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4F7" w:rsidRDefault="002834F7" w:rsidP="002834F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UCHWAŁA Nr XXIV/</w:t>
      </w:r>
      <w:r w:rsidR="00956CB0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138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/12</w:t>
      </w:r>
    </w:p>
    <w:p w:rsidR="002834F7" w:rsidRDefault="002834F7" w:rsidP="002834F7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Rady Gminy Szczaniec</w:t>
      </w:r>
    </w:p>
    <w:p w:rsidR="002834F7" w:rsidRDefault="002834F7" w:rsidP="002834F7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 dnia 24 października 2012 r .</w:t>
      </w:r>
    </w:p>
    <w:p w:rsidR="002834F7" w:rsidRDefault="002834F7" w:rsidP="002834F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34F7" w:rsidRDefault="002834F7" w:rsidP="002834F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34F7" w:rsidRDefault="002834F7" w:rsidP="002834F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 sprawie przyjęcia protokołu z obrad poprzedniej sesji </w:t>
      </w:r>
    </w:p>
    <w:p w:rsidR="002834F7" w:rsidRDefault="002834F7" w:rsidP="002834F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834F7" w:rsidRDefault="002834F7" w:rsidP="0028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34F7" w:rsidRDefault="002834F7" w:rsidP="0028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§ 52 ust. 3 uchwały Nr IV/27/2007 Rady Gminy Szczaniec z dnia 23 lutego  2007 r. </w:t>
      </w:r>
      <w:r>
        <w:rPr>
          <w:rFonts w:ascii="Times New Roman" w:eastAsia="Calibri" w:hAnsi="Times New Roman" w:cs="Times New Roman"/>
        </w:rPr>
        <w:t>w sprawie Statutu Gminy Szczaniec</w:t>
      </w:r>
      <w:r>
        <w:rPr>
          <w:rFonts w:ascii="Calibri" w:eastAsia="Calibri" w:hAnsi="Calibri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Urz. Woj.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Lubus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2007 r. Nr 33, poz. 533 ze zm.: Dz. Urz. Woj.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Lubus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 2007 r. Nr 84, poz. 1202)</w:t>
      </w:r>
    </w:p>
    <w:p w:rsidR="002834F7" w:rsidRDefault="002834F7" w:rsidP="0028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34F7" w:rsidRDefault="002834F7" w:rsidP="00283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34F7" w:rsidRDefault="002834F7" w:rsidP="00283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Rada Gminy uchwala, co następuje:</w:t>
      </w:r>
    </w:p>
    <w:p w:rsidR="002834F7" w:rsidRDefault="002834F7" w:rsidP="00283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34F7" w:rsidRDefault="002834F7" w:rsidP="0028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34F7" w:rsidRDefault="002834F7" w:rsidP="0028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§ 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Przyjmuje się protokół z obrad sesji Rady Gminy Szczaniec z dnia 26 września 2012r.,  zgodny z treścią załącznika nr 1 do uchwały.</w:t>
      </w:r>
    </w:p>
    <w:p w:rsidR="002834F7" w:rsidRDefault="002834F7" w:rsidP="0028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34F7" w:rsidRDefault="002834F7" w:rsidP="0028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§ 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Uchwała wchodzi w  życie z dniem podjęcia.</w:t>
      </w:r>
    </w:p>
    <w:p w:rsidR="002834F7" w:rsidRDefault="002834F7" w:rsidP="0028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34F7" w:rsidRDefault="002834F7" w:rsidP="0028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2834F7" w:rsidRDefault="002834F7" w:rsidP="0028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34F7" w:rsidRDefault="002834F7" w:rsidP="0028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2834F7" w:rsidRDefault="002834F7" w:rsidP="002834F7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834F7" w:rsidRDefault="002834F7" w:rsidP="002834F7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834F7" w:rsidRDefault="002834F7" w:rsidP="002834F7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Przewodniczący Rady Gminy</w:t>
      </w:r>
    </w:p>
    <w:p w:rsidR="002834F7" w:rsidRDefault="002834F7" w:rsidP="0028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2834F7" w:rsidRDefault="002834F7" w:rsidP="002834F7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  Józef Starzyński</w:t>
      </w:r>
    </w:p>
    <w:p w:rsidR="00AC73C7" w:rsidRDefault="00AC73C7"/>
    <w:sectPr w:rsidR="00AC7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57A"/>
    <w:rsid w:val="00030B88"/>
    <w:rsid w:val="002834F7"/>
    <w:rsid w:val="00956CB0"/>
    <w:rsid w:val="00AC73C7"/>
    <w:rsid w:val="00B2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34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B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34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B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9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593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Dudek</dc:creator>
  <cp:keywords/>
  <dc:description/>
  <cp:lastModifiedBy>Mirosława Dudek</cp:lastModifiedBy>
  <cp:revision>5</cp:revision>
  <cp:lastPrinted>2012-10-26T05:43:00Z</cp:lastPrinted>
  <dcterms:created xsi:type="dcterms:W3CDTF">2012-10-22T11:57:00Z</dcterms:created>
  <dcterms:modified xsi:type="dcterms:W3CDTF">2012-10-26T05:43:00Z</dcterms:modified>
</cp:coreProperties>
</file>