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738" w:rsidRPr="00506738" w:rsidRDefault="00506738" w:rsidP="00506738">
      <w:pPr>
        <w:pBdr>
          <w:bottom w:val="single" w:sz="6" w:space="1" w:color="auto"/>
        </w:pBdr>
        <w:spacing w:after="0" w:line="240" w:lineRule="auto"/>
        <w:jc w:val="center"/>
        <w:rPr>
          <w:rFonts w:ascii="Arial" w:eastAsia="Times New Roman" w:hAnsi="Arial" w:cs="Arial"/>
          <w:vanish/>
          <w:sz w:val="16"/>
          <w:szCs w:val="16"/>
          <w:lang w:eastAsia="pl-PL"/>
        </w:rPr>
      </w:pPr>
      <w:r w:rsidRPr="00506738">
        <w:rPr>
          <w:rFonts w:ascii="Arial" w:eastAsia="Times New Roman" w:hAnsi="Arial" w:cs="Arial"/>
          <w:vanish/>
          <w:sz w:val="16"/>
          <w:szCs w:val="16"/>
          <w:lang w:eastAsia="pl-PL"/>
        </w:rPr>
        <w:t>Początek formularza</w:t>
      </w:r>
    </w:p>
    <w:p w:rsidR="00506738" w:rsidRPr="00506738" w:rsidRDefault="00506738" w:rsidP="00506738">
      <w:pPr>
        <w:spacing w:after="24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sz w:val="24"/>
          <w:szCs w:val="24"/>
          <w:lang w:eastAsia="pl-PL"/>
        </w:rPr>
        <w:br/>
        <w:t xml:space="preserve">Ogłoszenie nr 505701-N-2018 z dnia 2018-01-15 r. </w:t>
      </w:r>
    </w:p>
    <w:p w:rsidR="00506738" w:rsidRPr="00506738" w:rsidRDefault="00506738" w:rsidP="00506738">
      <w:pPr>
        <w:spacing w:after="0" w:line="240" w:lineRule="auto"/>
        <w:jc w:val="center"/>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t>Gmina Szczaniec: Realizacji planu gospodarki niskoemisyjnej poprzez modernizację oświetlenia ulicznego na terenie Gminy Szczaniec.</w:t>
      </w:r>
      <w:r w:rsidRPr="00506738">
        <w:rPr>
          <w:rFonts w:ascii="Times New Roman" w:eastAsia="Times New Roman" w:hAnsi="Times New Roman" w:cs="Times New Roman"/>
          <w:sz w:val="24"/>
          <w:szCs w:val="24"/>
          <w:lang w:eastAsia="pl-PL"/>
        </w:rPr>
        <w:br/>
        <w:t xml:space="preserve">OGŁOSZENIE O ZAMÓWIENIU - Roboty budowlane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b/>
          <w:bCs/>
          <w:sz w:val="24"/>
          <w:szCs w:val="24"/>
          <w:lang w:eastAsia="pl-PL"/>
        </w:rPr>
        <w:t>Zamieszczanie ogłoszenia:</w:t>
      </w:r>
      <w:r w:rsidRPr="00506738">
        <w:rPr>
          <w:rFonts w:ascii="Times New Roman" w:eastAsia="Times New Roman" w:hAnsi="Times New Roman" w:cs="Times New Roman"/>
          <w:sz w:val="24"/>
          <w:szCs w:val="24"/>
          <w:lang w:eastAsia="pl-PL"/>
        </w:rPr>
        <w:t xml:space="preserve"> Zamieszczanie obowiązkowe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b/>
          <w:bCs/>
          <w:sz w:val="24"/>
          <w:szCs w:val="24"/>
          <w:lang w:eastAsia="pl-PL"/>
        </w:rPr>
        <w:t>Ogłoszenie dotyczy:</w:t>
      </w:r>
      <w:r w:rsidRPr="00506738">
        <w:rPr>
          <w:rFonts w:ascii="Times New Roman" w:eastAsia="Times New Roman" w:hAnsi="Times New Roman" w:cs="Times New Roman"/>
          <w:sz w:val="24"/>
          <w:szCs w:val="24"/>
          <w:lang w:eastAsia="pl-PL"/>
        </w:rPr>
        <w:t xml:space="preserve"> Zamówienia publicznego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t xml:space="preserve">Nie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Nazwa projektu lub programu</w:t>
      </w:r>
      <w:r w:rsidRPr="00506738">
        <w:rPr>
          <w:rFonts w:ascii="Times New Roman" w:eastAsia="Times New Roman" w:hAnsi="Times New Roman" w:cs="Times New Roman"/>
          <w:sz w:val="24"/>
          <w:szCs w:val="24"/>
          <w:lang w:eastAsia="pl-PL"/>
        </w:rPr>
        <w:t xml:space="preserve"> </w:t>
      </w:r>
      <w:r w:rsidRPr="00506738">
        <w:rPr>
          <w:rFonts w:ascii="Times New Roman" w:eastAsia="Times New Roman" w:hAnsi="Times New Roman" w:cs="Times New Roman"/>
          <w:sz w:val="24"/>
          <w:szCs w:val="24"/>
          <w:lang w:eastAsia="pl-PL"/>
        </w:rPr>
        <w:br/>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t xml:space="preserve">Nie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06738">
        <w:rPr>
          <w:rFonts w:ascii="Times New Roman" w:eastAsia="Times New Roman" w:hAnsi="Times New Roman" w:cs="Times New Roman"/>
          <w:sz w:val="24"/>
          <w:szCs w:val="24"/>
          <w:lang w:eastAsia="pl-PL"/>
        </w:rPr>
        <w:t>Pzp</w:t>
      </w:r>
      <w:proofErr w:type="spellEnd"/>
      <w:r w:rsidRPr="0050673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06738">
        <w:rPr>
          <w:rFonts w:ascii="Times New Roman" w:eastAsia="Times New Roman" w:hAnsi="Times New Roman" w:cs="Times New Roman"/>
          <w:sz w:val="24"/>
          <w:szCs w:val="24"/>
          <w:lang w:eastAsia="pl-PL"/>
        </w:rPr>
        <w:br/>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u w:val="single"/>
          <w:lang w:eastAsia="pl-PL"/>
        </w:rPr>
        <w:t>SEKCJA I: ZAMAWIAJĄCY</w:t>
      </w:r>
      <w:r w:rsidRPr="00506738">
        <w:rPr>
          <w:rFonts w:ascii="Times New Roman" w:eastAsia="Times New Roman" w:hAnsi="Times New Roman" w:cs="Times New Roman"/>
          <w:sz w:val="24"/>
          <w:szCs w:val="24"/>
          <w:lang w:eastAsia="pl-PL"/>
        </w:rPr>
        <w:t xml:space="preserve">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b/>
          <w:bCs/>
          <w:sz w:val="24"/>
          <w:szCs w:val="24"/>
          <w:lang w:eastAsia="pl-PL"/>
        </w:rPr>
        <w:t xml:space="preserve">Postępowanie przeprowadza centralny zamawiający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t xml:space="preserve">Nie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t xml:space="preserve">Nie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b/>
          <w:bCs/>
          <w:sz w:val="24"/>
          <w:szCs w:val="24"/>
          <w:lang w:eastAsia="pl-PL"/>
        </w:rPr>
        <w:t>Informacje na temat podmiotu któremu zamawiający powierzył/powierzyli prowadzenie postępowania:</w:t>
      </w:r>
      <w:r w:rsidRPr="00506738">
        <w:rPr>
          <w:rFonts w:ascii="Times New Roman" w:eastAsia="Times New Roman" w:hAnsi="Times New Roman" w:cs="Times New Roman"/>
          <w:sz w:val="24"/>
          <w:szCs w:val="24"/>
          <w:lang w:eastAsia="pl-PL"/>
        </w:rPr>
        <w:t xml:space="preserve">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Postępowanie jest przeprowadzane wspólnie przez zamawiających</w:t>
      </w:r>
      <w:r w:rsidRPr="00506738">
        <w:rPr>
          <w:rFonts w:ascii="Times New Roman" w:eastAsia="Times New Roman" w:hAnsi="Times New Roman" w:cs="Times New Roman"/>
          <w:sz w:val="24"/>
          <w:szCs w:val="24"/>
          <w:lang w:eastAsia="pl-PL"/>
        </w:rPr>
        <w:t xml:space="preserve">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t xml:space="preserve">Nie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t xml:space="preserve">Nie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06738">
        <w:rPr>
          <w:rFonts w:ascii="Times New Roman" w:eastAsia="Times New Roman" w:hAnsi="Times New Roman" w:cs="Times New Roman"/>
          <w:sz w:val="24"/>
          <w:szCs w:val="24"/>
          <w:lang w:eastAsia="pl-PL"/>
        </w:rPr>
        <w:t xml:space="preserve">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Informacje dodatkowe:</w:t>
      </w:r>
      <w:r w:rsidRPr="00506738">
        <w:rPr>
          <w:rFonts w:ascii="Times New Roman" w:eastAsia="Times New Roman" w:hAnsi="Times New Roman" w:cs="Times New Roman"/>
          <w:sz w:val="24"/>
          <w:szCs w:val="24"/>
          <w:lang w:eastAsia="pl-PL"/>
        </w:rPr>
        <w:t xml:space="preserve">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b/>
          <w:bCs/>
          <w:sz w:val="24"/>
          <w:szCs w:val="24"/>
          <w:lang w:eastAsia="pl-PL"/>
        </w:rPr>
        <w:t xml:space="preserve">I. 1) NAZWA I ADRES: </w:t>
      </w:r>
      <w:r w:rsidRPr="00506738">
        <w:rPr>
          <w:rFonts w:ascii="Times New Roman" w:eastAsia="Times New Roman" w:hAnsi="Times New Roman" w:cs="Times New Roman"/>
          <w:sz w:val="24"/>
          <w:szCs w:val="24"/>
          <w:lang w:eastAsia="pl-PL"/>
        </w:rPr>
        <w:t xml:space="preserve">Gmina Szczaniec, krajowy numer identyfikacyjny 97077051100000, ul. Szczaniec  73 , 66225   Szczaniec, woj. lubuskie, państwo Polska, tel. 683 410 379, e-mail ziutek@szczaniec.pl, faks 683 410 379.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sz w:val="24"/>
          <w:szCs w:val="24"/>
          <w:lang w:eastAsia="pl-PL"/>
        </w:rPr>
        <w:lastRenderedPageBreak/>
        <w:t xml:space="preserve">Adres strony internetowej (URL): www.szczaniec.pl, www.bip.szczaniec.pl </w:t>
      </w:r>
      <w:r w:rsidRPr="00506738">
        <w:rPr>
          <w:rFonts w:ascii="Times New Roman" w:eastAsia="Times New Roman" w:hAnsi="Times New Roman" w:cs="Times New Roman"/>
          <w:sz w:val="24"/>
          <w:szCs w:val="24"/>
          <w:lang w:eastAsia="pl-PL"/>
        </w:rPr>
        <w:br/>
        <w:t xml:space="preserve">Adres profilu nabywcy: </w:t>
      </w:r>
      <w:r w:rsidRPr="0050673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b/>
          <w:bCs/>
          <w:sz w:val="24"/>
          <w:szCs w:val="24"/>
          <w:lang w:eastAsia="pl-PL"/>
        </w:rPr>
        <w:t xml:space="preserve">I. 2) RODZAJ ZAMAWIAJĄCEGO: </w:t>
      </w:r>
      <w:r w:rsidRPr="00506738">
        <w:rPr>
          <w:rFonts w:ascii="Times New Roman" w:eastAsia="Times New Roman" w:hAnsi="Times New Roman" w:cs="Times New Roman"/>
          <w:sz w:val="24"/>
          <w:szCs w:val="24"/>
          <w:lang w:eastAsia="pl-PL"/>
        </w:rPr>
        <w:t xml:space="preserve">Administracja samorządowa </w:t>
      </w:r>
      <w:r w:rsidRPr="00506738">
        <w:rPr>
          <w:rFonts w:ascii="Times New Roman" w:eastAsia="Times New Roman" w:hAnsi="Times New Roman" w:cs="Times New Roman"/>
          <w:sz w:val="24"/>
          <w:szCs w:val="24"/>
          <w:lang w:eastAsia="pl-PL"/>
        </w:rPr>
        <w:br/>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b/>
          <w:bCs/>
          <w:sz w:val="24"/>
          <w:szCs w:val="24"/>
          <w:lang w:eastAsia="pl-PL"/>
        </w:rPr>
        <w:t xml:space="preserve">I.3) WSPÓLNE UDZIELANIE ZAMÓWIENIA </w:t>
      </w:r>
      <w:r w:rsidRPr="00506738">
        <w:rPr>
          <w:rFonts w:ascii="Times New Roman" w:eastAsia="Times New Roman" w:hAnsi="Times New Roman" w:cs="Times New Roman"/>
          <w:b/>
          <w:bCs/>
          <w:i/>
          <w:iCs/>
          <w:sz w:val="24"/>
          <w:szCs w:val="24"/>
          <w:lang w:eastAsia="pl-PL"/>
        </w:rPr>
        <w:t>(jeżeli dotyczy)</w:t>
      </w:r>
      <w:r w:rsidRPr="00506738">
        <w:rPr>
          <w:rFonts w:ascii="Times New Roman" w:eastAsia="Times New Roman" w:hAnsi="Times New Roman" w:cs="Times New Roman"/>
          <w:b/>
          <w:bCs/>
          <w:sz w:val="24"/>
          <w:szCs w:val="24"/>
          <w:lang w:eastAsia="pl-PL"/>
        </w:rPr>
        <w:t xml:space="preserve">: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06738">
        <w:rPr>
          <w:rFonts w:ascii="Times New Roman" w:eastAsia="Times New Roman" w:hAnsi="Times New Roman" w:cs="Times New Roman"/>
          <w:sz w:val="24"/>
          <w:szCs w:val="24"/>
          <w:lang w:eastAsia="pl-PL"/>
        </w:rPr>
        <w:br/>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b/>
          <w:bCs/>
          <w:sz w:val="24"/>
          <w:szCs w:val="24"/>
          <w:lang w:eastAsia="pl-PL"/>
        </w:rPr>
        <w:t xml:space="preserve">I.4) KOMUNIKACJA: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06738">
        <w:rPr>
          <w:rFonts w:ascii="Times New Roman" w:eastAsia="Times New Roman" w:hAnsi="Times New Roman" w:cs="Times New Roman"/>
          <w:sz w:val="24"/>
          <w:szCs w:val="24"/>
          <w:lang w:eastAsia="pl-PL"/>
        </w:rPr>
        <w:t xml:space="preserve">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t xml:space="preserve">Nie </w:t>
      </w:r>
      <w:r w:rsidRPr="00506738">
        <w:rPr>
          <w:rFonts w:ascii="Times New Roman" w:eastAsia="Times New Roman" w:hAnsi="Times New Roman" w:cs="Times New Roman"/>
          <w:sz w:val="24"/>
          <w:szCs w:val="24"/>
          <w:lang w:eastAsia="pl-PL"/>
        </w:rPr>
        <w:br/>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t xml:space="preserve">Nie </w:t>
      </w:r>
      <w:r w:rsidRPr="00506738">
        <w:rPr>
          <w:rFonts w:ascii="Times New Roman" w:eastAsia="Times New Roman" w:hAnsi="Times New Roman" w:cs="Times New Roman"/>
          <w:sz w:val="24"/>
          <w:szCs w:val="24"/>
          <w:lang w:eastAsia="pl-PL"/>
        </w:rPr>
        <w:br/>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t xml:space="preserve">Nie </w:t>
      </w:r>
      <w:r w:rsidRPr="00506738">
        <w:rPr>
          <w:rFonts w:ascii="Times New Roman" w:eastAsia="Times New Roman" w:hAnsi="Times New Roman" w:cs="Times New Roman"/>
          <w:sz w:val="24"/>
          <w:szCs w:val="24"/>
          <w:lang w:eastAsia="pl-PL"/>
        </w:rPr>
        <w:br/>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Oferty lub wnioski o dopuszczenie do udziału w postępowaniu należy przesyłać:</w:t>
      </w:r>
      <w:r w:rsidRPr="00506738">
        <w:rPr>
          <w:rFonts w:ascii="Times New Roman" w:eastAsia="Times New Roman" w:hAnsi="Times New Roman" w:cs="Times New Roman"/>
          <w:sz w:val="24"/>
          <w:szCs w:val="24"/>
          <w:lang w:eastAsia="pl-PL"/>
        </w:rPr>
        <w:t xml:space="preserve">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Elektronicznie</w:t>
      </w:r>
      <w:r w:rsidRPr="00506738">
        <w:rPr>
          <w:rFonts w:ascii="Times New Roman" w:eastAsia="Times New Roman" w:hAnsi="Times New Roman" w:cs="Times New Roman"/>
          <w:sz w:val="24"/>
          <w:szCs w:val="24"/>
          <w:lang w:eastAsia="pl-PL"/>
        </w:rPr>
        <w:t xml:space="preserve">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t xml:space="preserve">Nie </w:t>
      </w:r>
      <w:r w:rsidRPr="00506738">
        <w:rPr>
          <w:rFonts w:ascii="Times New Roman" w:eastAsia="Times New Roman" w:hAnsi="Times New Roman" w:cs="Times New Roman"/>
          <w:sz w:val="24"/>
          <w:szCs w:val="24"/>
          <w:lang w:eastAsia="pl-PL"/>
        </w:rPr>
        <w:br/>
        <w:t xml:space="preserve">adres </w:t>
      </w:r>
      <w:r w:rsidRPr="00506738">
        <w:rPr>
          <w:rFonts w:ascii="Times New Roman" w:eastAsia="Times New Roman" w:hAnsi="Times New Roman" w:cs="Times New Roman"/>
          <w:sz w:val="24"/>
          <w:szCs w:val="24"/>
          <w:lang w:eastAsia="pl-PL"/>
        </w:rPr>
        <w:br/>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06738">
        <w:rPr>
          <w:rFonts w:ascii="Times New Roman" w:eastAsia="Times New Roman" w:hAnsi="Times New Roman" w:cs="Times New Roman"/>
          <w:sz w:val="24"/>
          <w:szCs w:val="24"/>
          <w:lang w:eastAsia="pl-PL"/>
        </w:rPr>
        <w:t xml:space="preserve"> </w:t>
      </w:r>
      <w:r w:rsidRPr="00506738">
        <w:rPr>
          <w:rFonts w:ascii="Times New Roman" w:eastAsia="Times New Roman" w:hAnsi="Times New Roman" w:cs="Times New Roman"/>
          <w:sz w:val="24"/>
          <w:szCs w:val="24"/>
          <w:lang w:eastAsia="pl-PL"/>
        </w:rPr>
        <w:br/>
        <w:t xml:space="preserve">Nie </w:t>
      </w:r>
      <w:r w:rsidRPr="00506738">
        <w:rPr>
          <w:rFonts w:ascii="Times New Roman" w:eastAsia="Times New Roman" w:hAnsi="Times New Roman" w:cs="Times New Roman"/>
          <w:sz w:val="24"/>
          <w:szCs w:val="24"/>
          <w:lang w:eastAsia="pl-PL"/>
        </w:rPr>
        <w:br/>
        <w:t xml:space="preserve">Inny sposób: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06738">
        <w:rPr>
          <w:rFonts w:ascii="Times New Roman" w:eastAsia="Times New Roman" w:hAnsi="Times New Roman" w:cs="Times New Roman"/>
          <w:sz w:val="24"/>
          <w:szCs w:val="24"/>
          <w:lang w:eastAsia="pl-PL"/>
        </w:rPr>
        <w:t xml:space="preserve"> </w:t>
      </w:r>
      <w:r w:rsidRPr="00506738">
        <w:rPr>
          <w:rFonts w:ascii="Times New Roman" w:eastAsia="Times New Roman" w:hAnsi="Times New Roman" w:cs="Times New Roman"/>
          <w:sz w:val="24"/>
          <w:szCs w:val="24"/>
          <w:lang w:eastAsia="pl-PL"/>
        </w:rPr>
        <w:br/>
        <w:t xml:space="preserve">Nie </w:t>
      </w:r>
      <w:r w:rsidRPr="00506738">
        <w:rPr>
          <w:rFonts w:ascii="Times New Roman" w:eastAsia="Times New Roman" w:hAnsi="Times New Roman" w:cs="Times New Roman"/>
          <w:sz w:val="24"/>
          <w:szCs w:val="24"/>
          <w:lang w:eastAsia="pl-PL"/>
        </w:rPr>
        <w:br/>
        <w:t xml:space="preserve">Inny sposób: </w:t>
      </w:r>
      <w:r w:rsidRPr="00506738">
        <w:rPr>
          <w:rFonts w:ascii="Times New Roman" w:eastAsia="Times New Roman" w:hAnsi="Times New Roman" w:cs="Times New Roman"/>
          <w:sz w:val="24"/>
          <w:szCs w:val="24"/>
          <w:lang w:eastAsia="pl-PL"/>
        </w:rPr>
        <w:br/>
        <w:t xml:space="preserve">Operatorem pocztowym lub osobiście za pośrednictwem posłańca </w:t>
      </w:r>
      <w:r w:rsidRPr="00506738">
        <w:rPr>
          <w:rFonts w:ascii="Times New Roman" w:eastAsia="Times New Roman" w:hAnsi="Times New Roman" w:cs="Times New Roman"/>
          <w:sz w:val="24"/>
          <w:szCs w:val="24"/>
          <w:lang w:eastAsia="pl-PL"/>
        </w:rPr>
        <w:br/>
        <w:t xml:space="preserve">Adres: </w:t>
      </w:r>
      <w:r w:rsidRPr="00506738">
        <w:rPr>
          <w:rFonts w:ascii="Times New Roman" w:eastAsia="Times New Roman" w:hAnsi="Times New Roman" w:cs="Times New Roman"/>
          <w:sz w:val="24"/>
          <w:szCs w:val="24"/>
          <w:lang w:eastAsia="pl-PL"/>
        </w:rPr>
        <w:br/>
        <w:t xml:space="preserve">Gmina Szczaniec 66-225 Szczaniec 73 sekretariat pok.nr 01.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lastRenderedPageBreak/>
        <w:br/>
      </w:r>
      <w:r w:rsidRPr="0050673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06738">
        <w:rPr>
          <w:rFonts w:ascii="Times New Roman" w:eastAsia="Times New Roman" w:hAnsi="Times New Roman" w:cs="Times New Roman"/>
          <w:sz w:val="24"/>
          <w:szCs w:val="24"/>
          <w:lang w:eastAsia="pl-PL"/>
        </w:rPr>
        <w:t xml:space="preserve">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t xml:space="preserve">Nie </w:t>
      </w:r>
      <w:r w:rsidRPr="0050673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06738">
        <w:rPr>
          <w:rFonts w:ascii="Times New Roman" w:eastAsia="Times New Roman" w:hAnsi="Times New Roman" w:cs="Times New Roman"/>
          <w:sz w:val="24"/>
          <w:szCs w:val="24"/>
          <w:lang w:eastAsia="pl-PL"/>
        </w:rPr>
        <w:br/>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u w:val="single"/>
          <w:lang w:eastAsia="pl-PL"/>
        </w:rPr>
        <w:t xml:space="preserve">SEKCJA II: PRZEDMIOT ZAMÓWIENIA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 xml:space="preserve">II.1) Nazwa nadana zamówieniu przez zamawiającego: </w:t>
      </w:r>
      <w:r w:rsidRPr="00506738">
        <w:rPr>
          <w:rFonts w:ascii="Times New Roman" w:eastAsia="Times New Roman" w:hAnsi="Times New Roman" w:cs="Times New Roman"/>
          <w:sz w:val="24"/>
          <w:szCs w:val="24"/>
          <w:lang w:eastAsia="pl-PL"/>
        </w:rPr>
        <w:t xml:space="preserve">Realizacji planu gospodarki niskoemisyjnej poprzez modernizację oświetlenia ulicznego na terenie Gminy Szczaniec.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 xml:space="preserve">Numer referencyjny: </w:t>
      </w:r>
      <w:r w:rsidRPr="00506738">
        <w:rPr>
          <w:rFonts w:ascii="Times New Roman" w:eastAsia="Times New Roman" w:hAnsi="Times New Roman" w:cs="Times New Roman"/>
          <w:sz w:val="24"/>
          <w:szCs w:val="24"/>
          <w:lang w:eastAsia="pl-PL"/>
        </w:rPr>
        <w:t xml:space="preserve">RB.III.271.1.2018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06738" w:rsidRPr="00506738" w:rsidRDefault="00506738" w:rsidP="00506738">
      <w:pPr>
        <w:spacing w:after="0" w:line="240" w:lineRule="auto"/>
        <w:jc w:val="both"/>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t xml:space="preserve">Nie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 xml:space="preserve">II.2) Rodzaj zamówienia: </w:t>
      </w:r>
      <w:r w:rsidRPr="00506738">
        <w:rPr>
          <w:rFonts w:ascii="Times New Roman" w:eastAsia="Times New Roman" w:hAnsi="Times New Roman" w:cs="Times New Roman"/>
          <w:sz w:val="24"/>
          <w:szCs w:val="24"/>
          <w:lang w:eastAsia="pl-PL"/>
        </w:rPr>
        <w:t xml:space="preserve">Roboty budowlane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II.3) Informacja o możliwości składania ofert częściowych</w:t>
      </w:r>
      <w:r w:rsidRPr="00506738">
        <w:rPr>
          <w:rFonts w:ascii="Times New Roman" w:eastAsia="Times New Roman" w:hAnsi="Times New Roman" w:cs="Times New Roman"/>
          <w:sz w:val="24"/>
          <w:szCs w:val="24"/>
          <w:lang w:eastAsia="pl-PL"/>
        </w:rPr>
        <w:t xml:space="preserve"> </w:t>
      </w:r>
      <w:r w:rsidRPr="00506738">
        <w:rPr>
          <w:rFonts w:ascii="Times New Roman" w:eastAsia="Times New Roman" w:hAnsi="Times New Roman" w:cs="Times New Roman"/>
          <w:sz w:val="24"/>
          <w:szCs w:val="24"/>
          <w:lang w:eastAsia="pl-PL"/>
        </w:rPr>
        <w:br/>
        <w:t xml:space="preserve">Zamówienie podzielone jest na części: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t xml:space="preserve">Nie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Oferty lub wnioski o dopuszczenie do udziału w postępowaniu można składać w odniesieniu do:</w:t>
      </w:r>
      <w:r w:rsidRPr="00506738">
        <w:rPr>
          <w:rFonts w:ascii="Times New Roman" w:eastAsia="Times New Roman" w:hAnsi="Times New Roman" w:cs="Times New Roman"/>
          <w:sz w:val="24"/>
          <w:szCs w:val="24"/>
          <w:lang w:eastAsia="pl-PL"/>
        </w:rPr>
        <w:t xml:space="preserve"> </w:t>
      </w:r>
      <w:r w:rsidRPr="00506738">
        <w:rPr>
          <w:rFonts w:ascii="Times New Roman" w:eastAsia="Times New Roman" w:hAnsi="Times New Roman" w:cs="Times New Roman"/>
          <w:sz w:val="24"/>
          <w:szCs w:val="24"/>
          <w:lang w:eastAsia="pl-PL"/>
        </w:rPr>
        <w:br/>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06738">
        <w:rPr>
          <w:rFonts w:ascii="Times New Roman" w:eastAsia="Times New Roman" w:hAnsi="Times New Roman" w:cs="Times New Roman"/>
          <w:sz w:val="24"/>
          <w:szCs w:val="24"/>
          <w:lang w:eastAsia="pl-PL"/>
        </w:rPr>
        <w:t xml:space="preserve">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06738">
        <w:rPr>
          <w:rFonts w:ascii="Times New Roman" w:eastAsia="Times New Roman" w:hAnsi="Times New Roman" w:cs="Times New Roman"/>
          <w:sz w:val="24"/>
          <w:szCs w:val="24"/>
          <w:lang w:eastAsia="pl-PL"/>
        </w:rPr>
        <w:t xml:space="preserve">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 xml:space="preserve">II.4) Krótki opis przedmiotu zamówienia </w:t>
      </w:r>
      <w:r w:rsidRPr="0050673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0673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06738">
        <w:rPr>
          <w:rFonts w:ascii="Times New Roman" w:eastAsia="Times New Roman" w:hAnsi="Times New Roman" w:cs="Times New Roman"/>
          <w:sz w:val="24"/>
          <w:szCs w:val="24"/>
          <w:lang w:eastAsia="pl-PL"/>
        </w:rPr>
        <w:t xml:space="preserve">1. Zakres robót: a) wymiana 22 szt. opraw oświetlenia ulicznego starego typu na oprawy LED, b) budowa linii oświetleniowych zastępczych dla linii ENEA Operator (obecnie 352 punktów), c) budowa nowych linii oświetleniowych w systemie „zaprojektuj i wybuduj” – ilość szacunkowa 3410 </w:t>
      </w:r>
      <w:proofErr w:type="spellStart"/>
      <w:r w:rsidRPr="00506738">
        <w:rPr>
          <w:rFonts w:ascii="Times New Roman" w:eastAsia="Times New Roman" w:hAnsi="Times New Roman" w:cs="Times New Roman"/>
          <w:sz w:val="24"/>
          <w:szCs w:val="24"/>
          <w:lang w:eastAsia="pl-PL"/>
        </w:rPr>
        <w:t>mb</w:t>
      </w:r>
      <w:proofErr w:type="spellEnd"/>
      <w:r w:rsidRPr="00506738">
        <w:rPr>
          <w:rFonts w:ascii="Times New Roman" w:eastAsia="Times New Roman" w:hAnsi="Times New Roman" w:cs="Times New Roman"/>
          <w:sz w:val="24"/>
          <w:szCs w:val="24"/>
          <w:lang w:eastAsia="pl-PL"/>
        </w:rPr>
        <w:t xml:space="preserve"> linii kablowej wraz ze słupami i oprawami, w ilości 42 szt. d) budowa nowych linii oświetleniowych w systemie „zaprojektuj i wybuduj” – ilość szacunkowa 250 </w:t>
      </w:r>
      <w:proofErr w:type="spellStart"/>
      <w:r w:rsidRPr="00506738">
        <w:rPr>
          <w:rFonts w:ascii="Times New Roman" w:eastAsia="Times New Roman" w:hAnsi="Times New Roman" w:cs="Times New Roman"/>
          <w:sz w:val="24"/>
          <w:szCs w:val="24"/>
          <w:lang w:eastAsia="pl-PL"/>
        </w:rPr>
        <w:t>mb</w:t>
      </w:r>
      <w:proofErr w:type="spellEnd"/>
      <w:r w:rsidRPr="00506738">
        <w:rPr>
          <w:rFonts w:ascii="Times New Roman" w:eastAsia="Times New Roman" w:hAnsi="Times New Roman" w:cs="Times New Roman"/>
          <w:sz w:val="24"/>
          <w:szCs w:val="24"/>
          <w:lang w:eastAsia="pl-PL"/>
        </w:rPr>
        <w:t xml:space="preserve"> linii kablowej wraz ze słupami i oprawami, w ilości 6 szt. (oświetlenie parkowe), e) wyprowadzenie przewodów zasilających dla ozdób świątecznych – 161 sztuk, f) montaż uchwytów do mocowania flag na słupach – 161 sztuk, f) dokumentacja powykonawcza geodezyjnym układzie odniesienia "1992", "2000/5" – format zapisu *.SHP zawierająca szczegółową inwentaryzację nowobudowanego i istniejącego oświetlania, stacji zasilających oraz linii drogowego oświetlenia 2. Szczegółowy zakres robót budowlanych, stanowiących przedmiot Umowy, określa Opis Przedmiotu Zamówienia wraz z załącznikami, stanowiący Tom III SIWZ.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 xml:space="preserve">II.5) Główny kod CPV: </w:t>
      </w:r>
      <w:r w:rsidRPr="00506738">
        <w:rPr>
          <w:rFonts w:ascii="Times New Roman" w:eastAsia="Times New Roman" w:hAnsi="Times New Roman" w:cs="Times New Roman"/>
          <w:sz w:val="24"/>
          <w:szCs w:val="24"/>
          <w:lang w:eastAsia="pl-PL"/>
        </w:rPr>
        <w:t xml:space="preserve">71320000-7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Dodatkowe kody CPV:</w:t>
      </w:r>
      <w:r w:rsidRPr="0050673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06738" w:rsidRPr="00506738" w:rsidTr="00506738">
        <w:tc>
          <w:tcPr>
            <w:tcW w:w="0" w:type="auto"/>
            <w:tcBorders>
              <w:top w:val="single" w:sz="6" w:space="0" w:color="000000"/>
              <w:left w:val="single" w:sz="6" w:space="0" w:color="000000"/>
              <w:bottom w:val="single" w:sz="6" w:space="0" w:color="000000"/>
              <w:right w:val="single" w:sz="6" w:space="0" w:color="000000"/>
            </w:tcBorders>
            <w:vAlign w:val="center"/>
            <w:hideMark/>
          </w:tcPr>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lastRenderedPageBreak/>
              <w:t>Kod CPV</w:t>
            </w:r>
          </w:p>
        </w:tc>
      </w:tr>
      <w:tr w:rsidR="00506738" w:rsidRPr="00506738" w:rsidTr="00506738">
        <w:tc>
          <w:tcPr>
            <w:tcW w:w="0" w:type="auto"/>
            <w:tcBorders>
              <w:top w:val="single" w:sz="6" w:space="0" w:color="000000"/>
              <w:left w:val="single" w:sz="6" w:space="0" w:color="000000"/>
              <w:bottom w:val="single" w:sz="6" w:space="0" w:color="000000"/>
              <w:right w:val="single" w:sz="6" w:space="0" w:color="000000"/>
            </w:tcBorders>
            <w:vAlign w:val="center"/>
            <w:hideMark/>
          </w:tcPr>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t>45316110-9</w:t>
            </w:r>
          </w:p>
        </w:tc>
      </w:tr>
      <w:tr w:rsidR="00506738" w:rsidRPr="00506738" w:rsidTr="00506738">
        <w:tc>
          <w:tcPr>
            <w:tcW w:w="0" w:type="auto"/>
            <w:tcBorders>
              <w:top w:val="single" w:sz="6" w:space="0" w:color="000000"/>
              <w:left w:val="single" w:sz="6" w:space="0" w:color="000000"/>
              <w:bottom w:val="single" w:sz="6" w:space="0" w:color="000000"/>
              <w:right w:val="single" w:sz="6" w:space="0" w:color="000000"/>
            </w:tcBorders>
            <w:vAlign w:val="center"/>
            <w:hideMark/>
          </w:tcPr>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t>45311200-2</w:t>
            </w:r>
          </w:p>
        </w:tc>
      </w:tr>
      <w:tr w:rsidR="00506738" w:rsidRPr="00506738" w:rsidTr="00506738">
        <w:tc>
          <w:tcPr>
            <w:tcW w:w="0" w:type="auto"/>
            <w:tcBorders>
              <w:top w:val="single" w:sz="6" w:space="0" w:color="000000"/>
              <w:left w:val="single" w:sz="6" w:space="0" w:color="000000"/>
              <w:bottom w:val="single" w:sz="6" w:space="0" w:color="000000"/>
              <w:right w:val="single" w:sz="6" w:space="0" w:color="000000"/>
            </w:tcBorders>
            <w:vAlign w:val="center"/>
            <w:hideMark/>
          </w:tcPr>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t>31520000-7</w:t>
            </w:r>
          </w:p>
        </w:tc>
      </w:tr>
    </w:tbl>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 xml:space="preserve">II.6) Całkowita wartość zamówienia </w:t>
      </w:r>
      <w:r w:rsidRPr="00506738">
        <w:rPr>
          <w:rFonts w:ascii="Times New Roman" w:eastAsia="Times New Roman" w:hAnsi="Times New Roman" w:cs="Times New Roman"/>
          <w:i/>
          <w:iCs/>
          <w:sz w:val="24"/>
          <w:szCs w:val="24"/>
          <w:lang w:eastAsia="pl-PL"/>
        </w:rPr>
        <w:t>(jeżeli zamawiający podaje informacje o wartości zamówienia)</w:t>
      </w:r>
      <w:r w:rsidRPr="00506738">
        <w:rPr>
          <w:rFonts w:ascii="Times New Roman" w:eastAsia="Times New Roman" w:hAnsi="Times New Roman" w:cs="Times New Roman"/>
          <w:sz w:val="24"/>
          <w:szCs w:val="24"/>
          <w:lang w:eastAsia="pl-PL"/>
        </w:rPr>
        <w:t xml:space="preserve">: </w:t>
      </w:r>
      <w:r w:rsidRPr="00506738">
        <w:rPr>
          <w:rFonts w:ascii="Times New Roman" w:eastAsia="Times New Roman" w:hAnsi="Times New Roman" w:cs="Times New Roman"/>
          <w:sz w:val="24"/>
          <w:szCs w:val="24"/>
          <w:lang w:eastAsia="pl-PL"/>
        </w:rPr>
        <w:br/>
        <w:t xml:space="preserve">Wartość bez VAT: </w:t>
      </w:r>
      <w:r w:rsidRPr="00506738">
        <w:rPr>
          <w:rFonts w:ascii="Times New Roman" w:eastAsia="Times New Roman" w:hAnsi="Times New Roman" w:cs="Times New Roman"/>
          <w:sz w:val="24"/>
          <w:szCs w:val="24"/>
          <w:lang w:eastAsia="pl-PL"/>
        </w:rPr>
        <w:br/>
        <w:t xml:space="preserve">Waluta: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06738">
        <w:rPr>
          <w:rFonts w:ascii="Times New Roman" w:eastAsia="Times New Roman" w:hAnsi="Times New Roman" w:cs="Times New Roman"/>
          <w:sz w:val="24"/>
          <w:szCs w:val="24"/>
          <w:lang w:eastAsia="pl-PL"/>
        </w:rPr>
        <w:t xml:space="preserve">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06738">
        <w:rPr>
          <w:rFonts w:ascii="Times New Roman" w:eastAsia="Times New Roman" w:hAnsi="Times New Roman" w:cs="Times New Roman"/>
          <w:b/>
          <w:bCs/>
          <w:sz w:val="24"/>
          <w:szCs w:val="24"/>
          <w:lang w:eastAsia="pl-PL"/>
        </w:rPr>
        <w:t>Pzp</w:t>
      </w:r>
      <w:proofErr w:type="spellEnd"/>
      <w:r w:rsidRPr="00506738">
        <w:rPr>
          <w:rFonts w:ascii="Times New Roman" w:eastAsia="Times New Roman" w:hAnsi="Times New Roman" w:cs="Times New Roman"/>
          <w:b/>
          <w:bCs/>
          <w:sz w:val="24"/>
          <w:szCs w:val="24"/>
          <w:lang w:eastAsia="pl-PL"/>
        </w:rPr>
        <w:t xml:space="preserve">: </w:t>
      </w:r>
      <w:r w:rsidRPr="00506738">
        <w:rPr>
          <w:rFonts w:ascii="Times New Roman" w:eastAsia="Times New Roman" w:hAnsi="Times New Roman" w:cs="Times New Roman"/>
          <w:sz w:val="24"/>
          <w:szCs w:val="24"/>
          <w:lang w:eastAsia="pl-PL"/>
        </w:rPr>
        <w:t xml:space="preserve">Nie </w:t>
      </w:r>
      <w:r w:rsidRPr="0050673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06738">
        <w:rPr>
          <w:rFonts w:ascii="Times New Roman" w:eastAsia="Times New Roman" w:hAnsi="Times New Roman" w:cs="Times New Roman"/>
          <w:sz w:val="24"/>
          <w:szCs w:val="24"/>
          <w:lang w:eastAsia="pl-PL"/>
        </w:rPr>
        <w:t>Pzp</w:t>
      </w:r>
      <w:proofErr w:type="spellEnd"/>
      <w:r w:rsidRPr="00506738">
        <w:rPr>
          <w:rFonts w:ascii="Times New Roman" w:eastAsia="Times New Roman" w:hAnsi="Times New Roman" w:cs="Times New Roman"/>
          <w:sz w:val="24"/>
          <w:szCs w:val="24"/>
          <w:lang w:eastAsia="pl-PL"/>
        </w:rPr>
        <w:t xml:space="preserve">: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06738">
        <w:rPr>
          <w:rFonts w:ascii="Times New Roman" w:eastAsia="Times New Roman" w:hAnsi="Times New Roman" w:cs="Times New Roman"/>
          <w:sz w:val="24"/>
          <w:szCs w:val="24"/>
          <w:lang w:eastAsia="pl-PL"/>
        </w:rPr>
        <w:t xml:space="preserve"> </w:t>
      </w:r>
      <w:r w:rsidRPr="00506738">
        <w:rPr>
          <w:rFonts w:ascii="Times New Roman" w:eastAsia="Times New Roman" w:hAnsi="Times New Roman" w:cs="Times New Roman"/>
          <w:sz w:val="24"/>
          <w:szCs w:val="24"/>
          <w:lang w:eastAsia="pl-PL"/>
        </w:rPr>
        <w:br/>
        <w:t>miesiącach:  10  </w:t>
      </w:r>
      <w:r w:rsidRPr="00506738">
        <w:rPr>
          <w:rFonts w:ascii="Times New Roman" w:eastAsia="Times New Roman" w:hAnsi="Times New Roman" w:cs="Times New Roman"/>
          <w:i/>
          <w:iCs/>
          <w:sz w:val="24"/>
          <w:szCs w:val="24"/>
          <w:lang w:eastAsia="pl-PL"/>
        </w:rPr>
        <w:t xml:space="preserve"> lub </w:t>
      </w:r>
      <w:r w:rsidRPr="00506738">
        <w:rPr>
          <w:rFonts w:ascii="Times New Roman" w:eastAsia="Times New Roman" w:hAnsi="Times New Roman" w:cs="Times New Roman"/>
          <w:b/>
          <w:bCs/>
          <w:sz w:val="24"/>
          <w:szCs w:val="24"/>
          <w:lang w:eastAsia="pl-PL"/>
        </w:rPr>
        <w:t>dniach:</w:t>
      </w:r>
      <w:r w:rsidRPr="00506738">
        <w:rPr>
          <w:rFonts w:ascii="Times New Roman" w:eastAsia="Times New Roman" w:hAnsi="Times New Roman" w:cs="Times New Roman"/>
          <w:sz w:val="24"/>
          <w:szCs w:val="24"/>
          <w:lang w:eastAsia="pl-PL"/>
        </w:rPr>
        <w:t xml:space="preserve">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i/>
          <w:iCs/>
          <w:sz w:val="24"/>
          <w:szCs w:val="24"/>
          <w:lang w:eastAsia="pl-PL"/>
        </w:rPr>
        <w:t>lub</w:t>
      </w:r>
      <w:r w:rsidRPr="00506738">
        <w:rPr>
          <w:rFonts w:ascii="Times New Roman" w:eastAsia="Times New Roman" w:hAnsi="Times New Roman" w:cs="Times New Roman"/>
          <w:sz w:val="24"/>
          <w:szCs w:val="24"/>
          <w:lang w:eastAsia="pl-PL"/>
        </w:rPr>
        <w:t xml:space="preserve">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 xml:space="preserve">data rozpoczęcia: </w:t>
      </w:r>
      <w:r w:rsidRPr="00506738">
        <w:rPr>
          <w:rFonts w:ascii="Times New Roman" w:eastAsia="Times New Roman" w:hAnsi="Times New Roman" w:cs="Times New Roman"/>
          <w:sz w:val="24"/>
          <w:szCs w:val="24"/>
          <w:lang w:eastAsia="pl-PL"/>
        </w:rPr>
        <w:t> </w:t>
      </w:r>
      <w:r w:rsidRPr="00506738">
        <w:rPr>
          <w:rFonts w:ascii="Times New Roman" w:eastAsia="Times New Roman" w:hAnsi="Times New Roman" w:cs="Times New Roman"/>
          <w:i/>
          <w:iCs/>
          <w:sz w:val="24"/>
          <w:szCs w:val="24"/>
          <w:lang w:eastAsia="pl-PL"/>
        </w:rPr>
        <w:t xml:space="preserve"> lub </w:t>
      </w:r>
      <w:r w:rsidRPr="00506738">
        <w:rPr>
          <w:rFonts w:ascii="Times New Roman" w:eastAsia="Times New Roman" w:hAnsi="Times New Roman" w:cs="Times New Roman"/>
          <w:b/>
          <w:bCs/>
          <w:sz w:val="24"/>
          <w:szCs w:val="24"/>
          <w:lang w:eastAsia="pl-PL"/>
        </w:rPr>
        <w:t xml:space="preserve">zakończenia: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 xml:space="preserve">II.9) Informacje dodatkowe: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b/>
          <w:bCs/>
          <w:sz w:val="24"/>
          <w:szCs w:val="24"/>
          <w:lang w:eastAsia="pl-PL"/>
        </w:rPr>
        <w:t xml:space="preserve">III.1) WARUNKI UDZIAŁU W POSTĘPOWANIU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06738">
        <w:rPr>
          <w:rFonts w:ascii="Times New Roman" w:eastAsia="Times New Roman" w:hAnsi="Times New Roman" w:cs="Times New Roman"/>
          <w:sz w:val="24"/>
          <w:szCs w:val="24"/>
          <w:lang w:eastAsia="pl-PL"/>
        </w:rPr>
        <w:t xml:space="preserve"> </w:t>
      </w:r>
      <w:r w:rsidRPr="00506738">
        <w:rPr>
          <w:rFonts w:ascii="Times New Roman" w:eastAsia="Times New Roman" w:hAnsi="Times New Roman" w:cs="Times New Roman"/>
          <w:sz w:val="24"/>
          <w:szCs w:val="24"/>
          <w:lang w:eastAsia="pl-PL"/>
        </w:rPr>
        <w:br/>
        <w:t xml:space="preserve">Określenie warunków: Zamawiający nie określa warunków w tym zakresie </w:t>
      </w:r>
      <w:r w:rsidRPr="00506738">
        <w:rPr>
          <w:rFonts w:ascii="Times New Roman" w:eastAsia="Times New Roman" w:hAnsi="Times New Roman" w:cs="Times New Roman"/>
          <w:sz w:val="24"/>
          <w:szCs w:val="24"/>
          <w:lang w:eastAsia="pl-PL"/>
        </w:rPr>
        <w:br/>
        <w:t xml:space="preserve">Informacje dodatkowe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 xml:space="preserve">III.1.2) Sytuacja finansowa lub ekonomiczna </w:t>
      </w:r>
      <w:r w:rsidRPr="00506738">
        <w:rPr>
          <w:rFonts w:ascii="Times New Roman" w:eastAsia="Times New Roman" w:hAnsi="Times New Roman" w:cs="Times New Roman"/>
          <w:sz w:val="24"/>
          <w:szCs w:val="24"/>
          <w:lang w:eastAsia="pl-PL"/>
        </w:rPr>
        <w:br/>
        <w:t xml:space="preserve">Określenie warunków: sytuacji ekonomicznej lub finansowej: a) jest ubezpieczony od odpowiedzialności cywilnej w zakresie prowadzonej działalności związanej z przedmiotem zamówienia na kwotę w wysokości minimum 1.500 000 złotych (jeden milion pięćset tysięcy złotych) b) przedłoży dokument potwierdzający fakt dysponowania środkami pieniężnymi w wysokości co najmniej 1.000.000 złotych (jeden milion złotych). Spełnieniem tego warunku będzie zaświadczenie instytucji finansowej o wysokości środków zgromadzonych na koncie, lub gotowości do postawienia wymaganej wielkości środków do dyspozycji Wykonawcy w związku z ewentualną realizacją zadania. </w:t>
      </w:r>
      <w:r w:rsidRPr="00506738">
        <w:rPr>
          <w:rFonts w:ascii="Times New Roman" w:eastAsia="Times New Roman" w:hAnsi="Times New Roman" w:cs="Times New Roman"/>
          <w:sz w:val="24"/>
          <w:szCs w:val="24"/>
          <w:lang w:eastAsia="pl-PL"/>
        </w:rPr>
        <w:br/>
        <w:t xml:space="preserve">Informacje dodatkowe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 xml:space="preserve">III.1.3) Zdolność techniczna lub zawodowa </w:t>
      </w:r>
      <w:r w:rsidRPr="00506738">
        <w:rPr>
          <w:rFonts w:ascii="Times New Roman" w:eastAsia="Times New Roman" w:hAnsi="Times New Roman" w:cs="Times New Roman"/>
          <w:sz w:val="24"/>
          <w:szCs w:val="24"/>
          <w:lang w:eastAsia="pl-PL"/>
        </w:rPr>
        <w:br/>
        <w:t xml:space="preserve">Określenie warunków: Wykonawca musi wykazać się doświadczeniem w wykonaniu (zakończeniu) w okresie ostatnich 5 lat przed upływem terminu składania ofert, a jeżeli okres prowadzenia działalności jest krótszy – w tym okresie, co najmniej: a) dwóch robót polegających na modernizacji oświetlenia ulicznego, każda o wartości co najmniej 500.000,00 zł netto, wraz z podaniem ich rodzaju i wartości, daty i miejsca wykonania oraz z załączeniem </w:t>
      </w:r>
      <w:r w:rsidRPr="00506738">
        <w:rPr>
          <w:rFonts w:ascii="Times New Roman" w:eastAsia="Times New Roman" w:hAnsi="Times New Roman" w:cs="Times New Roman"/>
          <w:sz w:val="24"/>
          <w:szCs w:val="24"/>
          <w:lang w:eastAsia="pl-PL"/>
        </w:rPr>
        <w:lastRenderedPageBreak/>
        <w:t>dowodów dotyczących robót, określających, czy roboty te zostały wykonane w sposób należyty oraz wskazujących, czy zostały wykonane zgodnie z zasadami sztuki budowlanej i prawidłowo ukończone, Wykonawca musi wykazać, że dysponuje osobami, które będą uczestniczyć w wykonywaniu zamówienia: - co najmniej dwoma osobami (elektrykami) posiadającymi uprawnienia SEP do 1 KV w kategorii E, albo odpowiadające ważne uprawnienia (kwalifikacje) w zakresie eksploatacji urządzeń, instalacji i sieci elektrycznych. - co najmniej jedną osobą (elektrykiem) posiadającym uprawnienia SEP do 1 KV w kategorii D, albo odpowiadające ważne uprawnienia (kwalifikacje) w zakresie eksploatacji urządzeń, instalacji i sieci elektrycznych. Zamawiający dopuszcza łączenie w/w uprawnień przez jedną osobę np. posiadanie przez jedną osobę uprawnień kat D i E. - co najmniej osobą posiadającą uprawnienia budowlane do kierowania robotami budowlanymi w specjalności drogowej lub konstrukcyjno-budowlanej bez ograniczeń lub instalacyjnej w zakresie sieci, instalacji i urządzeń elektrycznych i elektroenergetycznych bez ograniczeń. W przypadku specjalistów zagranicznych posiadających uprawnienia wydane poza terytorium Rzeczpospolitej Polskiej wymaga się od wykonawcy, aby osoby te spełniały odpowiednie warunki opisane w art. 12a ustawy Prawo budowlane. Zamawiający uzna uprawnienia zdobyte na podstawie przepisów obowiązujących przed wejściem w życie ustawy Prawo budowlane oraz właściwych aktów wykonawczych do niniejszej ustawy – w oparciu o art. 104 ustawy z dnia 7 lipca 1994r. – Prawo budowlane (</w:t>
      </w:r>
      <w:proofErr w:type="spellStart"/>
      <w:r w:rsidRPr="00506738">
        <w:rPr>
          <w:rFonts w:ascii="Times New Roman" w:eastAsia="Times New Roman" w:hAnsi="Times New Roman" w:cs="Times New Roman"/>
          <w:sz w:val="24"/>
          <w:szCs w:val="24"/>
          <w:lang w:eastAsia="pl-PL"/>
        </w:rPr>
        <w:t>t.j</w:t>
      </w:r>
      <w:proofErr w:type="spellEnd"/>
      <w:r w:rsidRPr="00506738">
        <w:rPr>
          <w:rFonts w:ascii="Times New Roman" w:eastAsia="Times New Roman" w:hAnsi="Times New Roman" w:cs="Times New Roman"/>
          <w:sz w:val="24"/>
          <w:szCs w:val="24"/>
          <w:lang w:eastAsia="pl-PL"/>
        </w:rPr>
        <w:t xml:space="preserve">. Dz. U. z 2016 r. poz. 290 z </w:t>
      </w:r>
      <w:proofErr w:type="spellStart"/>
      <w:r w:rsidRPr="00506738">
        <w:rPr>
          <w:rFonts w:ascii="Times New Roman" w:eastAsia="Times New Roman" w:hAnsi="Times New Roman" w:cs="Times New Roman"/>
          <w:sz w:val="24"/>
          <w:szCs w:val="24"/>
          <w:lang w:eastAsia="pl-PL"/>
        </w:rPr>
        <w:t>późn</w:t>
      </w:r>
      <w:proofErr w:type="spellEnd"/>
      <w:r w:rsidRPr="00506738">
        <w:rPr>
          <w:rFonts w:ascii="Times New Roman" w:eastAsia="Times New Roman" w:hAnsi="Times New Roman" w:cs="Times New Roman"/>
          <w:sz w:val="24"/>
          <w:szCs w:val="24"/>
          <w:lang w:eastAsia="pl-PL"/>
        </w:rPr>
        <w:t xml:space="preserve">. </w:t>
      </w:r>
      <w:proofErr w:type="spellStart"/>
      <w:r w:rsidRPr="00506738">
        <w:rPr>
          <w:rFonts w:ascii="Times New Roman" w:eastAsia="Times New Roman" w:hAnsi="Times New Roman" w:cs="Times New Roman"/>
          <w:sz w:val="24"/>
          <w:szCs w:val="24"/>
          <w:lang w:eastAsia="pl-PL"/>
        </w:rPr>
        <w:t>zm</w:t>
      </w:r>
      <w:proofErr w:type="spellEnd"/>
      <w:r w:rsidRPr="00506738">
        <w:rPr>
          <w:rFonts w:ascii="Times New Roman" w:eastAsia="Times New Roman" w:hAnsi="Times New Roman" w:cs="Times New Roman"/>
          <w:sz w:val="24"/>
          <w:szCs w:val="24"/>
          <w:lang w:eastAsia="pl-PL"/>
        </w:rPr>
        <w:t xml:space="preserve">). Wykonawca spełni powyższy warunek, jeżeli będzie posiadał lub dysponował osobą, która posiada wszystkie uprawnienia łącznie lub kilkoma osobami oddzielnie posiadającymi wymagane uprawnienia. </w:t>
      </w:r>
      <w:r w:rsidRPr="0050673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506738">
        <w:rPr>
          <w:rFonts w:ascii="Times New Roman" w:eastAsia="Times New Roman" w:hAnsi="Times New Roman" w:cs="Times New Roman"/>
          <w:sz w:val="24"/>
          <w:szCs w:val="24"/>
          <w:lang w:eastAsia="pl-PL"/>
        </w:rPr>
        <w:br/>
        <w:t xml:space="preserve">Informacje dodatkowe: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b/>
          <w:bCs/>
          <w:sz w:val="24"/>
          <w:szCs w:val="24"/>
          <w:lang w:eastAsia="pl-PL"/>
        </w:rPr>
        <w:t xml:space="preserve">III.2) PODSTAWY WYKLUCZENIA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06738">
        <w:rPr>
          <w:rFonts w:ascii="Times New Roman" w:eastAsia="Times New Roman" w:hAnsi="Times New Roman" w:cs="Times New Roman"/>
          <w:b/>
          <w:bCs/>
          <w:sz w:val="24"/>
          <w:szCs w:val="24"/>
          <w:lang w:eastAsia="pl-PL"/>
        </w:rPr>
        <w:t>Pzp</w:t>
      </w:r>
      <w:proofErr w:type="spellEnd"/>
      <w:r w:rsidRPr="00506738">
        <w:rPr>
          <w:rFonts w:ascii="Times New Roman" w:eastAsia="Times New Roman" w:hAnsi="Times New Roman" w:cs="Times New Roman"/>
          <w:sz w:val="24"/>
          <w:szCs w:val="24"/>
          <w:lang w:eastAsia="pl-PL"/>
        </w:rPr>
        <w:t xml:space="preserve">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06738">
        <w:rPr>
          <w:rFonts w:ascii="Times New Roman" w:eastAsia="Times New Roman" w:hAnsi="Times New Roman" w:cs="Times New Roman"/>
          <w:b/>
          <w:bCs/>
          <w:sz w:val="24"/>
          <w:szCs w:val="24"/>
          <w:lang w:eastAsia="pl-PL"/>
        </w:rPr>
        <w:t>Pzp</w:t>
      </w:r>
      <w:proofErr w:type="spellEnd"/>
      <w:r w:rsidRPr="00506738">
        <w:rPr>
          <w:rFonts w:ascii="Times New Roman" w:eastAsia="Times New Roman" w:hAnsi="Times New Roman" w:cs="Times New Roman"/>
          <w:sz w:val="24"/>
          <w:szCs w:val="24"/>
          <w:lang w:eastAsia="pl-PL"/>
        </w:rPr>
        <w:t xml:space="preserve"> Nie Zamawiający przewiduje następujące fakultatywne podstawy wykluczenia: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sz w:val="24"/>
          <w:szCs w:val="24"/>
          <w:lang w:eastAsia="pl-PL"/>
        </w:rPr>
        <w:br/>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06738">
        <w:rPr>
          <w:rFonts w:ascii="Times New Roman" w:eastAsia="Times New Roman" w:hAnsi="Times New Roman" w:cs="Times New Roman"/>
          <w:sz w:val="24"/>
          <w:szCs w:val="24"/>
          <w:lang w:eastAsia="pl-PL"/>
        </w:rPr>
        <w:br/>
        <w:t xml:space="preserve">Tak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 xml:space="preserve">Oświadczenie o spełnianiu kryteriów selekcji </w:t>
      </w:r>
      <w:r w:rsidRPr="00506738">
        <w:rPr>
          <w:rFonts w:ascii="Times New Roman" w:eastAsia="Times New Roman" w:hAnsi="Times New Roman" w:cs="Times New Roman"/>
          <w:sz w:val="24"/>
          <w:szCs w:val="24"/>
          <w:lang w:eastAsia="pl-PL"/>
        </w:rPr>
        <w:br/>
        <w:t xml:space="preserve">Nie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b/>
          <w:bCs/>
          <w:sz w:val="24"/>
          <w:szCs w:val="24"/>
          <w:lang w:eastAsia="pl-PL"/>
        </w:rPr>
        <w:t>III.5.1) W ZAKRESIE SPEŁNIANIA WARUNKÓW UDZIAŁU W POSTĘPOWANIU:</w:t>
      </w:r>
      <w:r w:rsidRPr="00506738">
        <w:rPr>
          <w:rFonts w:ascii="Times New Roman" w:eastAsia="Times New Roman" w:hAnsi="Times New Roman" w:cs="Times New Roman"/>
          <w:sz w:val="24"/>
          <w:szCs w:val="24"/>
          <w:lang w:eastAsia="pl-PL"/>
        </w:rPr>
        <w:t xml:space="preserve"> </w:t>
      </w:r>
      <w:r w:rsidRPr="00506738">
        <w:rPr>
          <w:rFonts w:ascii="Times New Roman" w:eastAsia="Times New Roman" w:hAnsi="Times New Roman" w:cs="Times New Roman"/>
          <w:sz w:val="24"/>
          <w:szCs w:val="24"/>
          <w:lang w:eastAsia="pl-PL"/>
        </w:rPr>
        <w:br/>
        <w:t xml:space="preserve">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(Załącznik nr 4),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III.5.2) W ZAKRESIE KRYTERIÓW SELEKCJI:</w:t>
      </w:r>
      <w:r w:rsidRPr="00506738">
        <w:rPr>
          <w:rFonts w:ascii="Times New Roman" w:eastAsia="Times New Roman" w:hAnsi="Times New Roman" w:cs="Times New Roman"/>
          <w:sz w:val="24"/>
          <w:szCs w:val="24"/>
          <w:lang w:eastAsia="pl-PL"/>
        </w:rPr>
        <w:t xml:space="preserve"> </w:t>
      </w:r>
      <w:r w:rsidRPr="00506738">
        <w:rPr>
          <w:rFonts w:ascii="Times New Roman" w:eastAsia="Times New Roman" w:hAnsi="Times New Roman" w:cs="Times New Roman"/>
          <w:sz w:val="24"/>
          <w:szCs w:val="24"/>
          <w:lang w:eastAsia="pl-PL"/>
        </w:rPr>
        <w:br/>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b/>
          <w:bCs/>
          <w:sz w:val="24"/>
          <w:szCs w:val="24"/>
          <w:lang w:eastAsia="pl-PL"/>
        </w:rPr>
        <w:t xml:space="preserve">III.7) INNE DOKUMENTY NIE WYMIENIONE W pkt III.3) - III.6)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t xml:space="preserve">Wykonawca, w terminie 3 dni od dnia zamieszczenia na stronie internetowej informacji, o której mowa w art. 86 ust. 5, zobowiązany jest przekazać Zamawiającemu oświadczenie o przynależności lub braku przynależności do tej samej grupy kapitałowej, o której mowa w art. 24 ust. 1 pkt 23 ustawy </w:t>
      </w:r>
      <w:proofErr w:type="spellStart"/>
      <w:r w:rsidRPr="00506738">
        <w:rPr>
          <w:rFonts w:ascii="Times New Roman" w:eastAsia="Times New Roman" w:hAnsi="Times New Roman" w:cs="Times New Roman"/>
          <w:sz w:val="24"/>
          <w:szCs w:val="24"/>
          <w:lang w:eastAsia="pl-PL"/>
        </w:rPr>
        <w:t>Pzp</w:t>
      </w:r>
      <w:proofErr w:type="spellEnd"/>
      <w:r w:rsidRPr="00506738">
        <w:rPr>
          <w:rFonts w:ascii="Times New Roman" w:eastAsia="Times New Roman" w:hAnsi="Times New Roman" w:cs="Times New Roman"/>
          <w:sz w:val="24"/>
          <w:szCs w:val="24"/>
          <w:lang w:eastAsia="pl-PL"/>
        </w:rPr>
        <w:t xml:space="preserve">. (Załącznik nr 6) Wraz ze złożeniem oświadczenia, Wykonawca może przedstawić dowody, że powiązania z innym Wykonawcą nie prowadzą do zakłócenia konkurencji w postępowaniu o udzielenie zamówienia.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u w:val="single"/>
          <w:lang w:eastAsia="pl-PL"/>
        </w:rPr>
        <w:t xml:space="preserve">SEKCJA IV: PROCEDURA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b/>
          <w:bCs/>
          <w:sz w:val="24"/>
          <w:szCs w:val="24"/>
          <w:lang w:eastAsia="pl-PL"/>
        </w:rPr>
        <w:t xml:space="preserve">IV.1) OPIS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 xml:space="preserve">IV.1.1) Tryb udzielenia zamówienia: </w:t>
      </w:r>
      <w:r w:rsidRPr="00506738">
        <w:rPr>
          <w:rFonts w:ascii="Times New Roman" w:eastAsia="Times New Roman" w:hAnsi="Times New Roman" w:cs="Times New Roman"/>
          <w:sz w:val="24"/>
          <w:szCs w:val="24"/>
          <w:lang w:eastAsia="pl-PL"/>
        </w:rPr>
        <w:t xml:space="preserve">Przetarg nieograniczony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IV.1.2) Zamawiający żąda wniesienia wadium:</w:t>
      </w:r>
      <w:r w:rsidRPr="00506738">
        <w:rPr>
          <w:rFonts w:ascii="Times New Roman" w:eastAsia="Times New Roman" w:hAnsi="Times New Roman" w:cs="Times New Roman"/>
          <w:sz w:val="24"/>
          <w:szCs w:val="24"/>
          <w:lang w:eastAsia="pl-PL"/>
        </w:rPr>
        <w:t xml:space="preserve">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t xml:space="preserve">Tak </w:t>
      </w:r>
      <w:r w:rsidRPr="00506738">
        <w:rPr>
          <w:rFonts w:ascii="Times New Roman" w:eastAsia="Times New Roman" w:hAnsi="Times New Roman" w:cs="Times New Roman"/>
          <w:sz w:val="24"/>
          <w:szCs w:val="24"/>
          <w:lang w:eastAsia="pl-PL"/>
        </w:rPr>
        <w:br/>
        <w:t xml:space="preserve">Informacja na temat wadium </w:t>
      </w:r>
      <w:r w:rsidRPr="00506738">
        <w:rPr>
          <w:rFonts w:ascii="Times New Roman" w:eastAsia="Times New Roman" w:hAnsi="Times New Roman" w:cs="Times New Roman"/>
          <w:sz w:val="24"/>
          <w:szCs w:val="24"/>
          <w:lang w:eastAsia="pl-PL"/>
        </w:rPr>
        <w:br/>
        <w:t xml:space="preserve">16.1 Wykonawca jest zobowiązany do wniesienia wadium w następującej wysokości: 35 000,00 PLN (słownie: trzydzieści pięć tysięcy złotych). 16.2 Wykonawca zobowiązany jest zabezpieczyć ofertę wadium na cały okres związania ofertą. 16.3 Wadium może być wniesione w jednej lub w kilku następujących formach wybranych przez Wykonawcę: a) pieniądzu; b) poręczeniach bankowych lub poręczeniach spółdzielczej kasy oszczędnościowo – kredytowej, z tym, że poręczenie kasy jest zawsze poręczeniem pieniężnym; c) gwarancjach bankowych; d) gwarancjach ubezpieczeniowych; e) poręczeniach udzielanych przez podmioty, o których mowa w art. 6 b ust. 5 pkt 2 ustawy z dnia 9 listopada 2000 r. o utworzeniu Polskiej Agencji Rozwoju Przedsiębiorczości (Dz. U. Nr 109, poz. 1158 z </w:t>
      </w:r>
      <w:proofErr w:type="spellStart"/>
      <w:r w:rsidRPr="00506738">
        <w:rPr>
          <w:rFonts w:ascii="Times New Roman" w:eastAsia="Times New Roman" w:hAnsi="Times New Roman" w:cs="Times New Roman"/>
          <w:sz w:val="24"/>
          <w:szCs w:val="24"/>
          <w:lang w:eastAsia="pl-PL"/>
        </w:rPr>
        <w:t>późn</w:t>
      </w:r>
      <w:proofErr w:type="spellEnd"/>
      <w:r w:rsidRPr="00506738">
        <w:rPr>
          <w:rFonts w:ascii="Times New Roman" w:eastAsia="Times New Roman" w:hAnsi="Times New Roman" w:cs="Times New Roman"/>
          <w:sz w:val="24"/>
          <w:szCs w:val="24"/>
          <w:lang w:eastAsia="pl-PL"/>
        </w:rPr>
        <w:t xml:space="preserve">. zm.). UWAGA: W przypadku składania przez Wykonawcę wadium w formie gwarancji, gwarancja powinna być sporządzona zgodnie z obowiązującym prawem i powinna zawierać następujące elementy: a) nazwę dającego zlecenie udzielenia gwarancji (Wykonawcy), beneficjenta gwarancji (Zamawiającego), gwaranta (banku lub instytucji ubezpieczeniowej udzielającej gwarancji) oraz wskazanie ich siedzib; b) określenie wierzytelności, która ma być zabezpieczona gwarancją; c) kwotę gwarancji; d) termin ważności gwarancji; e) bezwarunkowe zobowiązanie gwaranta do zapłacenia kwoty gwarancji na pierwsze pisemne </w:t>
      </w:r>
      <w:r w:rsidRPr="00506738">
        <w:rPr>
          <w:rFonts w:ascii="Times New Roman" w:eastAsia="Times New Roman" w:hAnsi="Times New Roman" w:cs="Times New Roman"/>
          <w:sz w:val="24"/>
          <w:szCs w:val="24"/>
          <w:lang w:eastAsia="pl-PL"/>
        </w:rPr>
        <w:lastRenderedPageBreak/>
        <w:t xml:space="preserve">żądanie Zamawiającego w przypadkach określonych w art. 46 ust. 4a i 5 ustawy Prawo zamówień publicznych. 16.4 Wykonawca zobowiązany jest wnieść wadium przed upływem terminu składania ofert. 16.5 Wadium wnoszone w pieniądzu należy wpłacić przelewem na konto Zamawiającego : nr konta - 82 8367 0000 0062 3283 2006 0112 z dopiskiem „Wadium na „Realizację planu gospodarki niskoemisyjnej poprzez modernizację oświetlenia ulicznego na terenie Gminy Szczaniec”. Kopię przelewu należy załączyć do oferty. Wniesienie wadium w pieniądzu będzie skuteczne, jeżeli do upływu terminu składania ofert znajdzie się ono na rachunku bankowym Zamawiającego. 16.6 W przypadkach, gdy wadium wnoszone jest w formach innych niż pieniądz, Wykonawca składa oryginał dokumentu wadium wraz z ofertą. 16.7 Zamawiający zwraca wadium wszystkim Wykonawcom niezwłocznie po wyborze najkorzystniejszej oferty lub unieważnieniu postępowania, z wyjątkiem Wykonawcy, którego oferta została wybrana jako najkorzystniejsza, z zastrzeżeniem art. 46 ust. 4a ustawy </w:t>
      </w:r>
      <w:proofErr w:type="spellStart"/>
      <w:r w:rsidRPr="00506738">
        <w:rPr>
          <w:rFonts w:ascii="Times New Roman" w:eastAsia="Times New Roman" w:hAnsi="Times New Roman" w:cs="Times New Roman"/>
          <w:sz w:val="24"/>
          <w:szCs w:val="24"/>
          <w:lang w:eastAsia="pl-PL"/>
        </w:rPr>
        <w:t>Pzp</w:t>
      </w:r>
      <w:proofErr w:type="spellEnd"/>
      <w:r w:rsidRPr="00506738">
        <w:rPr>
          <w:rFonts w:ascii="Times New Roman" w:eastAsia="Times New Roman" w:hAnsi="Times New Roman" w:cs="Times New Roman"/>
          <w:sz w:val="24"/>
          <w:szCs w:val="24"/>
          <w:lang w:eastAsia="pl-PL"/>
        </w:rPr>
        <w:t xml:space="preserve">. 16.8 Zamawiający zatrzymuje wadium wraz z odsetkami, jeżeli Wykonawca w odpowiedzi na wezwanie, o którym mowa w art. 26 ust. 3 i 3a ustawy </w:t>
      </w:r>
      <w:proofErr w:type="spellStart"/>
      <w:r w:rsidRPr="00506738">
        <w:rPr>
          <w:rFonts w:ascii="Times New Roman" w:eastAsia="Times New Roman" w:hAnsi="Times New Roman" w:cs="Times New Roman"/>
          <w:sz w:val="24"/>
          <w:szCs w:val="24"/>
          <w:lang w:eastAsia="pl-PL"/>
        </w:rPr>
        <w:t>Pzp</w:t>
      </w:r>
      <w:proofErr w:type="spellEnd"/>
      <w:r w:rsidRPr="00506738">
        <w:rPr>
          <w:rFonts w:ascii="Times New Roman" w:eastAsia="Times New Roman" w:hAnsi="Times New Roman" w:cs="Times New Roman"/>
          <w:sz w:val="24"/>
          <w:szCs w:val="24"/>
          <w:lang w:eastAsia="pl-PL"/>
        </w:rPr>
        <w:t xml:space="preserve">, z przyczyn leżących po jego stronie, nie złożył oświadczeń lub dokumentów potwierdzających okoliczności, o których mowa w art. 25 ust. 1 ustawy </w:t>
      </w:r>
      <w:proofErr w:type="spellStart"/>
      <w:r w:rsidRPr="00506738">
        <w:rPr>
          <w:rFonts w:ascii="Times New Roman" w:eastAsia="Times New Roman" w:hAnsi="Times New Roman" w:cs="Times New Roman"/>
          <w:sz w:val="24"/>
          <w:szCs w:val="24"/>
          <w:lang w:eastAsia="pl-PL"/>
        </w:rPr>
        <w:t>Pzp</w:t>
      </w:r>
      <w:proofErr w:type="spellEnd"/>
      <w:r w:rsidRPr="00506738">
        <w:rPr>
          <w:rFonts w:ascii="Times New Roman" w:eastAsia="Times New Roman" w:hAnsi="Times New Roman" w:cs="Times New Roman"/>
          <w:sz w:val="24"/>
          <w:szCs w:val="24"/>
          <w:lang w:eastAsia="pl-PL"/>
        </w:rPr>
        <w:t xml:space="preserve">, oświadczenia, o którym mowa w art. 25a ust. 1 ustawy </w:t>
      </w:r>
      <w:proofErr w:type="spellStart"/>
      <w:r w:rsidRPr="00506738">
        <w:rPr>
          <w:rFonts w:ascii="Times New Roman" w:eastAsia="Times New Roman" w:hAnsi="Times New Roman" w:cs="Times New Roman"/>
          <w:sz w:val="24"/>
          <w:szCs w:val="24"/>
          <w:lang w:eastAsia="pl-PL"/>
        </w:rPr>
        <w:t>Pzp</w:t>
      </w:r>
      <w:proofErr w:type="spellEnd"/>
      <w:r w:rsidRPr="00506738">
        <w:rPr>
          <w:rFonts w:ascii="Times New Roman" w:eastAsia="Times New Roman" w:hAnsi="Times New Roman" w:cs="Times New Roman"/>
          <w:sz w:val="24"/>
          <w:szCs w:val="24"/>
          <w:lang w:eastAsia="pl-PL"/>
        </w:rPr>
        <w:t xml:space="preserve">, pełnomocnictw, lub nie wyraził zgody na poprawienie omyłki, o której mowa w art. 87 ust. 2 pkt 3, co spowodowało brak możliwości wybrania oferty złożonej przez Wykonawcę jako najkorzystniejszej. Zamawiający zatrzymuje wadium wraz z odsetkami, jeżeli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 16.9 Zamawiający zwraca wadium Wykonawcy, którego oferta została wybrana jako najkorzystniejsza, niezwłocznie po zawarciu umowy w sprawie zamówienia publicznego oraz wniesieniu zabezpieczenia należytego wykonania umowy. 16.10 Zamawiający zwraca niezwłocznie wadium na wniosek Wykonawcy, który wycofał ofertę przed upływem terminu składania ofert. 16.11 Zamawiający żąda ponownego wniesienia wadium przez Wykonawcę, któremu zwrócono wadium na podstawie art. 46 ust. 3, jeżeli w wyniku rozstrzygnięcia odwołania jego oferta została wybrana jako najkorzystniejsza. Wykonawca wnosi wadium w terminie określonym przez Zamawiającego. 16.12 Jeżeli wadium wniesiono w pieniądzu, Zamawiający zwraca je wraz z odsetkami wynikającymi z umowy rachunku bankowego, na którym było ono przechowywane na rachunek bankowy wskazany przez Wykonawcę.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IV.1.3) Przewiduje się udzielenie zaliczek na poczet wykonania zamówienia:</w:t>
      </w:r>
      <w:r w:rsidRPr="00506738">
        <w:rPr>
          <w:rFonts w:ascii="Times New Roman" w:eastAsia="Times New Roman" w:hAnsi="Times New Roman" w:cs="Times New Roman"/>
          <w:sz w:val="24"/>
          <w:szCs w:val="24"/>
          <w:lang w:eastAsia="pl-PL"/>
        </w:rPr>
        <w:t xml:space="preserve">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t xml:space="preserve">Nie </w:t>
      </w:r>
      <w:r w:rsidRPr="00506738">
        <w:rPr>
          <w:rFonts w:ascii="Times New Roman" w:eastAsia="Times New Roman" w:hAnsi="Times New Roman" w:cs="Times New Roman"/>
          <w:sz w:val="24"/>
          <w:szCs w:val="24"/>
          <w:lang w:eastAsia="pl-PL"/>
        </w:rPr>
        <w:br/>
        <w:t xml:space="preserve">Należy podać informacje na temat udzielania zaliczek: </w:t>
      </w:r>
      <w:r w:rsidRPr="00506738">
        <w:rPr>
          <w:rFonts w:ascii="Times New Roman" w:eastAsia="Times New Roman" w:hAnsi="Times New Roman" w:cs="Times New Roman"/>
          <w:sz w:val="24"/>
          <w:szCs w:val="24"/>
          <w:lang w:eastAsia="pl-PL"/>
        </w:rPr>
        <w:br/>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t xml:space="preserve">Nie </w:t>
      </w:r>
      <w:r w:rsidRPr="0050673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06738">
        <w:rPr>
          <w:rFonts w:ascii="Times New Roman" w:eastAsia="Times New Roman" w:hAnsi="Times New Roman" w:cs="Times New Roman"/>
          <w:sz w:val="24"/>
          <w:szCs w:val="24"/>
          <w:lang w:eastAsia="pl-PL"/>
        </w:rPr>
        <w:br/>
        <w:t xml:space="preserve">Nie </w:t>
      </w:r>
      <w:r w:rsidRPr="00506738">
        <w:rPr>
          <w:rFonts w:ascii="Times New Roman" w:eastAsia="Times New Roman" w:hAnsi="Times New Roman" w:cs="Times New Roman"/>
          <w:sz w:val="24"/>
          <w:szCs w:val="24"/>
          <w:lang w:eastAsia="pl-PL"/>
        </w:rPr>
        <w:br/>
        <w:t xml:space="preserve">Informacje dodatkowe: </w:t>
      </w:r>
      <w:r w:rsidRPr="00506738">
        <w:rPr>
          <w:rFonts w:ascii="Times New Roman" w:eastAsia="Times New Roman" w:hAnsi="Times New Roman" w:cs="Times New Roman"/>
          <w:sz w:val="24"/>
          <w:szCs w:val="24"/>
          <w:lang w:eastAsia="pl-PL"/>
        </w:rPr>
        <w:br/>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 xml:space="preserve">IV.1.5.) Wymaga się złożenia oferty wariantowej: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lastRenderedPageBreak/>
        <w:t xml:space="preserve">Nie </w:t>
      </w:r>
      <w:r w:rsidRPr="00506738">
        <w:rPr>
          <w:rFonts w:ascii="Times New Roman" w:eastAsia="Times New Roman" w:hAnsi="Times New Roman" w:cs="Times New Roman"/>
          <w:sz w:val="24"/>
          <w:szCs w:val="24"/>
          <w:lang w:eastAsia="pl-PL"/>
        </w:rPr>
        <w:br/>
        <w:t xml:space="preserve">Dopuszcza się złożenie oferty wariantowej </w:t>
      </w:r>
      <w:r w:rsidRPr="00506738">
        <w:rPr>
          <w:rFonts w:ascii="Times New Roman" w:eastAsia="Times New Roman" w:hAnsi="Times New Roman" w:cs="Times New Roman"/>
          <w:sz w:val="24"/>
          <w:szCs w:val="24"/>
          <w:lang w:eastAsia="pl-PL"/>
        </w:rPr>
        <w:br/>
        <w:t xml:space="preserve">Nie </w:t>
      </w:r>
      <w:r w:rsidRPr="0050673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06738">
        <w:rPr>
          <w:rFonts w:ascii="Times New Roman" w:eastAsia="Times New Roman" w:hAnsi="Times New Roman" w:cs="Times New Roman"/>
          <w:sz w:val="24"/>
          <w:szCs w:val="24"/>
          <w:lang w:eastAsia="pl-PL"/>
        </w:rPr>
        <w:br/>
        <w:t xml:space="preserve">Nie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t xml:space="preserve">Liczba wykonawców   </w:t>
      </w:r>
      <w:r w:rsidRPr="00506738">
        <w:rPr>
          <w:rFonts w:ascii="Times New Roman" w:eastAsia="Times New Roman" w:hAnsi="Times New Roman" w:cs="Times New Roman"/>
          <w:sz w:val="24"/>
          <w:szCs w:val="24"/>
          <w:lang w:eastAsia="pl-PL"/>
        </w:rPr>
        <w:br/>
        <w:t xml:space="preserve">Przewidywana minimalna liczba wykonawców </w:t>
      </w:r>
      <w:r w:rsidRPr="00506738">
        <w:rPr>
          <w:rFonts w:ascii="Times New Roman" w:eastAsia="Times New Roman" w:hAnsi="Times New Roman" w:cs="Times New Roman"/>
          <w:sz w:val="24"/>
          <w:szCs w:val="24"/>
          <w:lang w:eastAsia="pl-PL"/>
        </w:rPr>
        <w:br/>
        <w:t xml:space="preserve">Maksymalna liczba wykonawców   </w:t>
      </w:r>
      <w:r w:rsidRPr="00506738">
        <w:rPr>
          <w:rFonts w:ascii="Times New Roman" w:eastAsia="Times New Roman" w:hAnsi="Times New Roman" w:cs="Times New Roman"/>
          <w:sz w:val="24"/>
          <w:szCs w:val="24"/>
          <w:lang w:eastAsia="pl-PL"/>
        </w:rPr>
        <w:br/>
        <w:t xml:space="preserve">Kryteria selekcji wykonawców: </w:t>
      </w:r>
      <w:r w:rsidRPr="00506738">
        <w:rPr>
          <w:rFonts w:ascii="Times New Roman" w:eastAsia="Times New Roman" w:hAnsi="Times New Roman" w:cs="Times New Roman"/>
          <w:sz w:val="24"/>
          <w:szCs w:val="24"/>
          <w:lang w:eastAsia="pl-PL"/>
        </w:rPr>
        <w:br/>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 xml:space="preserve">IV.1.7) Informacje na temat umowy ramowej lub dynamicznego systemu zakupów: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t xml:space="preserve">Umowa ramowa będzie zawarta: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sz w:val="24"/>
          <w:szCs w:val="24"/>
          <w:lang w:eastAsia="pl-PL"/>
        </w:rPr>
        <w:br/>
        <w:t xml:space="preserve">Czy przewiduje się ograniczenie liczby uczestników umowy ramowej: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sz w:val="24"/>
          <w:szCs w:val="24"/>
          <w:lang w:eastAsia="pl-PL"/>
        </w:rPr>
        <w:br/>
        <w:t xml:space="preserve">Przewidziana maksymalna liczba uczestników umowy ramowej: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sz w:val="24"/>
          <w:szCs w:val="24"/>
          <w:lang w:eastAsia="pl-PL"/>
        </w:rPr>
        <w:br/>
        <w:t xml:space="preserve">Informacje dodatkowe: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sz w:val="24"/>
          <w:szCs w:val="24"/>
          <w:lang w:eastAsia="pl-PL"/>
        </w:rPr>
        <w:br/>
        <w:t xml:space="preserve">Zamówienie obejmuje ustanowienie dynamicznego systemu zakupów: </w:t>
      </w:r>
      <w:r w:rsidRPr="00506738">
        <w:rPr>
          <w:rFonts w:ascii="Times New Roman" w:eastAsia="Times New Roman" w:hAnsi="Times New Roman" w:cs="Times New Roman"/>
          <w:sz w:val="24"/>
          <w:szCs w:val="24"/>
          <w:lang w:eastAsia="pl-PL"/>
        </w:rPr>
        <w:br/>
        <w:t xml:space="preserve">Nie </w:t>
      </w:r>
      <w:r w:rsidRPr="0050673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sz w:val="24"/>
          <w:szCs w:val="24"/>
          <w:lang w:eastAsia="pl-PL"/>
        </w:rPr>
        <w:br/>
        <w:t xml:space="preserve">Informacje dodatkowe: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06738">
        <w:rPr>
          <w:rFonts w:ascii="Times New Roman" w:eastAsia="Times New Roman" w:hAnsi="Times New Roman" w:cs="Times New Roman"/>
          <w:sz w:val="24"/>
          <w:szCs w:val="24"/>
          <w:lang w:eastAsia="pl-PL"/>
        </w:rPr>
        <w:br/>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 xml:space="preserve">IV.1.8) Aukcja elektroniczna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 xml:space="preserve">Przewidziane jest przeprowadzenie aukcji elektronicznej </w:t>
      </w:r>
      <w:r w:rsidRPr="00506738">
        <w:rPr>
          <w:rFonts w:ascii="Times New Roman" w:eastAsia="Times New Roman" w:hAnsi="Times New Roman" w:cs="Times New Roman"/>
          <w:i/>
          <w:iCs/>
          <w:sz w:val="24"/>
          <w:szCs w:val="24"/>
          <w:lang w:eastAsia="pl-PL"/>
        </w:rPr>
        <w:t xml:space="preserve">(przetarg nieograniczony, przetarg ograniczony, negocjacje z ogłoszeniem) </w:t>
      </w:r>
      <w:r w:rsidRPr="00506738">
        <w:rPr>
          <w:rFonts w:ascii="Times New Roman" w:eastAsia="Times New Roman" w:hAnsi="Times New Roman" w:cs="Times New Roman"/>
          <w:sz w:val="24"/>
          <w:szCs w:val="24"/>
          <w:lang w:eastAsia="pl-PL"/>
        </w:rPr>
        <w:t xml:space="preserve">Nie </w:t>
      </w:r>
      <w:r w:rsidRPr="00506738">
        <w:rPr>
          <w:rFonts w:ascii="Times New Roman" w:eastAsia="Times New Roman" w:hAnsi="Times New Roman" w:cs="Times New Roman"/>
          <w:sz w:val="24"/>
          <w:szCs w:val="24"/>
          <w:lang w:eastAsia="pl-PL"/>
        </w:rPr>
        <w:br/>
        <w:t xml:space="preserve">Należy podać adres strony internetowej, na której aukcja będzie prowadzona: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06738">
        <w:rPr>
          <w:rFonts w:ascii="Times New Roman" w:eastAsia="Times New Roman" w:hAnsi="Times New Roman" w:cs="Times New Roman"/>
          <w:sz w:val="24"/>
          <w:szCs w:val="24"/>
          <w:lang w:eastAsia="pl-PL"/>
        </w:rPr>
        <w:t xml:space="preserve">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sz w:val="24"/>
          <w:szCs w:val="24"/>
          <w:lang w:eastAsia="pl-PL"/>
        </w:rPr>
        <w:br/>
        <w:t xml:space="preserve">Należy podać, które informacje zostaną udostępnione wykonawcom w trakcie aukcji </w:t>
      </w:r>
      <w:r w:rsidRPr="00506738">
        <w:rPr>
          <w:rFonts w:ascii="Times New Roman" w:eastAsia="Times New Roman" w:hAnsi="Times New Roman" w:cs="Times New Roman"/>
          <w:sz w:val="24"/>
          <w:szCs w:val="24"/>
          <w:lang w:eastAsia="pl-PL"/>
        </w:rPr>
        <w:lastRenderedPageBreak/>
        <w:t xml:space="preserve">elektronicznej oraz jaki będzie termin ich udostępnienia: </w:t>
      </w:r>
      <w:r w:rsidRPr="00506738">
        <w:rPr>
          <w:rFonts w:ascii="Times New Roman" w:eastAsia="Times New Roman" w:hAnsi="Times New Roman" w:cs="Times New Roman"/>
          <w:sz w:val="24"/>
          <w:szCs w:val="24"/>
          <w:lang w:eastAsia="pl-PL"/>
        </w:rPr>
        <w:br/>
        <w:t xml:space="preserve">Informacje dotyczące przebiegu aukcji elektronicznej: </w:t>
      </w:r>
      <w:r w:rsidRPr="0050673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0673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06738">
        <w:rPr>
          <w:rFonts w:ascii="Times New Roman" w:eastAsia="Times New Roman" w:hAnsi="Times New Roman" w:cs="Times New Roman"/>
          <w:sz w:val="24"/>
          <w:szCs w:val="24"/>
          <w:lang w:eastAsia="pl-PL"/>
        </w:rPr>
        <w:br/>
        <w:t xml:space="preserve">Wymagania dotyczące rejestracji i identyfikacji wykonawców w aukcji elektronicznej: </w:t>
      </w:r>
      <w:r w:rsidRPr="00506738">
        <w:rPr>
          <w:rFonts w:ascii="Times New Roman" w:eastAsia="Times New Roman" w:hAnsi="Times New Roman" w:cs="Times New Roman"/>
          <w:sz w:val="24"/>
          <w:szCs w:val="24"/>
          <w:lang w:eastAsia="pl-PL"/>
        </w:rPr>
        <w:br/>
        <w:t xml:space="preserve">Informacje o liczbie etapów aukcji elektronicznej i czasie ich trwania: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br/>
        <w:t xml:space="preserve">Czas trwania: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06738">
        <w:rPr>
          <w:rFonts w:ascii="Times New Roman" w:eastAsia="Times New Roman" w:hAnsi="Times New Roman" w:cs="Times New Roman"/>
          <w:sz w:val="24"/>
          <w:szCs w:val="24"/>
          <w:lang w:eastAsia="pl-PL"/>
        </w:rPr>
        <w:br/>
        <w:t xml:space="preserve">Warunki zamknięcia aukcji elektronicznej: </w:t>
      </w:r>
      <w:r w:rsidRPr="00506738">
        <w:rPr>
          <w:rFonts w:ascii="Times New Roman" w:eastAsia="Times New Roman" w:hAnsi="Times New Roman" w:cs="Times New Roman"/>
          <w:sz w:val="24"/>
          <w:szCs w:val="24"/>
          <w:lang w:eastAsia="pl-PL"/>
        </w:rPr>
        <w:br/>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 xml:space="preserve">IV.2) KRYTERIA OCENY OFERT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 xml:space="preserve">IV.2.1) Kryteria oceny ofert: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IV.2.2) Kryteria</w:t>
      </w:r>
      <w:r w:rsidRPr="0050673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1016"/>
      </w:tblGrid>
      <w:tr w:rsidR="00506738" w:rsidRPr="00506738" w:rsidTr="00506738">
        <w:tc>
          <w:tcPr>
            <w:tcW w:w="0" w:type="auto"/>
            <w:tcBorders>
              <w:top w:val="single" w:sz="6" w:space="0" w:color="000000"/>
              <w:left w:val="single" w:sz="6" w:space="0" w:color="000000"/>
              <w:bottom w:val="single" w:sz="6" w:space="0" w:color="000000"/>
              <w:right w:val="single" w:sz="6" w:space="0" w:color="000000"/>
            </w:tcBorders>
            <w:vAlign w:val="center"/>
            <w:hideMark/>
          </w:tcPr>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t>Znaczenie</w:t>
            </w:r>
          </w:p>
        </w:tc>
      </w:tr>
      <w:tr w:rsidR="00506738" w:rsidRPr="00506738" w:rsidTr="00506738">
        <w:tc>
          <w:tcPr>
            <w:tcW w:w="0" w:type="auto"/>
            <w:tcBorders>
              <w:top w:val="single" w:sz="6" w:space="0" w:color="000000"/>
              <w:left w:val="single" w:sz="6" w:space="0" w:color="000000"/>
              <w:bottom w:val="single" w:sz="6" w:space="0" w:color="000000"/>
              <w:right w:val="single" w:sz="6" w:space="0" w:color="000000"/>
            </w:tcBorders>
            <w:vAlign w:val="center"/>
            <w:hideMark/>
          </w:tcPr>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t>60,00</w:t>
            </w:r>
          </w:p>
        </w:tc>
      </w:tr>
      <w:tr w:rsidR="00506738" w:rsidRPr="00506738" w:rsidTr="00506738">
        <w:tc>
          <w:tcPr>
            <w:tcW w:w="0" w:type="auto"/>
            <w:tcBorders>
              <w:top w:val="single" w:sz="6" w:space="0" w:color="000000"/>
              <w:left w:val="single" w:sz="6" w:space="0" w:color="000000"/>
              <w:bottom w:val="single" w:sz="6" w:space="0" w:color="000000"/>
              <w:right w:val="single" w:sz="6" w:space="0" w:color="000000"/>
            </w:tcBorders>
            <w:vAlign w:val="center"/>
            <w:hideMark/>
          </w:tcPr>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t>30,00</w:t>
            </w:r>
          </w:p>
        </w:tc>
      </w:tr>
      <w:tr w:rsidR="00506738" w:rsidRPr="00506738" w:rsidTr="00506738">
        <w:tc>
          <w:tcPr>
            <w:tcW w:w="0" w:type="auto"/>
            <w:tcBorders>
              <w:top w:val="single" w:sz="6" w:space="0" w:color="000000"/>
              <w:left w:val="single" w:sz="6" w:space="0" w:color="000000"/>
              <w:bottom w:val="single" w:sz="6" w:space="0" w:color="000000"/>
              <w:right w:val="single" w:sz="6" w:space="0" w:color="000000"/>
            </w:tcBorders>
            <w:vAlign w:val="center"/>
            <w:hideMark/>
          </w:tcPr>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t>Redukcja zużycia energii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t>10,00</w:t>
            </w:r>
          </w:p>
        </w:tc>
      </w:tr>
    </w:tbl>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06738">
        <w:rPr>
          <w:rFonts w:ascii="Times New Roman" w:eastAsia="Times New Roman" w:hAnsi="Times New Roman" w:cs="Times New Roman"/>
          <w:b/>
          <w:bCs/>
          <w:sz w:val="24"/>
          <w:szCs w:val="24"/>
          <w:lang w:eastAsia="pl-PL"/>
        </w:rPr>
        <w:t>Pzp</w:t>
      </w:r>
      <w:proofErr w:type="spellEnd"/>
      <w:r w:rsidRPr="00506738">
        <w:rPr>
          <w:rFonts w:ascii="Times New Roman" w:eastAsia="Times New Roman" w:hAnsi="Times New Roman" w:cs="Times New Roman"/>
          <w:b/>
          <w:bCs/>
          <w:sz w:val="24"/>
          <w:szCs w:val="24"/>
          <w:lang w:eastAsia="pl-PL"/>
        </w:rPr>
        <w:t xml:space="preserve"> </w:t>
      </w:r>
      <w:r w:rsidRPr="00506738">
        <w:rPr>
          <w:rFonts w:ascii="Times New Roman" w:eastAsia="Times New Roman" w:hAnsi="Times New Roman" w:cs="Times New Roman"/>
          <w:sz w:val="24"/>
          <w:szCs w:val="24"/>
          <w:lang w:eastAsia="pl-PL"/>
        </w:rPr>
        <w:t xml:space="preserve">(przetarg nieograniczony)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 xml:space="preserve">IV.3) Negocjacje z ogłoszeniem, dialog konkurencyjny, partnerstwo innowacyjne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IV.3.1) Informacje na temat negocjacji z ogłoszeniem</w:t>
      </w:r>
      <w:r w:rsidRPr="00506738">
        <w:rPr>
          <w:rFonts w:ascii="Times New Roman" w:eastAsia="Times New Roman" w:hAnsi="Times New Roman" w:cs="Times New Roman"/>
          <w:sz w:val="24"/>
          <w:szCs w:val="24"/>
          <w:lang w:eastAsia="pl-PL"/>
        </w:rPr>
        <w:t xml:space="preserve"> </w:t>
      </w:r>
      <w:r w:rsidRPr="00506738">
        <w:rPr>
          <w:rFonts w:ascii="Times New Roman" w:eastAsia="Times New Roman" w:hAnsi="Times New Roman" w:cs="Times New Roman"/>
          <w:sz w:val="24"/>
          <w:szCs w:val="24"/>
          <w:lang w:eastAsia="pl-PL"/>
        </w:rPr>
        <w:br/>
        <w:t xml:space="preserve">Minimalne wymagania, które muszą spełniać wszystkie oferty: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06738">
        <w:rPr>
          <w:rFonts w:ascii="Times New Roman" w:eastAsia="Times New Roman" w:hAnsi="Times New Roman" w:cs="Times New Roman"/>
          <w:sz w:val="24"/>
          <w:szCs w:val="24"/>
          <w:lang w:eastAsia="pl-PL"/>
        </w:rPr>
        <w:br/>
        <w:t xml:space="preserve">Przewidziany jest podział negocjacji na etapy w celu ograniczenia liczby ofert: </w:t>
      </w:r>
      <w:r w:rsidRPr="00506738">
        <w:rPr>
          <w:rFonts w:ascii="Times New Roman" w:eastAsia="Times New Roman" w:hAnsi="Times New Roman" w:cs="Times New Roman"/>
          <w:sz w:val="24"/>
          <w:szCs w:val="24"/>
          <w:lang w:eastAsia="pl-PL"/>
        </w:rPr>
        <w:br/>
        <w:t xml:space="preserve">Należy podać informacje na temat etapów negocjacji (w tym liczbę etapów):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sz w:val="24"/>
          <w:szCs w:val="24"/>
          <w:lang w:eastAsia="pl-PL"/>
        </w:rPr>
        <w:br/>
        <w:t xml:space="preserve">Informacje dodatkowe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IV.3.2) Informacje na temat dialogu konkurencyjnego</w:t>
      </w:r>
      <w:r w:rsidRPr="00506738">
        <w:rPr>
          <w:rFonts w:ascii="Times New Roman" w:eastAsia="Times New Roman" w:hAnsi="Times New Roman" w:cs="Times New Roman"/>
          <w:sz w:val="24"/>
          <w:szCs w:val="24"/>
          <w:lang w:eastAsia="pl-PL"/>
        </w:rPr>
        <w:t xml:space="preserve"> </w:t>
      </w:r>
      <w:r w:rsidRPr="0050673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sz w:val="24"/>
          <w:szCs w:val="24"/>
          <w:lang w:eastAsia="pl-PL"/>
        </w:rPr>
        <w:br/>
        <w:t xml:space="preserve">Wstępny harmonogram postępowania: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sz w:val="24"/>
          <w:szCs w:val="24"/>
          <w:lang w:eastAsia="pl-PL"/>
        </w:rPr>
        <w:br/>
        <w:t xml:space="preserve">Podział dialogu na etapy w celu ograniczenia liczby rozwiązań: </w:t>
      </w:r>
      <w:r w:rsidRPr="00506738">
        <w:rPr>
          <w:rFonts w:ascii="Times New Roman" w:eastAsia="Times New Roman" w:hAnsi="Times New Roman" w:cs="Times New Roman"/>
          <w:sz w:val="24"/>
          <w:szCs w:val="24"/>
          <w:lang w:eastAsia="pl-PL"/>
        </w:rPr>
        <w:br/>
        <w:t xml:space="preserve">Należy podać informacje na temat etapów dialogu: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sz w:val="24"/>
          <w:szCs w:val="24"/>
          <w:lang w:eastAsia="pl-PL"/>
        </w:rPr>
        <w:lastRenderedPageBreak/>
        <w:br/>
      </w:r>
      <w:r w:rsidRPr="00506738">
        <w:rPr>
          <w:rFonts w:ascii="Times New Roman" w:eastAsia="Times New Roman" w:hAnsi="Times New Roman" w:cs="Times New Roman"/>
          <w:sz w:val="24"/>
          <w:szCs w:val="24"/>
          <w:lang w:eastAsia="pl-PL"/>
        </w:rPr>
        <w:br/>
        <w:t xml:space="preserve">Informacje dodatkowe: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IV.3.3) Informacje na temat partnerstwa innowacyjnego</w:t>
      </w:r>
      <w:r w:rsidRPr="00506738">
        <w:rPr>
          <w:rFonts w:ascii="Times New Roman" w:eastAsia="Times New Roman" w:hAnsi="Times New Roman" w:cs="Times New Roman"/>
          <w:sz w:val="24"/>
          <w:szCs w:val="24"/>
          <w:lang w:eastAsia="pl-PL"/>
        </w:rPr>
        <w:t xml:space="preserve"> </w:t>
      </w:r>
      <w:r w:rsidRPr="0050673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sz w:val="24"/>
          <w:szCs w:val="24"/>
          <w:lang w:eastAsia="pl-PL"/>
        </w:rPr>
        <w:br/>
        <w:t xml:space="preserve">Informacje dodatkowe: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 xml:space="preserve">IV.4) Licytacja elektroniczna </w:t>
      </w:r>
      <w:r w:rsidRPr="00506738">
        <w:rPr>
          <w:rFonts w:ascii="Times New Roman" w:eastAsia="Times New Roman" w:hAnsi="Times New Roman" w:cs="Times New Roman"/>
          <w:sz w:val="24"/>
          <w:szCs w:val="24"/>
          <w:lang w:eastAsia="pl-PL"/>
        </w:rPr>
        <w:br/>
        <w:t xml:space="preserve">Adres strony internetowej, na której będzie prowadzona licytacja elektroniczna: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t xml:space="preserve">Informacje o liczbie etapów licytacji elektronicznej i czasie ich trwania: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t xml:space="preserve">Czas trwania: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t xml:space="preserve">Termin składania wniosków o dopuszczenie do udziału w licytacji elektronicznej: </w:t>
      </w:r>
      <w:r w:rsidRPr="00506738">
        <w:rPr>
          <w:rFonts w:ascii="Times New Roman" w:eastAsia="Times New Roman" w:hAnsi="Times New Roman" w:cs="Times New Roman"/>
          <w:sz w:val="24"/>
          <w:szCs w:val="24"/>
          <w:lang w:eastAsia="pl-PL"/>
        </w:rPr>
        <w:br/>
        <w:t xml:space="preserve">Data: godzina: </w:t>
      </w:r>
      <w:r w:rsidRPr="00506738">
        <w:rPr>
          <w:rFonts w:ascii="Times New Roman" w:eastAsia="Times New Roman" w:hAnsi="Times New Roman" w:cs="Times New Roman"/>
          <w:sz w:val="24"/>
          <w:szCs w:val="24"/>
          <w:lang w:eastAsia="pl-PL"/>
        </w:rPr>
        <w:br/>
        <w:t xml:space="preserve">Termin otwarcia licytacji elektronicznej: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t xml:space="preserve">Termin i warunki zamknięcia licytacji elektronicznej: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br/>
        <w:t xml:space="preserve">Wymagania dotyczące zabezpieczenia należytego wykonania umowy: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lang w:eastAsia="pl-PL"/>
        </w:rPr>
        <w:br/>
        <w:t xml:space="preserve">Informacje dodatkowe: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r w:rsidRPr="00506738">
        <w:rPr>
          <w:rFonts w:ascii="Times New Roman" w:eastAsia="Times New Roman" w:hAnsi="Times New Roman" w:cs="Times New Roman"/>
          <w:b/>
          <w:bCs/>
          <w:sz w:val="24"/>
          <w:szCs w:val="24"/>
          <w:lang w:eastAsia="pl-PL"/>
        </w:rPr>
        <w:t>IV.5) ZMIANA UMOWY</w:t>
      </w:r>
      <w:r w:rsidRPr="00506738">
        <w:rPr>
          <w:rFonts w:ascii="Times New Roman" w:eastAsia="Times New Roman" w:hAnsi="Times New Roman" w:cs="Times New Roman"/>
          <w:sz w:val="24"/>
          <w:szCs w:val="24"/>
          <w:lang w:eastAsia="pl-PL"/>
        </w:rPr>
        <w:t xml:space="preserve">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06738">
        <w:rPr>
          <w:rFonts w:ascii="Times New Roman" w:eastAsia="Times New Roman" w:hAnsi="Times New Roman" w:cs="Times New Roman"/>
          <w:sz w:val="24"/>
          <w:szCs w:val="24"/>
          <w:lang w:eastAsia="pl-PL"/>
        </w:rPr>
        <w:t xml:space="preserve"> Tak </w:t>
      </w:r>
      <w:r w:rsidRPr="00506738">
        <w:rPr>
          <w:rFonts w:ascii="Times New Roman" w:eastAsia="Times New Roman" w:hAnsi="Times New Roman" w:cs="Times New Roman"/>
          <w:sz w:val="24"/>
          <w:szCs w:val="24"/>
          <w:lang w:eastAsia="pl-PL"/>
        </w:rPr>
        <w:br/>
        <w:t xml:space="preserve">Należy wskazać zakres, charakter zmian oraz warunki wprowadzenia zmian: </w:t>
      </w:r>
      <w:r w:rsidRPr="00506738">
        <w:rPr>
          <w:rFonts w:ascii="Times New Roman" w:eastAsia="Times New Roman" w:hAnsi="Times New Roman" w:cs="Times New Roman"/>
          <w:sz w:val="24"/>
          <w:szCs w:val="24"/>
          <w:lang w:eastAsia="pl-PL"/>
        </w:rPr>
        <w:br/>
        <w:t xml:space="preserve">W przypadku wystąpienia następujących zdarzeń uniemożliwiających lub utrudniających prawidłowe wykonywanie zamówienia lub wykonanie zamówienia w terminie, których wykonawca lub zamawiający nie mogli przewidzieć: 1) Wystąpienia zamówień dodatkowych, spełniających przesłanki, o których mowa w art. 67 ust. 1 pkt 5 </w:t>
      </w:r>
      <w:proofErr w:type="spellStart"/>
      <w:r w:rsidRPr="00506738">
        <w:rPr>
          <w:rFonts w:ascii="Times New Roman" w:eastAsia="Times New Roman" w:hAnsi="Times New Roman" w:cs="Times New Roman"/>
          <w:sz w:val="24"/>
          <w:szCs w:val="24"/>
          <w:lang w:eastAsia="pl-PL"/>
        </w:rPr>
        <w:t>Pzp</w:t>
      </w:r>
      <w:proofErr w:type="spellEnd"/>
      <w:r w:rsidRPr="00506738">
        <w:rPr>
          <w:rFonts w:ascii="Times New Roman" w:eastAsia="Times New Roman" w:hAnsi="Times New Roman" w:cs="Times New Roman"/>
          <w:sz w:val="24"/>
          <w:szCs w:val="24"/>
          <w:lang w:eastAsia="pl-PL"/>
        </w:rPr>
        <w:t xml:space="preserve"> o wartości przekraczającej wyrażoną w złotych równowartość kwoty euro wynikającej z art. 4 pkt 8 </w:t>
      </w:r>
      <w:proofErr w:type="spellStart"/>
      <w:r w:rsidRPr="00506738">
        <w:rPr>
          <w:rFonts w:ascii="Times New Roman" w:eastAsia="Times New Roman" w:hAnsi="Times New Roman" w:cs="Times New Roman"/>
          <w:sz w:val="24"/>
          <w:szCs w:val="24"/>
          <w:lang w:eastAsia="pl-PL"/>
        </w:rPr>
        <w:t>Pzp</w:t>
      </w:r>
      <w:proofErr w:type="spellEnd"/>
      <w:r w:rsidRPr="00506738">
        <w:rPr>
          <w:rFonts w:ascii="Times New Roman" w:eastAsia="Times New Roman" w:hAnsi="Times New Roman" w:cs="Times New Roman"/>
          <w:sz w:val="24"/>
          <w:szCs w:val="24"/>
          <w:lang w:eastAsia="pl-PL"/>
        </w:rPr>
        <w:t xml:space="preserve"> lub o wartości nie przekraczającej wyrażonej w złotych równowartości kwoty euro wynikającej z art. 4 pkt 8 </w:t>
      </w:r>
      <w:proofErr w:type="spellStart"/>
      <w:r w:rsidRPr="00506738">
        <w:rPr>
          <w:rFonts w:ascii="Times New Roman" w:eastAsia="Times New Roman" w:hAnsi="Times New Roman" w:cs="Times New Roman"/>
          <w:sz w:val="24"/>
          <w:szCs w:val="24"/>
          <w:lang w:eastAsia="pl-PL"/>
        </w:rPr>
        <w:t>Pzp</w:t>
      </w:r>
      <w:proofErr w:type="spellEnd"/>
      <w:r w:rsidRPr="00506738">
        <w:rPr>
          <w:rFonts w:ascii="Times New Roman" w:eastAsia="Times New Roman" w:hAnsi="Times New Roman" w:cs="Times New Roman"/>
          <w:sz w:val="24"/>
          <w:szCs w:val="24"/>
          <w:lang w:eastAsia="pl-PL"/>
        </w:rPr>
        <w:t xml:space="preserve">, 2) wystąpienia warunków atmosferycznych utrudniających terminowe lub prawidłowe wykonanie zamówienia, w tym nietypowych dla danej pory roku </w:t>
      </w:r>
      <w:r w:rsidRPr="00506738">
        <w:rPr>
          <w:rFonts w:ascii="Times New Roman" w:eastAsia="Times New Roman" w:hAnsi="Times New Roman" w:cs="Times New Roman"/>
          <w:sz w:val="24"/>
          <w:szCs w:val="24"/>
          <w:lang w:eastAsia="pl-PL"/>
        </w:rPr>
        <w:lastRenderedPageBreak/>
        <w:t xml:space="preserve">warunków pogodowych utrudniających terminowe lub prawidłowe wykonanie zamówienia 3) wystąpienia w trakcie wykonywania zamówienia odkrycia, co do którego istnieje przypuszczenie, iż jest ono związane z zabytkiem lub uzasadnione będzie zawiadomienie konserwatora zabytków w celu dokonania oględzin odkrycia lub w razie potrzeby, zorganizowania badania archeologicznego, 4) wystąpienia siły wyższej, 5) wystąpienia warunków geotechnicznych lub geologicznych utrudniających terminowe lub prawidłowe wykonanie zamówienia, 6) wystąpienia zmian stanu prawnego, w tym w szczególności przepisów podatkowych, przepisów prawa budowlanego i przepisów z zakresu ochrony środowiska, 7) działań i zaniechań organów władzy publicznej lub instytucji polskich, w tym zmian urzędowych interpretacji przepisów dotyczących wykonywania lub finansowania zamówienia, 8) przerw w wykonywaniu zamówienia wynikających z innych zdarzeń niemożliwych do przewidzenia w chwili zawarcia umowy - termin wykonania zamówienia (umowy) ulega wydłużeniu o czas równy wykonaniu zamówień dodatkowych, trwaniu warunków atmosferycznych utrudniających terminowe lub prawidłowe wykonanie zamówienia, czasu niezbędnego na zawiadomienie konserwatora zabytków w celu dokonania oględzin odkrycia lub w razie potrzeby, zorganizowania badania archeologicznego, działaniu siły wyższej, trwaniu nietypowych dla danej pory roku warunków pogodowych utrudniających terminowe lub prawidłowe wykonanie zamówienia, trwaniu warunków geotechnicznych lub geologicznych utrudniających terminowe lub prawidłowe wykonanie zamówienia, podjęciu działań związanych ze zdarzeniami, o których mowa w pkt 7 i 8 w celu wykonania zamówienia w terminie, trwaniu przerw w wykonywaniu zamówienia wynikających z innych zdarzeń niemożliwych do przewidzenia w chwili zawarcia umowy. 23.2. Ceny netto określone w umowie pozostają niezmienne przez cały okres obowiązywania umowy. Jeżeli w okresie obowiązywania umowy nastąpi zmiana ustawowej stawki podatku od towarów i usług (VAT), od chwili zmiany podatek VAT w nowej stawce będzie doliczany do dotychczasowych cen netto, bez konieczności zmiany umowy. 23.3. Dopuszcza się zamianę osoby posiadającej uprawnienia budowlane do kierowania robotami budowlanymi w specjalności drogowej lub konstrukcyjno-budowlanej bez ograniczeń lub instalacyjnej w zakresie sieci, instalacji i urządzeń elektrycznych i elektroenergetycznych bez ograniczeń na osobę posiadającą uprawnienia określone w opisie sposobu oceny spełniania warunku dotyczącego zdolności technicznej lub zawodowej. 23.4. Zamawiający dopuszcza również możliwość zmian w zakresie: a) zmiany zakresu rzeczowego przedmiotu umowy, a tym samym zmiany wynagrodzenia wykonawcy, która może nastąpić w sytuacji zmniejszenia zakresu rzeczowego przewidzianego do wykonania zamówienia w opisie przedmiotu zamówienia o 20 % w stosunku do zakresu rzeczowego przewidzianego do wykonania zamówienia w opisie przedmiotu zamówienia, na podstawie zaakceptowanego przez obie strony kosztorysu ofertowego, b) terminu wykonania zamówienia wraz ze skutkami wprowadzenia takiej zmiany, przy czym zmiana spowodowana może być okolicznościami leżącymi po stronie zamawiającego lub okolicznościami niezależnymi od zamawiającego lub wykonawcy lub takimi jak: - konieczność przesunięcia terminu przekazania terenu budowy wskutek zdarzeń niezależnych od zamawiającego lub wykonawcy o czas równy ustąpieniu tych zdarzeń, - okoliczności zaistniałe w trakcie realizacji przedmiotu umowy, tj. warunki atmosferyczne, archeologiczne, geologiczne, hydrologiczne, kolizje z sieciami infrastruktury, utrudniające lub uniemożliwiające terminowe wykonania przedmiotu umowy, itp., - zmiany norm, aprobat, specyfikacji technicznych lub innych systemów odniesienia, o których mowa w art. 30 ust. 1 – 3 </w:t>
      </w:r>
      <w:proofErr w:type="spellStart"/>
      <w:r w:rsidRPr="00506738">
        <w:rPr>
          <w:rFonts w:ascii="Times New Roman" w:eastAsia="Times New Roman" w:hAnsi="Times New Roman" w:cs="Times New Roman"/>
          <w:sz w:val="24"/>
          <w:szCs w:val="24"/>
          <w:lang w:eastAsia="pl-PL"/>
        </w:rPr>
        <w:t>Pzp</w:t>
      </w:r>
      <w:proofErr w:type="spellEnd"/>
      <w:r w:rsidRPr="00506738">
        <w:rPr>
          <w:rFonts w:ascii="Times New Roman" w:eastAsia="Times New Roman" w:hAnsi="Times New Roman" w:cs="Times New Roman"/>
          <w:sz w:val="24"/>
          <w:szCs w:val="24"/>
          <w:lang w:eastAsia="pl-PL"/>
        </w:rPr>
        <w:t xml:space="preserve">, jeżeli będą miały zastosowanie do przedmiotu umowy (zamówienia), c) wprowadzenia przez projektanta w trybie nadzoru autorskiego zmian w projekcie budowlanym (wraz ze skutkami wprowadzenia takiej zmiany), na podstawie którego wykonawca realizuje roboty budowlane, uniemożliwiające wykonanie umowy zgodnie z założonym harmonogramem, d) zmiana sposobu wykonania zamówienia w stosunku do </w:t>
      </w:r>
      <w:r w:rsidRPr="00506738">
        <w:rPr>
          <w:rFonts w:ascii="Times New Roman" w:eastAsia="Times New Roman" w:hAnsi="Times New Roman" w:cs="Times New Roman"/>
          <w:sz w:val="24"/>
          <w:szCs w:val="24"/>
          <w:lang w:eastAsia="pl-PL"/>
        </w:rPr>
        <w:lastRenderedPageBreak/>
        <w:t xml:space="preserve">sposobu określonego przed zawarciem umowy, dopuszczalna jest na skutek okoliczności, których nie można było przewidzieć w chwili wyboru najkorzystniejszej oferty lub zmiany te są korzystne dla zamawiającego, a wykonawca wyrazi na nią zgodę, np.: zaistnienie warunków na terenie budowy wpływających na zakres lub sposób wykonywania przedmiotu umowy, tj. warunki atmosferyczne, archeologiczne, geologiczne, geotechniczne, hydrologiczne, kolizje z sieciami infrastruktury lub wystąpi brak na rynku dostępnych materiałów lub urządzeń, oferowanych w ofercie wykonawcy, które mogą być zastąpione innymi materiałami lub urządzeniami spełniającymi wymagania zamawiającego określone w SIWZ lub wystąpią inne okoliczności uniemożliwiające wykonanie zamówienia określonego w umowie); f) zmiana sposobu wykonania zamówienia w stosunku do sposobu określonego przed zawarciem umowy zmiany technologiczne spowodowane w szczególności następującymi okolicznościami: - pojawienie się na rynku materiałów lub urządzeń nowszej generacji pozwalających na zaoszczędzenie kosztów realizacji robót lub kosztów eksploatacji wykonywanych robót budowlanych, lub umożliwiające uzyskanie lepszej jakości wykonywanych robót budowlanych; - pojawienie się nowszej technologii wykonania robót budowlanych pozwalającej na zaoszczędzenie czasu realizacji wykonywanych robót budowlanych lub ich kosztów, jak również kosztów eksploatacji wykonywanych robót budowlanych, - konieczność zrealizowania wykonywanych robót budowlanych przy zastosowaniu innych rozwiązań technicznych lub materiałowych ze względu na zmiany obowiązującego prawa. 23.5. Zamawiający przewiduje udzielenie w okresie do 3 lat od dnia udzielenia zamówienia podstawowego, zamówień uzupełniających, spełniających przesłanki, o których mowa w art. 67 ust. 1 pkt 6 </w:t>
      </w:r>
      <w:proofErr w:type="spellStart"/>
      <w:r w:rsidRPr="00506738">
        <w:rPr>
          <w:rFonts w:ascii="Times New Roman" w:eastAsia="Times New Roman" w:hAnsi="Times New Roman" w:cs="Times New Roman"/>
          <w:sz w:val="24"/>
          <w:szCs w:val="24"/>
          <w:lang w:eastAsia="pl-PL"/>
        </w:rPr>
        <w:t>Pzp</w:t>
      </w:r>
      <w:proofErr w:type="spellEnd"/>
      <w:r w:rsidRPr="00506738">
        <w:rPr>
          <w:rFonts w:ascii="Times New Roman" w:eastAsia="Times New Roman" w:hAnsi="Times New Roman" w:cs="Times New Roman"/>
          <w:sz w:val="24"/>
          <w:szCs w:val="24"/>
          <w:lang w:eastAsia="pl-PL"/>
        </w:rPr>
        <w:t xml:space="preserve">, w ilości do 30 nowych punktów oświetleniowych w systemie „zaprojektuj i wybuduj”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 xml:space="preserve">IV.6) INFORMACJE ADMINISTRACYJNE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 xml:space="preserve">IV.6.1) Sposób udostępniania informacji o charakterze poufnym </w:t>
      </w:r>
      <w:r w:rsidRPr="00506738">
        <w:rPr>
          <w:rFonts w:ascii="Times New Roman" w:eastAsia="Times New Roman" w:hAnsi="Times New Roman" w:cs="Times New Roman"/>
          <w:i/>
          <w:iCs/>
          <w:sz w:val="24"/>
          <w:szCs w:val="24"/>
          <w:lang w:eastAsia="pl-PL"/>
        </w:rPr>
        <w:t xml:space="preserve">(jeżeli dotyczy):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Środki służące ochronie informacji o charakterze poufnym</w:t>
      </w:r>
      <w:r w:rsidRPr="00506738">
        <w:rPr>
          <w:rFonts w:ascii="Times New Roman" w:eastAsia="Times New Roman" w:hAnsi="Times New Roman" w:cs="Times New Roman"/>
          <w:sz w:val="24"/>
          <w:szCs w:val="24"/>
          <w:lang w:eastAsia="pl-PL"/>
        </w:rPr>
        <w:t xml:space="preserve">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06738">
        <w:rPr>
          <w:rFonts w:ascii="Times New Roman" w:eastAsia="Times New Roman" w:hAnsi="Times New Roman" w:cs="Times New Roman"/>
          <w:sz w:val="24"/>
          <w:szCs w:val="24"/>
          <w:lang w:eastAsia="pl-PL"/>
        </w:rPr>
        <w:br/>
        <w:t xml:space="preserve">Data: 2018-02-02, godzina: 10:00, </w:t>
      </w:r>
      <w:r w:rsidRPr="0050673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sz w:val="24"/>
          <w:szCs w:val="24"/>
          <w:lang w:eastAsia="pl-PL"/>
        </w:rPr>
        <w:br/>
        <w:t xml:space="preserve">Wskazać powody: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06738">
        <w:rPr>
          <w:rFonts w:ascii="Times New Roman" w:eastAsia="Times New Roman" w:hAnsi="Times New Roman" w:cs="Times New Roman"/>
          <w:sz w:val="24"/>
          <w:szCs w:val="24"/>
          <w:lang w:eastAsia="pl-PL"/>
        </w:rPr>
        <w:br/>
        <w:t xml:space="preserve">&gt;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 xml:space="preserve">IV.6.3) Termin związania ofertą: </w:t>
      </w:r>
      <w:r w:rsidRPr="00506738">
        <w:rPr>
          <w:rFonts w:ascii="Times New Roman" w:eastAsia="Times New Roman" w:hAnsi="Times New Roman" w:cs="Times New Roman"/>
          <w:sz w:val="24"/>
          <w:szCs w:val="24"/>
          <w:lang w:eastAsia="pl-PL"/>
        </w:rPr>
        <w:t xml:space="preserve">do: okres w dniach: 30 (od ostatecznego terminu składania ofert)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06738">
        <w:rPr>
          <w:rFonts w:ascii="Times New Roman" w:eastAsia="Times New Roman" w:hAnsi="Times New Roman" w:cs="Times New Roman"/>
          <w:sz w:val="24"/>
          <w:szCs w:val="24"/>
          <w:lang w:eastAsia="pl-PL"/>
        </w:rPr>
        <w:t xml:space="preserve">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 xml:space="preserve">IV.6.5) Przewiduje się unieważnienie postępowania o udzielenie zamówienia, jeżeli środki służące sfinansowaniu zamówień na badania naukowe lub prace rozwojowe, które zamawiający zamierzał przeznaczyć na sfinansowanie całości lub części </w:t>
      </w:r>
      <w:r w:rsidRPr="00506738">
        <w:rPr>
          <w:rFonts w:ascii="Times New Roman" w:eastAsia="Times New Roman" w:hAnsi="Times New Roman" w:cs="Times New Roman"/>
          <w:b/>
          <w:bCs/>
          <w:sz w:val="24"/>
          <w:szCs w:val="24"/>
          <w:lang w:eastAsia="pl-PL"/>
        </w:rPr>
        <w:lastRenderedPageBreak/>
        <w:t>zamówienia, nie zostały mu przyznane</w:t>
      </w:r>
      <w:r w:rsidRPr="00506738">
        <w:rPr>
          <w:rFonts w:ascii="Times New Roman" w:eastAsia="Times New Roman" w:hAnsi="Times New Roman" w:cs="Times New Roman"/>
          <w:sz w:val="24"/>
          <w:szCs w:val="24"/>
          <w:lang w:eastAsia="pl-PL"/>
        </w:rPr>
        <w:t xml:space="preserve"> </w:t>
      </w:r>
      <w:r w:rsidRPr="00506738">
        <w:rPr>
          <w:rFonts w:ascii="Times New Roman" w:eastAsia="Times New Roman" w:hAnsi="Times New Roman" w:cs="Times New Roman"/>
          <w:sz w:val="24"/>
          <w:szCs w:val="24"/>
          <w:lang w:eastAsia="pl-PL"/>
        </w:rPr>
        <w:br/>
      </w:r>
      <w:r w:rsidRPr="00506738">
        <w:rPr>
          <w:rFonts w:ascii="Times New Roman" w:eastAsia="Times New Roman" w:hAnsi="Times New Roman" w:cs="Times New Roman"/>
          <w:b/>
          <w:bCs/>
          <w:sz w:val="24"/>
          <w:szCs w:val="24"/>
          <w:lang w:eastAsia="pl-PL"/>
        </w:rPr>
        <w:t>IV.6.6) Informacje dodatkowe:</w:t>
      </w:r>
      <w:r w:rsidRPr="00506738">
        <w:rPr>
          <w:rFonts w:ascii="Times New Roman" w:eastAsia="Times New Roman" w:hAnsi="Times New Roman" w:cs="Times New Roman"/>
          <w:sz w:val="24"/>
          <w:szCs w:val="24"/>
          <w:lang w:eastAsia="pl-PL"/>
        </w:rPr>
        <w:t xml:space="preserve"> </w:t>
      </w:r>
      <w:r w:rsidRPr="00506738">
        <w:rPr>
          <w:rFonts w:ascii="Times New Roman" w:eastAsia="Times New Roman" w:hAnsi="Times New Roman" w:cs="Times New Roman"/>
          <w:sz w:val="24"/>
          <w:szCs w:val="24"/>
          <w:lang w:eastAsia="pl-PL"/>
        </w:rPr>
        <w:br/>
      </w:r>
    </w:p>
    <w:p w:rsidR="00506738" w:rsidRPr="00506738" w:rsidRDefault="00506738" w:rsidP="00506738">
      <w:pPr>
        <w:spacing w:after="0" w:line="240" w:lineRule="auto"/>
        <w:jc w:val="center"/>
        <w:rPr>
          <w:rFonts w:ascii="Times New Roman" w:eastAsia="Times New Roman" w:hAnsi="Times New Roman" w:cs="Times New Roman"/>
          <w:sz w:val="24"/>
          <w:szCs w:val="24"/>
          <w:lang w:eastAsia="pl-PL"/>
        </w:rPr>
      </w:pPr>
      <w:r w:rsidRPr="00506738">
        <w:rPr>
          <w:rFonts w:ascii="Times New Roman" w:eastAsia="Times New Roman" w:hAnsi="Times New Roman" w:cs="Times New Roman"/>
          <w:sz w:val="24"/>
          <w:szCs w:val="24"/>
          <w:u w:val="single"/>
          <w:lang w:eastAsia="pl-PL"/>
        </w:rPr>
        <w:t xml:space="preserve">ZAŁĄCZNIK I - INFORMACJE DOTYCZĄCE OFERT CZĘŚCIOWYCH </w:t>
      </w:r>
    </w:p>
    <w:p w:rsidR="00506738" w:rsidRPr="00506738" w:rsidRDefault="00506738" w:rsidP="00506738">
      <w:pPr>
        <w:spacing w:after="0" w:line="240" w:lineRule="auto"/>
        <w:rPr>
          <w:rFonts w:ascii="Times New Roman" w:eastAsia="Times New Roman" w:hAnsi="Times New Roman" w:cs="Times New Roman"/>
          <w:sz w:val="24"/>
          <w:szCs w:val="24"/>
          <w:lang w:eastAsia="pl-PL"/>
        </w:rPr>
      </w:pPr>
    </w:p>
    <w:p w:rsidR="00506738" w:rsidRPr="00506738" w:rsidRDefault="00506738" w:rsidP="00506738">
      <w:pPr>
        <w:spacing w:after="0" w:line="240" w:lineRule="auto"/>
        <w:rPr>
          <w:rFonts w:ascii="Times New Roman" w:eastAsia="Times New Roman" w:hAnsi="Times New Roman" w:cs="Times New Roman"/>
          <w:sz w:val="24"/>
          <w:szCs w:val="24"/>
          <w:lang w:eastAsia="pl-PL"/>
        </w:rPr>
      </w:pPr>
    </w:p>
    <w:p w:rsidR="00506738" w:rsidRPr="00506738" w:rsidRDefault="00506738" w:rsidP="00506738">
      <w:pPr>
        <w:spacing w:after="240" w:line="240" w:lineRule="auto"/>
        <w:rPr>
          <w:rFonts w:ascii="Times New Roman" w:eastAsia="Times New Roman" w:hAnsi="Times New Roman" w:cs="Times New Roman"/>
          <w:sz w:val="24"/>
          <w:szCs w:val="24"/>
          <w:lang w:eastAsia="pl-PL"/>
        </w:rPr>
      </w:pPr>
    </w:p>
    <w:p w:rsidR="00506738" w:rsidRPr="00506738" w:rsidRDefault="00506738" w:rsidP="00506738">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06738" w:rsidRPr="00506738" w:rsidTr="00506738">
        <w:trPr>
          <w:tblCellSpacing w:w="15" w:type="dxa"/>
        </w:trPr>
        <w:tc>
          <w:tcPr>
            <w:tcW w:w="0" w:type="auto"/>
            <w:vAlign w:val="center"/>
            <w:hideMark/>
          </w:tcPr>
          <w:p w:rsidR="00506738" w:rsidRPr="00506738" w:rsidRDefault="00506738" w:rsidP="00506738">
            <w:pPr>
              <w:spacing w:after="0" w:line="240" w:lineRule="auto"/>
              <w:rPr>
                <w:rFonts w:ascii="Times New Roman" w:eastAsia="Times New Roman" w:hAnsi="Times New Roman" w:cs="Times New Roman"/>
                <w:sz w:val="24"/>
                <w:szCs w:val="24"/>
                <w:lang w:eastAsia="pl-PL"/>
              </w:rPr>
            </w:pPr>
          </w:p>
        </w:tc>
      </w:tr>
    </w:tbl>
    <w:p w:rsidR="00506738" w:rsidRPr="00506738" w:rsidRDefault="00506738" w:rsidP="00506738">
      <w:pPr>
        <w:pBdr>
          <w:top w:val="single" w:sz="6" w:space="1" w:color="auto"/>
        </w:pBdr>
        <w:spacing w:after="0" w:line="240" w:lineRule="auto"/>
        <w:jc w:val="center"/>
        <w:rPr>
          <w:rFonts w:ascii="Arial" w:eastAsia="Times New Roman" w:hAnsi="Arial" w:cs="Arial"/>
          <w:vanish/>
          <w:sz w:val="16"/>
          <w:szCs w:val="16"/>
          <w:lang w:eastAsia="pl-PL"/>
        </w:rPr>
      </w:pPr>
      <w:r w:rsidRPr="00506738">
        <w:rPr>
          <w:rFonts w:ascii="Arial" w:eastAsia="Times New Roman" w:hAnsi="Arial" w:cs="Arial"/>
          <w:vanish/>
          <w:sz w:val="16"/>
          <w:szCs w:val="16"/>
          <w:lang w:eastAsia="pl-PL"/>
        </w:rPr>
        <w:t>Dół formularza</w:t>
      </w:r>
    </w:p>
    <w:p w:rsidR="00506738" w:rsidRPr="00506738" w:rsidRDefault="00506738" w:rsidP="00506738">
      <w:pPr>
        <w:pBdr>
          <w:bottom w:val="single" w:sz="6" w:space="1" w:color="auto"/>
        </w:pBdr>
        <w:spacing w:after="0" w:line="240" w:lineRule="auto"/>
        <w:jc w:val="center"/>
        <w:rPr>
          <w:rFonts w:ascii="Arial" w:eastAsia="Times New Roman" w:hAnsi="Arial" w:cs="Arial"/>
          <w:vanish/>
          <w:sz w:val="16"/>
          <w:szCs w:val="16"/>
          <w:lang w:eastAsia="pl-PL"/>
        </w:rPr>
      </w:pPr>
      <w:r w:rsidRPr="00506738">
        <w:rPr>
          <w:rFonts w:ascii="Arial" w:eastAsia="Times New Roman" w:hAnsi="Arial" w:cs="Arial"/>
          <w:vanish/>
          <w:sz w:val="16"/>
          <w:szCs w:val="16"/>
          <w:lang w:eastAsia="pl-PL"/>
        </w:rPr>
        <w:t>Początek formularza</w:t>
      </w:r>
    </w:p>
    <w:p w:rsidR="00506738" w:rsidRPr="00506738" w:rsidRDefault="00506738" w:rsidP="00506738">
      <w:pPr>
        <w:pBdr>
          <w:top w:val="single" w:sz="6" w:space="1" w:color="auto"/>
        </w:pBdr>
        <w:spacing w:after="0" w:line="240" w:lineRule="auto"/>
        <w:jc w:val="center"/>
        <w:rPr>
          <w:rFonts w:ascii="Arial" w:eastAsia="Times New Roman" w:hAnsi="Arial" w:cs="Arial"/>
          <w:vanish/>
          <w:sz w:val="16"/>
          <w:szCs w:val="16"/>
          <w:lang w:eastAsia="pl-PL"/>
        </w:rPr>
      </w:pPr>
      <w:r w:rsidRPr="00506738">
        <w:rPr>
          <w:rFonts w:ascii="Arial" w:eastAsia="Times New Roman" w:hAnsi="Arial" w:cs="Arial"/>
          <w:vanish/>
          <w:sz w:val="16"/>
          <w:szCs w:val="16"/>
          <w:lang w:eastAsia="pl-PL"/>
        </w:rPr>
        <w:t>Dół formularza</w:t>
      </w:r>
    </w:p>
    <w:p w:rsidR="007D5E8A" w:rsidRDefault="007D5E8A">
      <w:bookmarkStart w:id="0" w:name="_GoBack"/>
      <w:bookmarkEnd w:id="0"/>
    </w:p>
    <w:sectPr w:rsidR="007D5E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738"/>
    <w:rsid w:val="00506738"/>
    <w:rsid w:val="007D5E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506738"/>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506738"/>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506738"/>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506738"/>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506738"/>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506738"/>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506738"/>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506738"/>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867832">
      <w:bodyDiv w:val="1"/>
      <w:marLeft w:val="0"/>
      <w:marRight w:val="0"/>
      <w:marTop w:val="0"/>
      <w:marBottom w:val="0"/>
      <w:divBdr>
        <w:top w:val="none" w:sz="0" w:space="0" w:color="auto"/>
        <w:left w:val="none" w:sz="0" w:space="0" w:color="auto"/>
        <w:bottom w:val="none" w:sz="0" w:space="0" w:color="auto"/>
        <w:right w:val="none" w:sz="0" w:space="0" w:color="auto"/>
      </w:divBdr>
      <w:divsChild>
        <w:div w:id="1316494600">
          <w:marLeft w:val="0"/>
          <w:marRight w:val="0"/>
          <w:marTop w:val="0"/>
          <w:marBottom w:val="0"/>
          <w:divBdr>
            <w:top w:val="none" w:sz="0" w:space="0" w:color="auto"/>
            <w:left w:val="none" w:sz="0" w:space="0" w:color="auto"/>
            <w:bottom w:val="none" w:sz="0" w:space="0" w:color="auto"/>
            <w:right w:val="none" w:sz="0" w:space="0" w:color="auto"/>
          </w:divBdr>
          <w:divsChild>
            <w:div w:id="1300918913">
              <w:marLeft w:val="0"/>
              <w:marRight w:val="0"/>
              <w:marTop w:val="0"/>
              <w:marBottom w:val="0"/>
              <w:divBdr>
                <w:top w:val="none" w:sz="0" w:space="0" w:color="auto"/>
                <w:left w:val="none" w:sz="0" w:space="0" w:color="auto"/>
                <w:bottom w:val="none" w:sz="0" w:space="0" w:color="auto"/>
                <w:right w:val="none" w:sz="0" w:space="0" w:color="auto"/>
              </w:divBdr>
              <w:divsChild>
                <w:div w:id="455023810">
                  <w:marLeft w:val="0"/>
                  <w:marRight w:val="0"/>
                  <w:marTop w:val="0"/>
                  <w:marBottom w:val="0"/>
                  <w:divBdr>
                    <w:top w:val="none" w:sz="0" w:space="0" w:color="auto"/>
                    <w:left w:val="none" w:sz="0" w:space="0" w:color="auto"/>
                    <w:bottom w:val="none" w:sz="0" w:space="0" w:color="auto"/>
                    <w:right w:val="none" w:sz="0" w:space="0" w:color="auto"/>
                  </w:divBdr>
                </w:div>
                <w:div w:id="1254122852">
                  <w:marLeft w:val="0"/>
                  <w:marRight w:val="0"/>
                  <w:marTop w:val="0"/>
                  <w:marBottom w:val="0"/>
                  <w:divBdr>
                    <w:top w:val="none" w:sz="0" w:space="0" w:color="auto"/>
                    <w:left w:val="none" w:sz="0" w:space="0" w:color="auto"/>
                    <w:bottom w:val="none" w:sz="0" w:space="0" w:color="auto"/>
                    <w:right w:val="none" w:sz="0" w:space="0" w:color="auto"/>
                  </w:divBdr>
                </w:div>
                <w:div w:id="2039695565">
                  <w:marLeft w:val="0"/>
                  <w:marRight w:val="0"/>
                  <w:marTop w:val="0"/>
                  <w:marBottom w:val="0"/>
                  <w:divBdr>
                    <w:top w:val="none" w:sz="0" w:space="0" w:color="auto"/>
                    <w:left w:val="none" w:sz="0" w:space="0" w:color="auto"/>
                    <w:bottom w:val="none" w:sz="0" w:space="0" w:color="auto"/>
                    <w:right w:val="none" w:sz="0" w:space="0" w:color="auto"/>
                  </w:divBdr>
                  <w:divsChild>
                    <w:div w:id="1614511289">
                      <w:marLeft w:val="0"/>
                      <w:marRight w:val="0"/>
                      <w:marTop w:val="0"/>
                      <w:marBottom w:val="0"/>
                      <w:divBdr>
                        <w:top w:val="none" w:sz="0" w:space="0" w:color="auto"/>
                        <w:left w:val="none" w:sz="0" w:space="0" w:color="auto"/>
                        <w:bottom w:val="none" w:sz="0" w:space="0" w:color="auto"/>
                        <w:right w:val="none" w:sz="0" w:space="0" w:color="auto"/>
                      </w:divBdr>
                    </w:div>
                  </w:divsChild>
                </w:div>
                <w:div w:id="2043551581">
                  <w:marLeft w:val="0"/>
                  <w:marRight w:val="0"/>
                  <w:marTop w:val="0"/>
                  <w:marBottom w:val="0"/>
                  <w:divBdr>
                    <w:top w:val="none" w:sz="0" w:space="0" w:color="auto"/>
                    <w:left w:val="none" w:sz="0" w:space="0" w:color="auto"/>
                    <w:bottom w:val="none" w:sz="0" w:space="0" w:color="auto"/>
                    <w:right w:val="none" w:sz="0" w:space="0" w:color="auto"/>
                  </w:divBdr>
                  <w:divsChild>
                    <w:div w:id="1971016469">
                      <w:marLeft w:val="0"/>
                      <w:marRight w:val="0"/>
                      <w:marTop w:val="0"/>
                      <w:marBottom w:val="0"/>
                      <w:divBdr>
                        <w:top w:val="none" w:sz="0" w:space="0" w:color="auto"/>
                        <w:left w:val="none" w:sz="0" w:space="0" w:color="auto"/>
                        <w:bottom w:val="none" w:sz="0" w:space="0" w:color="auto"/>
                        <w:right w:val="none" w:sz="0" w:space="0" w:color="auto"/>
                      </w:divBdr>
                    </w:div>
                  </w:divsChild>
                </w:div>
                <w:div w:id="1712725311">
                  <w:marLeft w:val="0"/>
                  <w:marRight w:val="0"/>
                  <w:marTop w:val="0"/>
                  <w:marBottom w:val="0"/>
                  <w:divBdr>
                    <w:top w:val="none" w:sz="0" w:space="0" w:color="auto"/>
                    <w:left w:val="none" w:sz="0" w:space="0" w:color="auto"/>
                    <w:bottom w:val="none" w:sz="0" w:space="0" w:color="auto"/>
                    <w:right w:val="none" w:sz="0" w:space="0" w:color="auto"/>
                  </w:divBdr>
                  <w:divsChild>
                    <w:div w:id="864102808">
                      <w:marLeft w:val="0"/>
                      <w:marRight w:val="0"/>
                      <w:marTop w:val="0"/>
                      <w:marBottom w:val="0"/>
                      <w:divBdr>
                        <w:top w:val="none" w:sz="0" w:space="0" w:color="auto"/>
                        <w:left w:val="none" w:sz="0" w:space="0" w:color="auto"/>
                        <w:bottom w:val="none" w:sz="0" w:space="0" w:color="auto"/>
                        <w:right w:val="none" w:sz="0" w:space="0" w:color="auto"/>
                      </w:divBdr>
                    </w:div>
                    <w:div w:id="1367632737">
                      <w:marLeft w:val="0"/>
                      <w:marRight w:val="0"/>
                      <w:marTop w:val="0"/>
                      <w:marBottom w:val="0"/>
                      <w:divBdr>
                        <w:top w:val="none" w:sz="0" w:space="0" w:color="auto"/>
                        <w:left w:val="none" w:sz="0" w:space="0" w:color="auto"/>
                        <w:bottom w:val="none" w:sz="0" w:space="0" w:color="auto"/>
                        <w:right w:val="none" w:sz="0" w:space="0" w:color="auto"/>
                      </w:divBdr>
                    </w:div>
                    <w:div w:id="2103182905">
                      <w:marLeft w:val="0"/>
                      <w:marRight w:val="0"/>
                      <w:marTop w:val="0"/>
                      <w:marBottom w:val="0"/>
                      <w:divBdr>
                        <w:top w:val="none" w:sz="0" w:space="0" w:color="auto"/>
                        <w:left w:val="none" w:sz="0" w:space="0" w:color="auto"/>
                        <w:bottom w:val="none" w:sz="0" w:space="0" w:color="auto"/>
                        <w:right w:val="none" w:sz="0" w:space="0" w:color="auto"/>
                      </w:divBdr>
                    </w:div>
                    <w:div w:id="1161194066">
                      <w:marLeft w:val="0"/>
                      <w:marRight w:val="0"/>
                      <w:marTop w:val="0"/>
                      <w:marBottom w:val="0"/>
                      <w:divBdr>
                        <w:top w:val="none" w:sz="0" w:space="0" w:color="auto"/>
                        <w:left w:val="none" w:sz="0" w:space="0" w:color="auto"/>
                        <w:bottom w:val="none" w:sz="0" w:space="0" w:color="auto"/>
                        <w:right w:val="none" w:sz="0" w:space="0" w:color="auto"/>
                      </w:divBdr>
                    </w:div>
                  </w:divsChild>
                </w:div>
                <w:div w:id="118301765">
                  <w:marLeft w:val="0"/>
                  <w:marRight w:val="0"/>
                  <w:marTop w:val="0"/>
                  <w:marBottom w:val="0"/>
                  <w:divBdr>
                    <w:top w:val="none" w:sz="0" w:space="0" w:color="auto"/>
                    <w:left w:val="none" w:sz="0" w:space="0" w:color="auto"/>
                    <w:bottom w:val="none" w:sz="0" w:space="0" w:color="auto"/>
                    <w:right w:val="none" w:sz="0" w:space="0" w:color="auto"/>
                  </w:divBdr>
                  <w:divsChild>
                    <w:div w:id="461457524">
                      <w:marLeft w:val="0"/>
                      <w:marRight w:val="0"/>
                      <w:marTop w:val="0"/>
                      <w:marBottom w:val="0"/>
                      <w:divBdr>
                        <w:top w:val="none" w:sz="0" w:space="0" w:color="auto"/>
                        <w:left w:val="none" w:sz="0" w:space="0" w:color="auto"/>
                        <w:bottom w:val="none" w:sz="0" w:space="0" w:color="auto"/>
                        <w:right w:val="none" w:sz="0" w:space="0" w:color="auto"/>
                      </w:divBdr>
                    </w:div>
                    <w:div w:id="485975727">
                      <w:marLeft w:val="0"/>
                      <w:marRight w:val="0"/>
                      <w:marTop w:val="0"/>
                      <w:marBottom w:val="0"/>
                      <w:divBdr>
                        <w:top w:val="none" w:sz="0" w:space="0" w:color="auto"/>
                        <w:left w:val="none" w:sz="0" w:space="0" w:color="auto"/>
                        <w:bottom w:val="none" w:sz="0" w:space="0" w:color="auto"/>
                        <w:right w:val="none" w:sz="0" w:space="0" w:color="auto"/>
                      </w:divBdr>
                    </w:div>
                    <w:div w:id="1689136351">
                      <w:marLeft w:val="0"/>
                      <w:marRight w:val="0"/>
                      <w:marTop w:val="0"/>
                      <w:marBottom w:val="0"/>
                      <w:divBdr>
                        <w:top w:val="none" w:sz="0" w:space="0" w:color="auto"/>
                        <w:left w:val="none" w:sz="0" w:space="0" w:color="auto"/>
                        <w:bottom w:val="none" w:sz="0" w:space="0" w:color="auto"/>
                        <w:right w:val="none" w:sz="0" w:space="0" w:color="auto"/>
                      </w:divBdr>
                    </w:div>
                    <w:div w:id="241960857">
                      <w:marLeft w:val="0"/>
                      <w:marRight w:val="0"/>
                      <w:marTop w:val="0"/>
                      <w:marBottom w:val="0"/>
                      <w:divBdr>
                        <w:top w:val="none" w:sz="0" w:space="0" w:color="auto"/>
                        <w:left w:val="none" w:sz="0" w:space="0" w:color="auto"/>
                        <w:bottom w:val="none" w:sz="0" w:space="0" w:color="auto"/>
                        <w:right w:val="none" w:sz="0" w:space="0" w:color="auto"/>
                      </w:divBdr>
                    </w:div>
                    <w:div w:id="358286648">
                      <w:marLeft w:val="0"/>
                      <w:marRight w:val="0"/>
                      <w:marTop w:val="0"/>
                      <w:marBottom w:val="0"/>
                      <w:divBdr>
                        <w:top w:val="none" w:sz="0" w:space="0" w:color="auto"/>
                        <w:left w:val="none" w:sz="0" w:space="0" w:color="auto"/>
                        <w:bottom w:val="none" w:sz="0" w:space="0" w:color="auto"/>
                        <w:right w:val="none" w:sz="0" w:space="0" w:color="auto"/>
                      </w:divBdr>
                    </w:div>
                    <w:div w:id="1177843182">
                      <w:marLeft w:val="0"/>
                      <w:marRight w:val="0"/>
                      <w:marTop w:val="0"/>
                      <w:marBottom w:val="0"/>
                      <w:divBdr>
                        <w:top w:val="none" w:sz="0" w:space="0" w:color="auto"/>
                        <w:left w:val="none" w:sz="0" w:space="0" w:color="auto"/>
                        <w:bottom w:val="none" w:sz="0" w:space="0" w:color="auto"/>
                        <w:right w:val="none" w:sz="0" w:space="0" w:color="auto"/>
                      </w:divBdr>
                    </w:div>
                    <w:div w:id="1154299077">
                      <w:marLeft w:val="0"/>
                      <w:marRight w:val="0"/>
                      <w:marTop w:val="0"/>
                      <w:marBottom w:val="0"/>
                      <w:divBdr>
                        <w:top w:val="none" w:sz="0" w:space="0" w:color="auto"/>
                        <w:left w:val="none" w:sz="0" w:space="0" w:color="auto"/>
                        <w:bottom w:val="none" w:sz="0" w:space="0" w:color="auto"/>
                        <w:right w:val="none" w:sz="0" w:space="0" w:color="auto"/>
                      </w:divBdr>
                    </w:div>
                  </w:divsChild>
                </w:div>
                <w:div w:id="598678877">
                  <w:marLeft w:val="0"/>
                  <w:marRight w:val="0"/>
                  <w:marTop w:val="0"/>
                  <w:marBottom w:val="0"/>
                  <w:divBdr>
                    <w:top w:val="none" w:sz="0" w:space="0" w:color="auto"/>
                    <w:left w:val="none" w:sz="0" w:space="0" w:color="auto"/>
                    <w:bottom w:val="none" w:sz="0" w:space="0" w:color="auto"/>
                    <w:right w:val="none" w:sz="0" w:space="0" w:color="auto"/>
                  </w:divBdr>
                  <w:divsChild>
                    <w:div w:id="1880362355">
                      <w:marLeft w:val="0"/>
                      <w:marRight w:val="0"/>
                      <w:marTop w:val="0"/>
                      <w:marBottom w:val="0"/>
                      <w:divBdr>
                        <w:top w:val="none" w:sz="0" w:space="0" w:color="auto"/>
                        <w:left w:val="none" w:sz="0" w:space="0" w:color="auto"/>
                        <w:bottom w:val="none" w:sz="0" w:space="0" w:color="auto"/>
                        <w:right w:val="none" w:sz="0" w:space="0" w:color="auto"/>
                      </w:divBdr>
                    </w:div>
                    <w:div w:id="1026177269">
                      <w:marLeft w:val="0"/>
                      <w:marRight w:val="0"/>
                      <w:marTop w:val="0"/>
                      <w:marBottom w:val="0"/>
                      <w:divBdr>
                        <w:top w:val="none" w:sz="0" w:space="0" w:color="auto"/>
                        <w:left w:val="none" w:sz="0" w:space="0" w:color="auto"/>
                        <w:bottom w:val="none" w:sz="0" w:space="0" w:color="auto"/>
                        <w:right w:val="none" w:sz="0" w:space="0" w:color="auto"/>
                      </w:divBdr>
                    </w:div>
                  </w:divsChild>
                </w:div>
                <w:div w:id="1014262986">
                  <w:marLeft w:val="0"/>
                  <w:marRight w:val="0"/>
                  <w:marTop w:val="0"/>
                  <w:marBottom w:val="0"/>
                  <w:divBdr>
                    <w:top w:val="none" w:sz="0" w:space="0" w:color="auto"/>
                    <w:left w:val="none" w:sz="0" w:space="0" w:color="auto"/>
                    <w:bottom w:val="none" w:sz="0" w:space="0" w:color="auto"/>
                    <w:right w:val="none" w:sz="0" w:space="0" w:color="auto"/>
                  </w:divBdr>
                  <w:divsChild>
                    <w:div w:id="437794682">
                      <w:marLeft w:val="0"/>
                      <w:marRight w:val="0"/>
                      <w:marTop w:val="0"/>
                      <w:marBottom w:val="0"/>
                      <w:divBdr>
                        <w:top w:val="none" w:sz="0" w:space="0" w:color="auto"/>
                        <w:left w:val="none" w:sz="0" w:space="0" w:color="auto"/>
                        <w:bottom w:val="none" w:sz="0" w:space="0" w:color="auto"/>
                        <w:right w:val="none" w:sz="0" w:space="0" w:color="auto"/>
                      </w:divBdr>
                    </w:div>
                    <w:div w:id="1436360128">
                      <w:marLeft w:val="0"/>
                      <w:marRight w:val="0"/>
                      <w:marTop w:val="0"/>
                      <w:marBottom w:val="0"/>
                      <w:divBdr>
                        <w:top w:val="none" w:sz="0" w:space="0" w:color="auto"/>
                        <w:left w:val="none" w:sz="0" w:space="0" w:color="auto"/>
                        <w:bottom w:val="none" w:sz="0" w:space="0" w:color="auto"/>
                        <w:right w:val="none" w:sz="0" w:space="0" w:color="auto"/>
                      </w:divBdr>
                    </w:div>
                    <w:div w:id="1675036670">
                      <w:marLeft w:val="0"/>
                      <w:marRight w:val="0"/>
                      <w:marTop w:val="0"/>
                      <w:marBottom w:val="0"/>
                      <w:divBdr>
                        <w:top w:val="none" w:sz="0" w:space="0" w:color="auto"/>
                        <w:left w:val="none" w:sz="0" w:space="0" w:color="auto"/>
                        <w:bottom w:val="none" w:sz="0" w:space="0" w:color="auto"/>
                        <w:right w:val="none" w:sz="0" w:space="0" w:color="auto"/>
                      </w:divBdr>
                    </w:div>
                    <w:div w:id="396363699">
                      <w:marLeft w:val="0"/>
                      <w:marRight w:val="0"/>
                      <w:marTop w:val="0"/>
                      <w:marBottom w:val="0"/>
                      <w:divBdr>
                        <w:top w:val="none" w:sz="0" w:space="0" w:color="auto"/>
                        <w:left w:val="none" w:sz="0" w:space="0" w:color="auto"/>
                        <w:bottom w:val="none" w:sz="0" w:space="0" w:color="auto"/>
                        <w:right w:val="none" w:sz="0" w:space="0" w:color="auto"/>
                      </w:divBdr>
                    </w:div>
                    <w:div w:id="1646279976">
                      <w:marLeft w:val="0"/>
                      <w:marRight w:val="0"/>
                      <w:marTop w:val="0"/>
                      <w:marBottom w:val="0"/>
                      <w:divBdr>
                        <w:top w:val="none" w:sz="0" w:space="0" w:color="auto"/>
                        <w:left w:val="none" w:sz="0" w:space="0" w:color="auto"/>
                        <w:bottom w:val="none" w:sz="0" w:space="0" w:color="auto"/>
                        <w:right w:val="none" w:sz="0" w:space="0" w:color="auto"/>
                      </w:divBdr>
                    </w:div>
                  </w:divsChild>
                </w:div>
                <w:div w:id="1756045973">
                  <w:marLeft w:val="0"/>
                  <w:marRight w:val="0"/>
                  <w:marTop w:val="0"/>
                  <w:marBottom w:val="0"/>
                  <w:divBdr>
                    <w:top w:val="none" w:sz="0" w:space="0" w:color="auto"/>
                    <w:left w:val="none" w:sz="0" w:space="0" w:color="auto"/>
                    <w:bottom w:val="none" w:sz="0" w:space="0" w:color="auto"/>
                    <w:right w:val="none" w:sz="0" w:space="0" w:color="auto"/>
                  </w:divBdr>
                  <w:divsChild>
                    <w:div w:id="1022702172">
                      <w:marLeft w:val="0"/>
                      <w:marRight w:val="0"/>
                      <w:marTop w:val="0"/>
                      <w:marBottom w:val="0"/>
                      <w:divBdr>
                        <w:top w:val="none" w:sz="0" w:space="0" w:color="auto"/>
                        <w:left w:val="none" w:sz="0" w:space="0" w:color="auto"/>
                        <w:bottom w:val="none" w:sz="0" w:space="0" w:color="auto"/>
                        <w:right w:val="none" w:sz="0" w:space="0" w:color="auto"/>
                      </w:divBdr>
                    </w:div>
                    <w:div w:id="2108770667">
                      <w:marLeft w:val="0"/>
                      <w:marRight w:val="0"/>
                      <w:marTop w:val="0"/>
                      <w:marBottom w:val="0"/>
                      <w:divBdr>
                        <w:top w:val="none" w:sz="0" w:space="0" w:color="auto"/>
                        <w:left w:val="none" w:sz="0" w:space="0" w:color="auto"/>
                        <w:bottom w:val="none" w:sz="0" w:space="0" w:color="auto"/>
                        <w:right w:val="none" w:sz="0" w:space="0" w:color="auto"/>
                      </w:divBdr>
                    </w:div>
                    <w:div w:id="864365289">
                      <w:marLeft w:val="0"/>
                      <w:marRight w:val="0"/>
                      <w:marTop w:val="0"/>
                      <w:marBottom w:val="0"/>
                      <w:divBdr>
                        <w:top w:val="none" w:sz="0" w:space="0" w:color="auto"/>
                        <w:left w:val="none" w:sz="0" w:space="0" w:color="auto"/>
                        <w:bottom w:val="none" w:sz="0" w:space="0" w:color="auto"/>
                        <w:right w:val="none" w:sz="0" w:space="0" w:color="auto"/>
                      </w:divBdr>
                    </w:div>
                    <w:div w:id="1230730243">
                      <w:marLeft w:val="0"/>
                      <w:marRight w:val="0"/>
                      <w:marTop w:val="0"/>
                      <w:marBottom w:val="0"/>
                      <w:divBdr>
                        <w:top w:val="none" w:sz="0" w:space="0" w:color="auto"/>
                        <w:left w:val="none" w:sz="0" w:space="0" w:color="auto"/>
                        <w:bottom w:val="none" w:sz="0" w:space="0" w:color="auto"/>
                        <w:right w:val="none" w:sz="0" w:space="0" w:color="auto"/>
                      </w:divBdr>
                    </w:div>
                    <w:div w:id="1397627173">
                      <w:marLeft w:val="0"/>
                      <w:marRight w:val="0"/>
                      <w:marTop w:val="0"/>
                      <w:marBottom w:val="0"/>
                      <w:divBdr>
                        <w:top w:val="none" w:sz="0" w:space="0" w:color="auto"/>
                        <w:left w:val="none" w:sz="0" w:space="0" w:color="auto"/>
                        <w:bottom w:val="none" w:sz="0" w:space="0" w:color="auto"/>
                        <w:right w:val="none" w:sz="0" w:space="0" w:color="auto"/>
                      </w:divBdr>
                    </w:div>
                    <w:div w:id="946080088">
                      <w:marLeft w:val="0"/>
                      <w:marRight w:val="0"/>
                      <w:marTop w:val="0"/>
                      <w:marBottom w:val="0"/>
                      <w:divBdr>
                        <w:top w:val="none" w:sz="0" w:space="0" w:color="auto"/>
                        <w:left w:val="none" w:sz="0" w:space="0" w:color="auto"/>
                        <w:bottom w:val="none" w:sz="0" w:space="0" w:color="auto"/>
                        <w:right w:val="none" w:sz="0" w:space="0" w:color="auto"/>
                      </w:divBdr>
                    </w:div>
                    <w:div w:id="114295171">
                      <w:marLeft w:val="0"/>
                      <w:marRight w:val="0"/>
                      <w:marTop w:val="0"/>
                      <w:marBottom w:val="0"/>
                      <w:divBdr>
                        <w:top w:val="none" w:sz="0" w:space="0" w:color="auto"/>
                        <w:left w:val="none" w:sz="0" w:space="0" w:color="auto"/>
                        <w:bottom w:val="none" w:sz="0" w:space="0" w:color="auto"/>
                        <w:right w:val="none" w:sz="0" w:space="0" w:color="auto"/>
                      </w:divBdr>
                    </w:div>
                    <w:div w:id="1646622811">
                      <w:marLeft w:val="0"/>
                      <w:marRight w:val="0"/>
                      <w:marTop w:val="0"/>
                      <w:marBottom w:val="0"/>
                      <w:divBdr>
                        <w:top w:val="none" w:sz="0" w:space="0" w:color="auto"/>
                        <w:left w:val="none" w:sz="0" w:space="0" w:color="auto"/>
                        <w:bottom w:val="none" w:sz="0" w:space="0" w:color="auto"/>
                        <w:right w:val="none" w:sz="0" w:space="0" w:color="auto"/>
                      </w:divBdr>
                    </w:div>
                  </w:divsChild>
                </w:div>
                <w:div w:id="130596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4552</Words>
  <Characters>27318</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Chłopowiec</dc:creator>
  <cp:lastModifiedBy>Józef Chłopowiec</cp:lastModifiedBy>
  <cp:revision>1</cp:revision>
  <dcterms:created xsi:type="dcterms:W3CDTF">2018-01-15T14:47:00Z</dcterms:created>
  <dcterms:modified xsi:type="dcterms:W3CDTF">2018-01-15T14:47:00Z</dcterms:modified>
</cp:coreProperties>
</file>