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48A" w:rsidRPr="00E32632" w:rsidRDefault="00A771F4">
      <w:pPr>
        <w:pStyle w:val="Nagwek"/>
        <w:ind w:hanging="220"/>
        <w:jc w:val="right"/>
        <w:rPr>
          <w:rFonts w:ascii="Times New Roman" w:hAnsi="Times New Roman"/>
          <w:color w:val="auto"/>
          <w:sz w:val="24"/>
          <w:szCs w:val="24"/>
        </w:rPr>
      </w:pPr>
      <w:r w:rsidRPr="00E32632">
        <w:rPr>
          <w:rFonts w:ascii="Times New Roman" w:hAnsi="Times New Roman"/>
          <w:color w:val="auto"/>
          <w:sz w:val="24"/>
          <w:szCs w:val="24"/>
        </w:rPr>
        <w:t>Szczaniec</w:t>
      </w:r>
      <w:r w:rsidR="00CD235C" w:rsidRPr="00E32632">
        <w:rPr>
          <w:rFonts w:ascii="Times New Roman" w:hAnsi="Times New Roman"/>
          <w:color w:val="auto"/>
          <w:sz w:val="24"/>
          <w:szCs w:val="24"/>
        </w:rPr>
        <w:t xml:space="preserve">, dnia </w:t>
      </w:r>
      <w:r w:rsidR="004F6B4A">
        <w:rPr>
          <w:rFonts w:ascii="Times New Roman" w:hAnsi="Times New Roman"/>
          <w:color w:val="auto"/>
          <w:sz w:val="24"/>
          <w:szCs w:val="24"/>
        </w:rPr>
        <w:t xml:space="preserve">17 </w:t>
      </w:r>
      <w:r w:rsidR="003929C7">
        <w:rPr>
          <w:rFonts w:ascii="Times New Roman" w:hAnsi="Times New Roman"/>
          <w:color w:val="auto"/>
          <w:sz w:val="24"/>
          <w:szCs w:val="24"/>
        </w:rPr>
        <w:t>września</w:t>
      </w:r>
      <w:r w:rsidR="00CD235C" w:rsidRPr="00E32632">
        <w:rPr>
          <w:rFonts w:ascii="Times New Roman" w:hAnsi="Times New Roman"/>
          <w:color w:val="auto"/>
          <w:sz w:val="24"/>
          <w:szCs w:val="24"/>
        </w:rPr>
        <w:t xml:space="preserve"> 201</w:t>
      </w:r>
      <w:r w:rsidR="0093142A">
        <w:rPr>
          <w:rFonts w:ascii="Times New Roman" w:hAnsi="Times New Roman"/>
          <w:color w:val="auto"/>
          <w:sz w:val="24"/>
          <w:szCs w:val="24"/>
        </w:rPr>
        <w:t>8</w:t>
      </w:r>
      <w:r w:rsidR="00CD235C" w:rsidRPr="00E32632">
        <w:rPr>
          <w:rFonts w:ascii="Times New Roman" w:hAnsi="Times New Roman"/>
          <w:color w:val="auto"/>
          <w:sz w:val="24"/>
          <w:szCs w:val="24"/>
        </w:rPr>
        <w:t xml:space="preserve"> r.</w:t>
      </w:r>
    </w:p>
    <w:p w:rsidR="00CE048A" w:rsidRPr="00E32632" w:rsidRDefault="00CE048A">
      <w:pPr>
        <w:pStyle w:val="Nagwek"/>
        <w:ind w:hanging="220"/>
        <w:jc w:val="center"/>
        <w:rPr>
          <w:rFonts w:ascii="Times New Roman" w:hAnsi="Times New Roman"/>
          <w:b/>
          <w:color w:val="auto"/>
          <w:sz w:val="24"/>
          <w:szCs w:val="24"/>
        </w:rPr>
      </w:pPr>
    </w:p>
    <w:p w:rsidR="007B458C" w:rsidRPr="00E32632" w:rsidRDefault="007B458C" w:rsidP="007B458C">
      <w:pPr>
        <w:jc w:val="center"/>
        <w:rPr>
          <w:i/>
          <w:color w:val="auto"/>
          <w:sz w:val="24"/>
        </w:rPr>
      </w:pPr>
    </w:p>
    <w:tbl>
      <w:tblPr>
        <w:tblW w:w="9214" w:type="dxa"/>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6521"/>
        <w:gridCol w:w="2693"/>
      </w:tblGrid>
      <w:tr w:rsidR="003929C7" w:rsidRPr="003929C7" w:rsidTr="003929C7">
        <w:tc>
          <w:tcPr>
            <w:tcW w:w="6521" w:type="dxa"/>
          </w:tcPr>
          <w:p w:rsidR="003929C7" w:rsidRPr="003929C7" w:rsidRDefault="003929C7" w:rsidP="003929C7">
            <w:pPr>
              <w:spacing w:after="0" w:line="240" w:lineRule="auto"/>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Gmina Szczaniec</w:t>
            </w:r>
          </w:p>
          <w:p w:rsidR="003929C7" w:rsidRPr="003929C7" w:rsidRDefault="003929C7" w:rsidP="003929C7">
            <w:pPr>
              <w:spacing w:after="0" w:line="240" w:lineRule="auto"/>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ul. Herbowa 30</w:t>
            </w:r>
          </w:p>
          <w:p w:rsidR="003929C7" w:rsidRPr="003929C7" w:rsidRDefault="003929C7" w:rsidP="003929C7">
            <w:pPr>
              <w:spacing w:after="0" w:line="240" w:lineRule="auto"/>
              <w:rPr>
                <w:rFonts w:ascii="Times New Roman" w:eastAsia="Times New Roman" w:hAnsi="Times New Roman"/>
                <w:b/>
                <w:color w:val="auto"/>
                <w:sz w:val="24"/>
                <w:szCs w:val="24"/>
                <w:lang w:eastAsia="pl-PL"/>
              </w:rPr>
            </w:pPr>
            <w:r w:rsidRPr="003929C7">
              <w:rPr>
                <w:rFonts w:ascii="Times New Roman" w:eastAsia="Times New Roman" w:hAnsi="Times New Roman"/>
                <w:color w:val="auto"/>
                <w:sz w:val="24"/>
                <w:szCs w:val="24"/>
                <w:lang w:eastAsia="pl-PL"/>
              </w:rPr>
              <w:t>66-225 Szczaniec</w:t>
            </w:r>
          </w:p>
        </w:tc>
        <w:tc>
          <w:tcPr>
            <w:tcW w:w="2693" w:type="dxa"/>
          </w:tcPr>
          <w:p w:rsidR="003929C7" w:rsidRPr="003929C7" w:rsidRDefault="003929C7" w:rsidP="003929C7">
            <w:pPr>
              <w:spacing w:after="0" w:line="240" w:lineRule="auto"/>
              <w:rPr>
                <w:rFonts w:ascii="Times New Roman" w:eastAsia="Times New Roman" w:hAnsi="Times New Roman"/>
                <w:b/>
                <w:color w:val="auto"/>
                <w:sz w:val="24"/>
                <w:szCs w:val="24"/>
                <w:lang w:eastAsia="pl-PL"/>
              </w:rPr>
            </w:pPr>
            <w:r w:rsidRPr="003929C7">
              <w:rPr>
                <w:rFonts w:ascii="Times New Roman" w:eastAsia="Times New Roman" w:hAnsi="Times New Roman"/>
                <w:b/>
                <w:color w:val="auto"/>
                <w:sz w:val="24"/>
                <w:szCs w:val="24"/>
                <w:lang w:eastAsia="pl-PL"/>
              </w:rPr>
              <w:t xml:space="preserve">tel.  </w:t>
            </w:r>
            <w:r w:rsidRPr="003929C7">
              <w:rPr>
                <w:rFonts w:ascii="Times New Roman" w:eastAsia="Times New Roman" w:hAnsi="Times New Roman"/>
                <w:b/>
                <w:color w:val="auto"/>
                <w:sz w:val="24"/>
                <w:szCs w:val="24"/>
                <w:lang w:val="de-DE" w:eastAsia="pl-PL"/>
              </w:rPr>
              <w:t>(68) 3410700</w:t>
            </w:r>
          </w:p>
          <w:p w:rsidR="003929C7" w:rsidRPr="003929C7" w:rsidRDefault="003929C7" w:rsidP="003929C7">
            <w:pPr>
              <w:spacing w:after="0" w:line="240" w:lineRule="auto"/>
              <w:rPr>
                <w:rFonts w:ascii="Times New Roman" w:eastAsia="Times New Roman" w:hAnsi="Times New Roman"/>
                <w:color w:val="auto"/>
                <w:sz w:val="24"/>
                <w:szCs w:val="24"/>
                <w:lang w:eastAsia="pl-PL"/>
              </w:rPr>
            </w:pPr>
            <w:r w:rsidRPr="003929C7">
              <w:rPr>
                <w:rFonts w:ascii="Times New Roman" w:eastAsia="Times New Roman" w:hAnsi="Times New Roman"/>
                <w:b/>
                <w:color w:val="auto"/>
                <w:sz w:val="24"/>
                <w:szCs w:val="24"/>
                <w:lang w:val="de-DE" w:eastAsia="pl-PL"/>
              </w:rPr>
              <w:t>fax. (63) 3410379</w:t>
            </w:r>
          </w:p>
        </w:tc>
      </w:tr>
    </w:tbl>
    <w:p w:rsidR="003929C7" w:rsidRPr="003929C7" w:rsidRDefault="003929C7" w:rsidP="003929C7">
      <w:pPr>
        <w:spacing w:after="0" w:line="240" w:lineRule="auto"/>
        <w:rPr>
          <w:rFonts w:ascii="Times New Roman" w:eastAsia="Times New Roman" w:hAnsi="Times New Roman"/>
          <w:color w:val="auto"/>
          <w:sz w:val="24"/>
          <w:szCs w:val="24"/>
          <w:lang w:eastAsia="pl-PL"/>
        </w:rPr>
      </w:pPr>
    </w:p>
    <w:p w:rsidR="003929C7" w:rsidRPr="003929C7" w:rsidRDefault="003929C7" w:rsidP="003929C7">
      <w:pPr>
        <w:spacing w:after="0" w:line="240" w:lineRule="auto"/>
        <w:rPr>
          <w:rFonts w:ascii="Times New Roman" w:eastAsia="Times New Roman" w:hAnsi="Times New Roman"/>
          <w:color w:val="auto"/>
          <w:sz w:val="24"/>
          <w:szCs w:val="24"/>
          <w:lang w:eastAsia="pl-PL"/>
        </w:rPr>
      </w:pPr>
    </w:p>
    <w:tbl>
      <w:tblPr>
        <w:tblW w:w="9272" w:type="dxa"/>
        <w:tblLayout w:type="fixed"/>
        <w:tblCellMar>
          <w:left w:w="70" w:type="dxa"/>
          <w:right w:w="70" w:type="dxa"/>
        </w:tblCellMar>
        <w:tblLook w:val="0000" w:firstRow="0" w:lastRow="0" w:firstColumn="0" w:lastColumn="0" w:noHBand="0" w:noVBand="0"/>
      </w:tblPr>
      <w:tblGrid>
        <w:gridCol w:w="6550"/>
        <w:gridCol w:w="2722"/>
      </w:tblGrid>
      <w:tr w:rsidR="003929C7" w:rsidRPr="003929C7" w:rsidTr="003929C7">
        <w:trPr>
          <w:trHeight w:val="309"/>
        </w:trPr>
        <w:tc>
          <w:tcPr>
            <w:tcW w:w="6550" w:type="dxa"/>
          </w:tcPr>
          <w:p w:rsidR="003929C7" w:rsidRPr="003929C7" w:rsidRDefault="003929C7" w:rsidP="003929C7">
            <w:pPr>
              <w:spacing w:after="0" w:line="240" w:lineRule="auto"/>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Nr referencyjny nadany sprawie przez Zamawiającego :</w:t>
            </w:r>
          </w:p>
        </w:tc>
        <w:tc>
          <w:tcPr>
            <w:tcW w:w="2722" w:type="dxa"/>
            <w:shd w:val="clear" w:color="auto" w:fill="auto"/>
          </w:tcPr>
          <w:p w:rsidR="003929C7" w:rsidRPr="003929C7" w:rsidRDefault="003929C7" w:rsidP="003929C7">
            <w:pPr>
              <w:spacing w:after="0" w:line="240" w:lineRule="auto"/>
              <w:rPr>
                <w:rFonts w:ascii="Times New Roman" w:eastAsia="Times New Roman" w:hAnsi="Times New Roman"/>
                <w:b/>
                <w:color w:val="auto"/>
                <w:sz w:val="24"/>
                <w:szCs w:val="24"/>
                <w:lang w:eastAsia="pl-PL"/>
              </w:rPr>
            </w:pPr>
            <w:r w:rsidRPr="003929C7">
              <w:rPr>
                <w:rFonts w:ascii="Times New Roman" w:eastAsia="Times New Roman" w:hAnsi="Times New Roman"/>
                <w:b/>
                <w:color w:val="auto"/>
                <w:sz w:val="24"/>
                <w:szCs w:val="24"/>
                <w:lang w:eastAsia="pl-PL"/>
              </w:rPr>
              <w:t xml:space="preserve">     RB.III.271.1</w:t>
            </w:r>
            <w:r>
              <w:rPr>
                <w:rFonts w:ascii="Times New Roman" w:eastAsia="Times New Roman" w:hAnsi="Times New Roman"/>
                <w:b/>
                <w:color w:val="auto"/>
                <w:sz w:val="24"/>
                <w:szCs w:val="24"/>
                <w:lang w:eastAsia="pl-PL"/>
              </w:rPr>
              <w:t>8</w:t>
            </w:r>
            <w:r w:rsidRPr="003929C7">
              <w:rPr>
                <w:rFonts w:ascii="Times New Roman" w:eastAsia="Times New Roman" w:hAnsi="Times New Roman"/>
                <w:b/>
                <w:color w:val="auto"/>
                <w:sz w:val="24"/>
                <w:szCs w:val="24"/>
                <w:lang w:eastAsia="pl-PL"/>
              </w:rPr>
              <w:t>.2018</w:t>
            </w:r>
          </w:p>
        </w:tc>
      </w:tr>
    </w:tbl>
    <w:p w:rsidR="003929C7" w:rsidRPr="003929C7" w:rsidRDefault="003929C7" w:rsidP="003929C7">
      <w:pPr>
        <w:spacing w:after="0" w:line="240" w:lineRule="auto"/>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 xml:space="preserve"> </w:t>
      </w:r>
    </w:p>
    <w:p w:rsidR="003929C7" w:rsidRPr="003929C7" w:rsidRDefault="003929C7" w:rsidP="003929C7">
      <w:pPr>
        <w:spacing w:after="0" w:line="240" w:lineRule="auto"/>
        <w:rPr>
          <w:rFonts w:ascii="Times New Roman" w:eastAsia="Times New Roman" w:hAnsi="Times New Roman"/>
          <w:color w:val="auto"/>
          <w:sz w:val="24"/>
          <w:szCs w:val="24"/>
          <w:lang w:eastAsia="pl-PL"/>
        </w:rPr>
      </w:pPr>
    </w:p>
    <w:p w:rsidR="003929C7" w:rsidRPr="003929C7" w:rsidRDefault="003929C7" w:rsidP="003929C7">
      <w:pPr>
        <w:spacing w:after="0" w:line="240" w:lineRule="auto"/>
        <w:rPr>
          <w:rFonts w:ascii="Times New Roman" w:eastAsia="Times New Roman" w:hAnsi="Times New Roman"/>
          <w:color w:val="auto"/>
          <w:sz w:val="24"/>
          <w:szCs w:val="24"/>
          <w:lang w:eastAsia="pl-PL"/>
        </w:rPr>
      </w:pPr>
    </w:p>
    <w:p w:rsidR="003929C7" w:rsidRPr="003929C7" w:rsidRDefault="003929C7" w:rsidP="003929C7">
      <w:pPr>
        <w:spacing w:after="0" w:line="240" w:lineRule="auto"/>
        <w:rPr>
          <w:rFonts w:ascii="Times New Roman" w:eastAsia="Times New Roman" w:hAnsi="Times New Roman"/>
          <w:color w:val="auto"/>
          <w:sz w:val="24"/>
          <w:szCs w:val="24"/>
          <w:lang w:eastAsia="pl-PL"/>
        </w:rPr>
      </w:pPr>
    </w:p>
    <w:p w:rsidR="003929C7" w:rsidRPr="003929C7" w:rsidRDefault="003929C7" w:rsidP="003929C7">
      <w:pPr>
        <w:spacing w:after="0" w:line="240" w:lineRule="auto"/>
        <w:rPr>
          <w:rFonts w:ascii="Times New Roman" w:eastAsia="Times New Roman" w:hAnsi="Times New Roman"/>
          <w:color w:val="auto"/>
          <w:sz w:val="24"/>
          <w:szCs w:val="24"/>
          <w:lang w:eastAsia="pl-PL"/>
        </w:rPr>
      </w:pPr>
    </w:p>
    <w:p w:rsidR="003929C7" w:rsidRPr="003929C7" w:rsidRDefault="003929C7" w:rsidP="003929C7">
      <w:pPr>
        <w:spacing w:after="0" w:line="240" w:lineRule="auto"/>
        <w:jc w:val="center"/>
        <w:rPr>
          <w:rFonts w:ascii="Times New Roman" w:eastAsia="Times New Roman" w:hAnsi="Times New Roman"/>
          <w:b/>
          <w:color w:val="auto"/>
          <w:sz w:val="24"/>
          <w:szCs w:val="24"/>
          <w:lang w:eastAsia="pl-PL"/>
        </w:rPr>
      </w:pPr>
      <w:r w:rsidRPr="003929C7">
        <w:rPr>
          <w:rFonts w:ascii="Times New Roman" w:eastAsia="Times New Roman" w:hAnsi="Times New Roman"/>
          <w:b/>
          <w:color w:val="auto"/>
          <w:sz w:val="24"/>
          <w:szCs w:val="24"/>
          <w:lang w:eastAsia="pl-PL"/>
        </w:rPr>
        <w:t xml:space="preserve">SPECYFIKACJA ISTOTNYCH WARUNKÓW </w:t>
      </w:r>
    </w:p>
    <w:p w:rsidR="003929C7" w:rsidRPr="003929C7" w:rsidRDefault="003929C7" w:rsidP="003929C7">
      <w:pPr>
        <w:spacing w:after="0" w:line="240" w:lineRule="auto"/>
        <w:jc w:val="center"/>
        <w:rPr>
          <w:rFonts w:ascii="Times New Roman" w:eastAsia="Times New Roman" w:hAnsi="Times New Roman"/>
          <w:b/>
          <w:color w:val="auto"/>
          <w:sz w:val="24"/>
          <w:szCs w:val="24"/>
          <w:lang w:eastAsia="pl-PL"/>
        </w:rPr>
      </w:pPr>
      <w:r w:rsidRPr="003929C7">
        <w:rPr>
          <w:rFonts w:ascii="Times New Roman" w:eastAsia="Times New Roman" w:hAnsi="Times New Roman"/>
          <w:b/>
          <w:color w:val="auto"/>
          <w:sz w:val="24"/>
          <w:szCs w:val="24"/>
          <w:lang w:eastAsia="pl-PL"/>
        </w:rPr>
        <w:t xml:space="preserve">ZAMÓWIENIA </w:t>
      </w:r>
    </w:p>
    <w:p w:rsidR="003929C7" w:rsidRPr="003929C7" w:rsidRDefault="003929C7" w:rsidP="003929C7">
      <w:pPr>
        <w:spacing w:after="0" w:line="240" w:lineRule="auto"/>
        <w:jc w:val="center"/>
        <w:rPr>
          <w:rFonts w:ascii="Times New Roman" w:eastAsia="Times New Roman" w:hAnsi="Times New Roman"/>
          <w:b/>
          <w:color w:val="auto"/>
          <w:sz w:val="24"/>
          <w:szCs w:val="24"/>
          <w:lang w:eastAsia="pl-PL"/>
        </w:rPr>
      </w:pPr>
      <w:r w:rsidRPr="003929C7">
        <w:rPr>
          <w:rFonts w:ascii="Times New Roman" w:eastAsia="Times New Roman" w:hAnsi="Times New Roman"/>
          <w:b/>
          <w:color w:val="auto"/>
          <w:sz w:val="24"/>
          <w:szCs w:val="24"/>
          <w:lang w:eastAsia="pl-PL"/>
        </w:rPr>
        <w:t>(SIWZ)</w:t>
      </w:r>
    </w:p>
    <w:p w:rsidR="003929C7" w:rsidRPr="003929C7" w:rsidRDefault="003929C7" w:rsidP="003929C7">
      <w:pPr>
        <w:spacing w:after="0" w:line="240" w:lineRule="auto"/>
        <w:rPr>
          <w:rFonts w:ascii="Times New Roman" w:eastAsia="Times New Roman" w:hAnsi="Times New Roman"/>
          <w:color w:val="auto"/>
          <w:sz w:val="24"/>
          <w:szCs w:val="24"/>
          <w:lang w:eastAsia="pl-PL"/>
        </w:rPr>
      </w:pPr>
    </w:p>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p>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r>
        <w:rPr>
          <w:rFonts w:ascii="Times New Roman" w:eastAsia="Times New Roman" w:hAnsi="Times New Roman"/>
          <w:noProof/>
          <w:color w:val="auto"/>
          <w:sz w:val="20"/>
          <w:szCs w:val="20"/>
          <w:lang w:eastAsia="pl-PL"/>
        </w:rPr>
        <w:drawing>
          <wp:inline distT="0" distB="0" distL="0" distR="0">
            <wp:extent cx="678180" cy="792480"/>
            <wp:effectExtent l="0" t="0" r="7620" b="7620"/>
            <wp:docPr id="2" name="Obraz 2" descr="herb Szczan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Szczani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180" cy="792480"/>
                    </a:xfrm>
                    <a:prstGeom prst="rect">
                      <a:avLst/>
                    </a:prstGeom>
                    <a:noFill/>
                    <a:ln>
                      <a:noFill/>
                    </a:ln>
                  </pic:spPr>
                </pic:pic>
              </a:graphicData>
            </a:graphic>
          </wp:inline>
        </w:drawing>
      </w:r>
    </w:p>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p>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3827"/>
      </w:tblGrid>
      <w:tr w:rsidR="003929C7" w:rsidRPr="003929C7" w:rsidTr="003929C7">
        <w:trPr>
          <w:cantSplit/>
        </w:trPr>
        <w:tc>
          <w:tcPr>
            <w:tcW w:w="8221" w:type="dxa"/>
            <w:gridSpan w:val="2"/>
          </w:tcPr>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DLA</w:t>
            </w:r>
          </w:p>
        </w:tc>
      </w:tr>
      <w:tr w:rsidR="003929C7" w:rsidRPr="003929C7" w:rsidTr="003929C7">
        <w:trPr>
          <w:cantSplit/>
          <w:trHeight w:val="656"/>
        </w:trPr>
        <w:tc>
          <w:tcPr>
            <w:tcW w:w="8221" w:type="dxa"/>
            <w:gridSpan w:val="2"/>
          </w:tcPr>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 xml:space="preserve">PRZETARGU NIEOGRANICZONEGO </w:t>
            </w:r>
          </w:p>
        </w:tc>
      </w:tr>
      <w:tr w:rsidR="003929C7" w:rsidRPr="003929C7" w:rsidTr="003929C7">
        <w:tc>
          <w:tcPr>
            <w:tcW w:w="4394" w:type="dxa"/>
          </w:tcPr>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p>
        </w:tc>
        <w:tc>
          <w:tcPr>
            <w:tcW w:w="3827" w:type="dxa"/>
          </w:tcPr>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p>
        </w:tc>
      </w:tr>
      <w:tr w:rsidR="003929C7" w:rsidRPr="003929C7" w:rsidTr="003929C7">
        <w:trPr>
          <w:cantSplit/>
        </w:trPr>
        <w:tc>
          <w:tcPr>
            <w:tcW w:w="8221" w:type="dxa"/>
            <w:gridSpan w:val="2"/>
          </w:tcPr>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NA ROBOTĘ BUDOWLANĄ</w:t>
            </w:r>
          </w:p>
        </w:tc>
      </w:tr>
      <w:tr w:rsidR="003929C7" w:rsidRPr="003929C7" w:rsidTr="003929C7">
        <w:tc>
          <w:tcPr>
            <w:tcW w:w="8221" w:type="dxa"/>
            <w:gridSpan w:val="2"/>
          </w:tcPr>
          <w:p w:rsidR="003929C7" w:rsidRPr="003929C7" w:rsidRDefault="003929C7" w:rsidP="003929C7">
            <w:pPr>
              <w:spacing w:after="0" w:line="360" w:lineRule="auto"/>
              <w:jc w:val="center"/>
              <w:rPr>
                <w:rFonts w:ascii="Times New Roman" w:eastAsia="Times New Roman" w:hAnsi="Times New Roman"/>
                <w:color w:val="auto"/>
                <w:sz w:val="24"/>
                <w:szCs w:val="24"/>
                <w:lang w:eastAsia="pl-PL"/>
              </w:rPr>
            </w:pPr>
          </w:p>
          <w:p w:rsidR="003929C7" w:rsidRPr="003929C7" w:rsidRDefault="003929C7" w:rsidP="003929C7">
            <w:pPr>
              <w:spacing w:after="0" w:line="360" w:lineRule="auto"/>
              <w:jc w:val="both"/>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 xml:space="preserve">prowadzanego na podstawie ustawy z dnia 29 stycznia 2004 roku Prawo zamówień publicznych (tj. Dz. U. z 2017 roku, poz. 1579 ze zm.) </w:t>
            </w:r>
          </w:p>
        </w:tc>
      </w:tr>
      <w:tr w:rsidR="003929C7" w:rsidRPr="003929C7" w:rsidTr="003929C7">
        <w:trPr>
          <w:cantSplit/>
        </w:trPr>
        <w:tc>
          <w:tcPr>
            <w:tcW w:w="8221" w:type="dxa"/>
            <w:gridSpan w:val="2"/>
            <w:shd w:val="clear" w:color="auto" w:fill="auto"/>
          </w:tcPr>
          <w:p w:rsidR="003929C7" w:rsidRPr="003929C7" w:rsidRDefault="003929C7" w:rsidP="003929C7">
            <w:pPr>
              <w:spacing w:after="0" w:line="360" w:lineRule="auto"/>
              <w:jc w:val="center"/>
              <w:rPr>
                <w:rFonts w:ascii="Times New Roman" w:eastAsia="Times New Roman" w:hAnsi="Times New Roman"/>
                <w:b/>
                <w:color w:val="auto"/>
                <w:sz w:val="24"/>
                <w:szCs w:val="24"/>
                <w:lang w:eastAsia="pl-PL"/>
              </w:rPr>
            </w:pPr>
          </w:p>
          <w:p w:rsidR="003929C7" w:rsidRPr="003929C7" w:rsidRDefault="003929C7" w:rsidP="003929C7">
            <w:pPr>
              <w:spacing w:after="0" w:line="360" w:lineRule="auto"/>
              <w:jc w:val="center"/>
              <w:rPr>
                <w:rFonts w:ascii="Times New Roman" w:eastAsia="Times New Roman" w:hAnsi="Times New Roman"/>
                <w:b/>
                <w:color w:val="auto"/>
                <w:sz w:val="24"/>
                <w:szCs w:val="24"/>
                <w:lang w:eastAsia="pl-PL"/>
              </w:rPr>
            </w:pPr>
          </w:p>
          <w:p w:rsidR="003929C7" w:rsidRPr="003929C7" w:rsidRDefault="0047691F" w:rsidP="003929C7">
            <w:pPr>
              <w:pStyle w:val="Nagwek"/>
              <w:jc w:val="center"/>
              <w:rPr>
                <w:rFonts w:ascii="Univers 45 Light" w:hAnsi="Univers 45 Light"/>
                <w:sz w:val="24"/>
                <w:szCs w:val="24"/>
              </w:rPr>
            </w:pPr>
            <w:r>
              <w:rPr>
                <w:rFonts w:ascii="Univers 45 Light" w:hAnsi="Univers 45 Light" w:cs="Arial"/>
                <w:b/>
                <w:sz w:val="24"/>
                <w:szCs w:val="24"/>
              </w:rPr>
              <w:t>,,</w:t>
            </w:r>
            <w:r w:rsidR="003929C7" w:rsidRPr="003929C7">
              <w:rPr>
                <w:rFonts w:ascii="Univers 45 Light" w:hAnsi="Univers 45 Light" w:cs="Arial"/>
                <w:b/>
                <w:sz w:val="24"/>
                <w:szCs w:val="24"/>
              </w:rPr>
              <w:t>Budowa kanalizacji sanitarnej wraz lokalną oczyszczalnią ścieków w miejscowości Smardzewo.”</w:t>
            </w:r>
          </w:p>
          <w:p w:rsidR="003929C7" w:rsidRPr="003929C7" w:rsidRDefault="003929C7" w:rsidP="003929C7">
            <w:pPr>
              <w:spacing w:after="0" w:line="360" w:lineRule="auto"/>
              <w:jc w:val="center"/>
              <w:rPr>
                <w:rFonts w:ascii="Times New Roman" w:eastAsia="Times New Roman" w:hAnsi="Times New Roman"/>
                <w:b/>
                <w:color w:val="auto"/>
                <w:sz w:val="24"/>
                <w:szCs w:val="24"/>
                <w:lang w:eastAsia="pl-PL"/>
              </w:rPr>
            </w:pPr>
          </w:p>
          <w:p w:rsidR="003929C7" w:rsidRPr="003929C7" w:rsidRDefault="003929C7" w:rsidP="003929C7">
            <w:pPr>
              <w:spacing w:before="120" w:after="0" w:line="240" w:lineRule="auto"/>
              <w:ind w:left="709" w:hanging="709"/>
              <w:jc w:val="center"/>
              <w:rPr>
                <w:rFonts w:ascii="Times New Roman" w:eastAsia="Times New Roman" w:hAnsi="Times New Roman"/>
                <w:b/>
                <w:color w:val="auto"/>
                <w:sz w:val="24"/>
                <w:szCs w:val="24"/>
                <w:lang w:eastAsia="pl-PL"/>
              </w:rPr>
            </w:pPr>
          </w:p>
        </w:tc>
      </w:tr>
    </w:tbl>
    <w:p w:rsidR="003929C7" w:rsidRPr="003929C7" w:rsidRDefault="003929C7" w:rsidP="003929C7">
      <w:pPr>
        <w:spacing w:after="0" w:line="240" w:lineRule="auto"/>
        <w:rPr>
          <w:rFonts w:ascii="Times New Roman" w:eastAsia="Times New Roman" w:hAnsi="Times New Roman"/>
          <w:color w:val="auto"/>
          <w:sz w:val="24"/>
          <w:szCs w:val="24"/>
          <w:lang w:eastAsia="pl-PL"/>
        </w:rPr>
      </w:pPr>
      <w:r w:rsidRPr="003929C7">
        <w:rPr>
          <w:rFonts w:ascii="Times New Roman" w:eastAsia="Times New Roman" w:hAnsi="Times New Roman"/>
          <w:color w:val="auto"/>
          <w:sz w:val="24"/>
          <w:szCs w:val="24"/>
          <w:lang w:eastAsia="pl-PL"/>
        </w:rPr>
        <w:t xml:space="preserve">                                                         </w:t>
      </w:r>
    </w:p>
    <w:p w:rsidR="003929C7" w:rsidRPr="003929C7" w:rsidRDefault="003929C7" w:rsidP="003929C7">
      <w:pPr>
        <w:spacing w:after="0" w:line="240" w:lineRule="auto"/>
        <w:rPr>
          <w:rFonts w:ascii="Times New Roman" w:eastAsia="Times New Roman" w:hAnsi="Times New Roman"/>
          <w:color w:val="auto"/>
          <w:sz w:val="24"/>
          <w:szCs w:val="24"/>
          <w:lang w:eastAsia="pl-PL"/>
        </w:rPr>
      </w:pPr>
    </w:p>
    <w:p w:rsidR="003929C7" w:rsidRPr="003929C7" w:rsidRDefault="003929C7" w:rsidP="003929C7">
      <w:pPr>
        <w:spacing w:after="0" w:line="240" w:lineRule="auto"/>
        <w:jc w:val="center"/>
        <w:rPr>
          <w:rFonts w:ascii="Times New Roman" w:eastAsia="Times New Roman" w:hAnsi="Times New Roman"/>
          <w:b/>
          <w:color w:val="auto"/>
          <w:sz w:val="24"/>
          <w:szCs w:val="24"/>
          <w:lang w:eastAsia="pl-PL"/>
        </w:rPr>
      </w:pPr>
      <w:r w:rsidRPr="003929C7">
        <w:rPr>
          <w:rFonts w:ascii="Times New Roman" w:eastAsia="Times New Roman" w:hAnsi="Times New Roman"/>
          <w:b/>
          <w:color w:val="auto"/>
          <w:sz w:val="24"/>
          <w:szCs w:val="24"/>
          <w:lang w:eastAsia="pl-PL"/>
        </w:rPr>
        <w:t xml:space="preserve">Gmina Szczaniec, dnia  </w:t>
      </w:r>
      <w:r>
        <w:rPr>
          <w:rFonts w:ascii="Times New Roman" w:eastAsia="Times New Roman" w:hAnsi="Times New Roman"/>
          <w:b/>
          <w:color w:val="auto"/>
          <w:sz w:val="24"/>
          <w:szCs w:val="24"/>
          <w:lang w:eastAsia="pl-PL"/>
        </w:rPr>
        <w:t>1</w:t>
      </w:r>
      <w:r w:rsidR="00886496">
        <w:rPr>
          <w:rFonts w:ascii="Times New Roman" w:eastAsia="Times New Roman" w:hAnsi="Times New Roman"/>
          <w:b/>
          <w:color w:val="auto"/>
          <w:sz w:val="24"/>
          <w:szCs w:val="24"/>
          <w:lang w:eastAsia="pl-PL"/>
        </w:rPr>
        <w:t>8</w:t>
      </w:r>
      <w:r>
        <w:rPr>
          <w:rFonts w:ascii="Times New Roman" w:eastAsia="Times New Roman" w:hAnsi="Times New Roman"/>
          <w:b/>
          <w:color w:val="auto"/>
          <w:sz w:val="24"/>
          <w:szCs w:val="24"/>
          <w:lang w:eastAsia="pl-PL"/>
        </w:rPr>
        <w:t xml:space="preserve"> września</w:t>
      </w:r>
      <w:r w:rsidRPr="003929C7">
        <w:rPr>
          <w:rFonts w:ascii="Times New Roman" w:eastAsia="Times New Roman" w:hAnsi="Times New Roman"/>
          <w:b/>
          <w:color w:val="auto"/>
          <w:sz w:val="24"/>
          <w:szCs w:val="24"/>
          <w:lang w:eastAsia="pl-PL"/>
        </w:rPr>
        <w:t xml:space="preserve"> 2018 r.</w:t>
      </w:r>
    </w:p>
    <w:p w:rsidR="003929C7" w:rsidRPr="003929C7" w:rsidRDefault="003929C7" w:rsidP="003929C7">
      <w:pPr>
        <w:spacing w:after="0" w:line="240" w:lineRule="auto"/>
        <w:ind w:left="2840" w:firstLine="284"/>
        <w:rPr>
          <w:rFonts w:ascii="Times New Roman" w:eastAsia="Times New Roman" w:hAnsi="Times New Roman"/>
          <w:color w:val="auto"/>
          <w:sz w:val="24"/>
          <w:szCs w:val="24"/>
          <w:lang w:eastAsia="pl-PL"/>
        </w:rPr>
      </w:pPr>
    </w:p>
    <w:p w:rsidR="003929C7" w:rsidRPr="003929C7" w:rsidRDefault="003929C7" w:rsidP="003929C7">
      <w:pPr>
        <w:spacing w:after="0" w:line="240" w:lineRule="auto"/>
        <w:ind w:left="2840" w:firstLine="284"/>
        <w:rPr>
          <w:rFonts w:ascii="Times New Roman" w:eastAsia="Times New Roman" w:hAnsi="Times New Roman"/>
          <w:b/>
          <w:color w:val="auto"/>
          <w:sz w:val="24"/>
          <w:szCs w:val="24"/>
          <w:lang w:eastAsia="pl-PL"/>
        </w:rPr>
      </w:pPr>
      <w:r w:rsidRPr="003929C7">
        <w:rPr>
          <w:rFonts w:ascii="Times New Roman" w:eastAsia="Times New Roman" w:hAnsi="Times New Roman"/>
          <w:color w:val="auto"/>
          <w:sz w:val="24"/>
          <w:szCs w:val="24"/>
          <w:lang w:eastAsia="pl-PL"/>
        </w:rPr>
        <w:t xml:space="preserve">           </w:t>
      </w:r>
      <w:r w:rsidRPr="003929C7">
        <w:rPr>
          <w:rFonts w:ascii="Times New Roman" w:eastAsia="Times New Roman" w:hAnsi="Times New Roman"/>
          <w:b/>
          <w:color w:val="auto"/>
          <w:sz w:val="24"/>
          <w:szCs w:val="24"/>
          <w:lang w:eastAsia="pl-PL"/>
        </w:rPr>
        <w:t xml:space="preserve"> </w:t>
      </w:r>
    </w:p>
    <w:p w:rsidR="003929C7" w:rsidRPr="003929C7" w:rsidRDefault="003929C7" w:rsidP="003929C7">
      <w:pPr>
        <w:spacing w:after="0" w:line="240" w:lineRule="auto"/>
        <w:jc w:val="center"/>
        <w:rPr>
          <w:rFonts w:ascii="Times New Roman" w:eastAsia="Times New Roman" w:hAnsi="Times New Roman"/>
          <w:b/>
          <w:color w:val="auto"/>
          <w:sz w:val="24"/>
          <w:szCs w:val="24"/>
          <w:lang w:eastAsia="pl-PL"/>
        </w:rPr>
      </w:pPr>
      <w:r w:rsidRPr="003929C7">
        <w:rPr>
          <w:rFonts w:ascii="Times New Roman" w:eastAsia="Times New Roman" w:hAnsi="Times New Roman"/>
          <w:b/>
          <w:bCs/>
          <w:color w:val="auto"/>
          <w:sz w:val="24"/>
          <w:szCs w:val="24"/>
          <w:lang w:eastAsia="pl-PL"/>
        </w:rPr>
        <w:t>……………………………..</w:t>
      </w:r>
    </w:p>
    <w:p w:rsidR="003929C7" w:rsidRPr="00344E19" w:rsidRDefault="003929C7" w:rsidP="003929C7">
      <w:pPr>
        <w:spacing w:after="0" w:line="240" w:lineRule="auto"/>
        <w:jc w:val="center"/>
        <w:rPr>
          <w:rFonts w:ascii="Times New Roman" w:eastAsia="Times New Roman" w:hAnsi="Times New Roman"/>
          <w:color w:val="auto"/>
          <w:sz w:val="20"/>
          <w:szCs w:val="20"/>
          <w:lang w:eastAsia="pl-PL"/>
        </w:rPr>
      </w:pPr>
      <w:r w:rsidRPr="00344E19">
        <w:rPr>
          <w:rFonts w:ascii="Times New Roman" w:eastAsia="Times New Roman" w:hAnsi="Times New Roman"/>
          <w:color w:val="auto"/>
          <w:sz w:val="20"/>
          <w:szCs w:val="20"/>
          <w:lang w:eastAsia="pl-PL"/>
        </w:rPr>
        <w:t>(zatwierdził)</w:t>
      </w:r>
    </w:p>
    <w:p w:rsidR="003929C7" w:rsidRPr="00344E19" w:rsidRDefault="003929C7" w:rsidP="003929C7">
      <w:pPr>
        <w:spacing w:after="0" w:line="240" w:lineRule="auto"/>
        <w:jc w:val="center"/>
        <w:rPr>
          <w:rFonts w:ascii="Times New Roman" w:eastAsia="Times New Roman" w:hAnsi="Times New Roman"/>
          <w:color w:val="auto"/>
          <w:sz w:val="20"/>
          <w:szCs w:val="20"/>
          <w:lang w:eastAsia="pl-PL"/>
        </w:rPr>
      </w:pPr>
    </w:p>
    <w:p w:rsidR="003929C7" w:rsidRPr="003929C7" w:rsidRDefault="003929C7" w:rsidP="003929C7">
      <w:pPr>
        <w:spacing w:after="0" w:line="240" w:lineRule="auto"/>
        <w:jc w:val="center"/>
        <w:rPr>
          <w:rFonts w:ascii="Times New Roman" w:eastAsia="Times New Roman" w:hAnsi="Times New Roman"/>
          <w:color w:val="auto"/>
          <w:sz w:val="24"/>
          <w:szCs w:val="24"/>
          <w:lang w:eastAsia="pl-PL"/>
        </w:rPr>
      </w:pPr>
    </w:p>
    <w:p w:rsidR="00CE048A" w:rsidRPr="00E32632" w:rsidRDefault="00CE048A">
      <w:pPr>
        <w:spacing w:after="0" w:line="240" w:lineRule="auto"/>
        <w:jc w:val="center"/>
        <w:rPr>
          <w:rFonts w:ascii="Times New Roman" w:hAnsi="Times New Roman"/>
          <w:b/>
          <w:color w:val="auto"/>
          <w:sz w:val="24"/>
          <w:szCs w:val="24"/>
        </w:rPr>
      </w:pPr>
    </w:p>
    <w:p w:rsidR="007B458C" w:rsidRPr="00E32632" w:rsidRDefault="007B458C">
      <w:pPr>
        <w:spacing w:after="0" w:line="240" w:lineRule="auto"/>
        <w:jc w:val="center"/>
        <w:rPr>
          <w:rFonts w:ascii="Times New Roman" w:hAnsi="Times New Roman"/>
          <w:b/>
          <w:color w:val="auto"/>
          <w:sz w:val="24"/>
          <w:szCs w:val="24"/>
        </w:rPr>
      </w:pPr>
    </w:p>
    <w:p w:rsidR="00CE048A" w:rsidRPr="00E32632" w:rsidRDefault="00CE048A">
      <w:pPr>
        <w:spacing w:after="0" w:line="240" w:lineRule="auto"/>
        <w:ind w:hanging="220"/>
        <w:jc w:val="center"/>
        <w:rPr>
          <w:rFonts w:ascii="Times New Roman" w:hAnsi="Times New Roman"/>
          <w:color w:val="auto"/>
          <w:sz w:val="24"/>
          <w:szCs w:val="24"/>
        </w:rPr>
      </w:pPr>
    </w:p>
    <w:p w:rsidR="003929C7" w:rsidRPr="00107C44" w:rsidRDefault="00CD235C" w:rsidP="003929C7">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107C44">
        <w:rPr>
          <w:rFonts w:ascii="Times New Roman" w:hAnsi="Times New Roman"/>
          <w:b/>
          <w:color w:val="auto"/>
          <w:sz w:val="24"/>
          <w:szCs w:val="24"/>
        </w:rPr>
        <w:t>Nazwa i adres Zamawiającego</w:t>
      </w:r>
      <w:r w:rsidR="003929C7" w:rsidRPr="00107C44">
        <w:rPr>
          <w:rFonts w:ascii="Times New Roman" w:hAnsi="Times New Roman"/>
          <w:szCs w:val="24"/>
        </w:rPr>
        <w:t xml:space="preserve"> </w:t>
      </w:r>
    </w:p>
    <w:p w:rsidR="003929C7" w:rsidRPr="00107C44" w:rsidRDefault="003929C7" w:rsidP="003929C7">
      <w:pPr>
        <w:pStyle w:val="Standard"/>
        <w:spacing w:line="360" w:lineRule="auto"/>
        <w:ind w:left="360"/>
        <w:jc w:val="both"/>
        <w:rPr>
          <w:b/>
          <w:szCs w:val="24"/>
        </w:rPr>
      </w:pPr>
      <w:r w:rsidRPr="00107C44">
        <w:rPr>
          <w:b/>
          <w:szCs w:val="24"/>
        </w:rPr>
        <w:t xml:space="preserve">Gmina Szczaniec </w:t>
      </w:r>
    </w:p>
    <w:p w:rsidR="003929C7" w:rsidRPr="00107C44" w:rsidRDefault="003929C7" w:rsidP="003929C7">
      <w:pPr>
        <w:pStyle w:val="Standard"/>
        <w:spacing w:line="360" w:lineRule="auto"/>
        <w:ind w:left="360"/>
        <w:jc w:val="both"/>
        <w:rPr>
          <w:b/>
          <w:szCs w:val="24"/>
        </w:rPr>
      </w:pPr>
      <w:r w:rsidRPr="00107C44">
        <w:rPr>
          <w:b/>
          <w:szCs w:val="24"/>
        </w:rPr>
        <w:t>Adres: ul. Herbowa 30</w:t>
      </w:r>
    </w:p>
    <w:p w:rsidR="003929C7" w:rsidRPr="00107C44" w:rsidRDefault="003929C7" w:rsidP="003929C7">
      <w:pPr>
        <w:pStyle w:val="Standard"/>
        <w:spacing w:line="360" w:lineRule="auto"/>
        <w:ind w:left="360"/>
        <w:jc w:val="both"/>
        <w:rPr>
          <w:b/>
          <w:szCs w:val="24"/>
        </w:rPr>
      </w:pPr>
      <w:r w:rsidRPr="00107C44">
        <w:rPr>
          <w:b/>
          <w:szCs w:val="24"/>
        </w:rPr>
        <w:t>66-225 Szczaniec</w:t>
      </w:r>
    </w:p>
    <w:p w:rsidR="00107C44" w:rsidRPr="003929C7" w:rsidRDefault="00107C44" w:rsidP="00107C44">
      <w:pPr>
        <w:spacing w:after="0" w:line="240" w:lineRule="auto"/>
        <w:rPr>
          <w:rFonts w:ascii="Times New Roman" w:hAnsi="Times New Roman"/>
          <w:color w:val="auto"/>
          <w:sz w:val="24"/>
          <w:szCs w:val="24"/>
        </w:rPr>
      </w:pPr>
    </w:p>
    <w:p w:rsidR="00107C44" w:rsidRPr="00107C44" w:rsidRDefault="00107C44" w:rsidP="00107C44">
      <w:pPr>
        <w:spacing w:after="0" w:line="240" w:lineRule="auto"/>
        <w:rPr>
          <w:rFonts w:ascii="Times New Roman" w:hAnsi="Times New Roman"/>
          <w:b/>
          <w:color w:val="auto"/>
          <w:sz w:val="24"/>
          <w:szCs w:val="24"/>
        </w:rPr>
      </w:pPr>
      <w:r>
        <w:rPr>
          <w:rFonts w:ascii="Times New Roman" w:hAnsi="Times New Roman"/>
          <w:b/>
          <w:color w:val="auto"/>
          <w:sz w:val="24"/>
          <w:szCs w:val="24"/>
        </w:rPr>
        <w:t xml:space="preserve">      </w:t>
      </w:r>
      <w:r w:rsidRPr="00107C44">
        <w:rPr>
          <w:rFonts w:ascii="Times New Roman" w:hAnsi="Times New Roman"/>
          <w:b/>
          <w:color w:val="auto"/>
          <w:sz w:val="24"/>
          <w:szCs w:val="24"/>
        </w:rPr>
        <w:t>NIP: 9271423817</w:t>
      </w:r>
    </w:p>
    <w:p w:rsidR="00107C44" w:rsidRPr="00107C44" w:rsidRDefault="00107C44" w:rsidP="00107C44">
      <w:pPr>
        <w:spacing w:after="0" w:line="240" w:lineRule="auto"/>
        <w:rPr>
          <w:rFonts w:ascii="Times New Roman" w:hAnsi="Times New Roman"/>
          <w:b/>
          <w:color w:val="auto"/>
          <w:sz w:val="24"/>
          <w:szCs w:val="24"/>
        </w:rPr>
      </w:pPr>
      <w:r>
        <w:rPr>
          <w:rFonts w:ascii="Times New Roman" w:hAnsi="Times New Roman"/>
          <w:b/>
          <w:color w:val="auto"/>
          <w:sz w:val="24"/>
          <w:szCs w:val="24"/>
        </w:rPr>
        <w:t xml:space="preserve">      </w:t>
      </w:r>
      <w:r w:rsidRPr="00107C44">
        <w:rPr>
          <w:rFonts w:ascii="Times New Roman" w:hAnsi="Times New Roman"/>
          <w:b/>
          <w:color w:val="auto"/>
          <w:sz w:val="24"/>
          <w:szCs w:val="24"/>
        </w:rPr>
        <w:t>REGON: 970770511</w:t>
      </w:r>
    </w:p>
    <w:p w:rsidR="003929C7" w:rsidRPr="00107C44" w:rsidRDefault="003929C7" w:rsidP="003929C7">
      <w:pPr>
        <w:pStyle w:val="Standard"/>
        <w:spacing w:line="360" w:lineRule="auto"/>
        <w:ind w:left="360"/>
        <w:jc w:val="both"/>
        <w:rPr>
          <w:b/>
          <w:szCs w:val="24"/>
        </w:rPr>
      </w:pPr>
    </w:p>
    <w:p w:rsidR="003929C7" w:rsidRPr="00107C44" w:rsidRDefault="00107C44" w:rsidP="00107C44">
      <w:pPr>
        <w:pStyle w:val="Standard"/>
        <w:spacing w:line="360" w:lineRule="auto"/>
        <w:jc w:val="both"/>
        <w:rPr>
          <w:b/>
          <w:szCs w:val="24"/>
        </w:rPr>
      </w:pPr>
      <w:r>
        <w:rPr>
          <w:b/>
          <w:szCs w:val="24"/>
        </w:rPr>
        <w:t xml:space="preserve">    </w:t>
      </w:r>
      <w:r w:rsidR="003929C7" w:rsidRPr="00107C44">
        <w:rPr>
          <w:b/>
          <w:szCs w:val="24"/>
        </w:rPr>
        <w:t>Telefon: (68) 3410700, Telefaks: (68) 3410379</w:t>
      </w:r>
    </w:p>
    <w:p w:rsidR="003929C7" w:rsidRPr="00344E19" w:rsidRDefault="003929C7" w:rsidP="003929C7">
      <w:pPr>
        <w:pStyle w:val="Standard"/>
        <w:spacing w:line="360" w:lineRule="auto"/>
        <w:ind w:left="360"/>
        <w:jc w:val="both"/>
        <w:rPr>
          <w:b/>
          <w:szCs w:val="24"/>
          <w:lang w:val="en-US"/>
        </w:rPr>
      </w:pPr>
      <w:proofErr w:type="spellStart"/>
      <w:r w:rsidRPr="00344E19">
        <w:rPr>
          <w:b/>
          <w:szCs w:val="24"/>
          <w:lang w:val="en-US"/>
        </w:rPr>
        <w:t>Adres</w:t>
      </w:r>
      <w:proofErr w:type="spellEnd"/>
      <w:r w:rsidRPr="00344E19">
        <w:rPr>
          <w:b/>
          <w:szCs w:val="24"/>
          <w:lang w:val="en-US"/>
        </w:rPr>
        <w:t xml:space="preserve"> e-mail: ug@szczaniec.pl</w:t>
      </w:r>
    </w:p>
    <w:p w:rsidR="003929C7" w:rsidRPr="00107C44" w:rsidRDefault="003929C7" w:rsidP="003929C7">
      <w:pPr>
        <w:pStyle w:val="Standard"/>
        <w:spacing w:line="360" w:lineRule="auto"/>
        <w:ind w:left="360"/>
        <w:jc w:val="both"/>
        <w:rPr>
          <w:b/>
          <w:szCs w:val="24"/>
        </w:rPr>
      </w:pPr>
      <w:r w:rsidRPr="00107C44">
        <w:rPr>
          <w:b/>
          <w:szCs w:val="24"/>
        </w:rPr>
        <w:t>Witryna WWW: www.bip.szczaniec.pl</w:t>
      </w:r>
    </w:p>
    <w:p w:rsidR="003929C7" w:rsidRPr="00107C44" w:rsidRDefault="00107C44" w:rsidP="00107C44">
      <w:pPr>
        <w:pStyle w:val="Standard"/>
        <w:spacing w:line="360" w:lineRule="auto"/>
        <w:jc w:val="both"/>
        <w:rPr>
          <w:b/>
          <w:szCs w:val="24"/>
        </w:rPr>
      </w:pPr>
      <w:r>
        <w:rPr>
          <w:b/>
          <w:szCs w:val="24"/>
        </w:rPr>
        <w:t xml:space="preserve">     </w:t>
      </w:r>
      <w:r w:rsidR="003929C7" w:rsidRPr="00107C44">
        <w:rPr>
          <w:b/>
          <w:szCs w:val="24"/>
        </w:rPr>
        <w:t>Godziny urzędowania :</w:t>
      </w:r>
    </w:p>
    <w:p w:rsidR="003929C7" w:rsidRPr="00107C44" w:rsidRDefault="003929C7" w:rsidP="00107C44">
      <w:pPr>
        <w:pStyle w:val="Akapitzlist"/>
        <w:ind w:left="360"/>
        <w:jc w:val="both"/>
        <w:rPr>
          <w:rFonts w:ascii="Times New Roman" w:eastAsia="Arial" w:hAnsi="Times New Roman"/>
          <w:b/>
          <w:lang w:eastAsia="ar-SA"/>
        </w:rPr>
      </w:pPr>
      <w:r w:rsidRPr="00107C44">
        <w:rPr>
          <w:rFonts w:ascii="Times New Roman" w:eastAsia="Arial" w:hAnsi="Times New Roman"/>
          <w:b/>
          <w:lang w:eastAsia="ar-SA"/>
        </w:rPr>
        <w:t>Poniedziałek-  7:00 -16:00</w:t>
      </w:r>
    </w:p>
    <w:p w:rsidR="003929C7" w:rsidRPr="00107C44" w:rsidRDefault="003929C7" w:rsidP="00107C44">
      <w:pPr>
        <w:pStyle w:val="Akapitzlist"/>
        <w:ind w:left="360"/>
        <w:jc w:val="both"/>
        <w:rPr>
          <w:rFonts w:ascii="Times New Roman" w:eastAsia="Arial" w:hAnsi="Times New Roman"/>
          <w:b/>
          <w:lang w:eastAsia="ar-SA"/>
        </w:rPr>
      </w:pPr>
      <w:r w:rsidRPr="00107C44">
        <w:rPr>
          <w:rFonts w:ascii="Times New Roman" w:eastAsia="Arial" w:hAnsi="Times New Roman"/>
          <w:b/>
          <w:lang w:eastAsia="ar-SA"/>
        </w:rPr>
        <w:t xml:space="preserve">Wtorek- Czwartek 7: 00-15:00 </w:t>
      </w:r>
    </w:p>
    <w:p w:rsidR="003929C7" w:rsidRPr="00107C44" w:rsidRDefault="003929C7" w:rsidP="00107C44">
      <w:pPr>
        <w:pStyle w:val="Akapitzlist"/>
        <w:ind w:left="360"/>
        <w:jc w:val="both"/>
        <w:rPr>
          <w:rFonts w:ascii="Times New Roman" w:eastAsia="Arial" w:hAnsi="Times New Roman"/>
          <w:b/>
          <w:lang w:eastAsia="ar-SA"/>
        </w:rPr>
      </w:pPr>
      <w:r w:rsidRPr="00107C44">
        <w:rPr>
          <w:rFonts w:ascii="Times New Roman" w:eastAsia="Arial" w:hAnsi="Times New Roman"/>
          <w:b/>
          <w:lang w:eastAsia="ar-SA"/>
        </w:rPr>
        <w:t>Piątek 7:00-14:00</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Tryb udzielenia zamówienia</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Postępowanie o udzielenie zamówienia publicznego prowadzone jest w trybie</w:t>
      </w:r>
      <w:r w:rsidRPr="00E32632">
        <w:rPr>
          <w:rFonts w:ascii="Times New Roman" w:hAnsi="Times New Roman"/>
          <w:b/>
          <w:color w:val="auto"/>
          <w:sz w:val="24"/>
          <w:szCs w:val="24"/>
        </w:rPr>
        <w:t xml:space="preserve"> </w:t>
      </w:r>
      <w:r w:rsidRPr="00E32632">
        <w:rPr>
          <w:rFonts w:ascii="Times New Roman" w:hAnsi="Times New Roman"/>
          <w:color w:val="auto"/>
          <w:sz w:val="24"/>
          <w:szCs w:val="24"/>
        </w:rPr>
        <w:t>przetargu nieograniczonego o wartości zamówienia poniżej kwoty określonej w przepisach wydanych na podstawie art. 11 ust. 8. ustawy z dnia 29 stycznia 2004 r. Prawo zamówień publicznych (</w:t>
      </w:r>
      <w:proofErr w:type="spellStart"/>
      <w:r w:rsidRPr="00E32632">
        <w:rPr>
          <w:rFonts w:ascii="Times New Roman" w:hAnsi="Times New Roman"/>
          <w:color w:val="auto"/>
          <w:sz w:val="24"/>
          <w:szCs w:val="24"/>
        </w:rPr>
        <w:t>t.j</w:t>
      </w:r>
      <w:proofErr w:type="spellEnd"/>
      <w:r w:rsidRPr="00E32632">
        <w:rPr>
          <w:rFonts w:ascii="Times New Roman" w:hAnsi="Times New Roman"/>
          <w:color w:val="auto"/>
          <w:sz w:val="24"/>
          <w:szCs w:val="24"/>
        </w:rPr>
        <w:t xml:space="preserve">. Dz. U. Z 2017 poz. 1579, z </w:t>
      </w:r>
      <w:proofErr w:type="spellStart"/>
      <w:r w:rsidRPr="00E32632">
        <w:rPr>
          <w:rFonts w:ascii="Times New Roman" w:hAnsi="Times New Roman"/>
          <w:color w:val="auto"/>
          <w:sz w:val="24"/>
          <w:szCs w:val="24"/>
        </w:rPr>
        <w:t>późn</w:t>
      </w:r>
      <w:proofErr w:type="spellEnd"/>
      <w:r w:rsidRPr="00E32632">
        <w:rPr>
          <w:rFonts w:ascii="Times New Roman" w:hAnsi="Times New Roman"/>
          <w:color w:val="auto"/>
          <w:sz w:val="24"/>
          <w:szCs w:val="24"/>
        </w:rPr>
        <w:t xml:space="preserve">. zm.) zwanej dalej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Zamówienie udzielane jest w trzech częściach.</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nie przewiduje: </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zamówień, o których mowa w art. 67 ust. 1 pkt. 6 i 7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umowy ramowej;</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możliwości składania ofert wariantowych;</w:t>
      </w:r>
    </w:p>
    <w:p w:rsidR="00CE048A" w:rsidRPr="00E32632" w:rsidRDefault="00CD235C">
      <w:pPr>
        <w:pStyle w:val="Akapitzlist"/>
        <w:tabs>
          <w:tab w:val="left" w:pos="1755"/>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wykorzystania aukcji elektronicznej;</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ustanowienia dynamicznego systemu zakupów;</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rozliczeń w walutach obcych;</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możliwości składania ofert w postaci katalogów elektronicznych lub dołączenia katalogów elektronicznych do oferty;</w:t>
      </w:r>
    </w:p>
    <w:p w:rsidR="00CE048A" w:rsidRPr="00E32632" w:rsidRDefault="00CD235C">
      <w:pPr>
        <w:pStyle w:val="Akapitzlist"/>
        <w:tabs>
          <w:tab w:val="left" w:pos="960"/>
        </w:tabs>
        <w:spacing w:after="0" w:line="240" w:lineRule="auto"/>
        <w:ind w:left="992" w:hanging="425"/>
        <w:jc w:val="both"/>
        <w:rPr>
          <w:rFonts w:ascii="Times New Roman" w:hAnsi="Times New Roman"/>
          <w:color w:val="auto"/>
          <w:sz w:val="24"/>
          <w:szCs w:val="24"/>
        </w:rPr>
      </w:pPr>
      <w:r w:rsidRPr="00E32632">
        <w:rPr>
          <w:rFonts w:ascii="Times New Roman" w:hAnsi="Times New Roman"/>
          <w:color w:val="auto"/>
          <w:sz w:val="24"/>
          <w:szCs w:val="24"/>
        </w:rPr>
        <w:t>8)</w:t>
      </w:r>
      <w:r w:rsidRPr="00E32632">
        <w:rPr>
          <w:rFonts w:ascii="Times New Roman" w:hAnsi="Times New Roman"/>
          <w:color w:val="auto"/>
          <w:sz w:val="24"/>
          <w:szCs w:val="24"/>
        </w:rPr>
        <w:tab/>
        <w:t>zwrotu kosztów udziału w niniejszym postępowaniu.</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Ilekroć w niniejszej SIWZ użyte jest pojęcie „</w:t>
      </w:r>
      <w:r w:rsidRPr="00E32632">
        <w:rPr>
          <w:rFonts w:ascii="Times New Roman" w:hAnsi="Times New Roman"/>
          <w:i/>
          <w:color w:val="auto"/>
          <w:sz w:val="24"/>
          <w:szCs w:val="24"/>
        </w:rPr>
        <w:t>PZP</w:t>
      </w:r>
      <w:r w:rsidRPr="00E32632">
        <w:rPr>
          <w:rFonts w:ascii="Times New Roman" w:hAnsi="Times New Roman"/>
          <w:color w:val="auto"/>
          <w:sz w:val="24"/>
          <w:szCs w:val="24"/>
        </w:rPr>
        <w:t>”, należy przez to rozumieć ustawę z dnia 29 stycznia 2004 r. Prawo zamówień publicznych (</w:t>
      </w:r>
      <w:proofErr w:type="spellStart"/>
      <w:r w:rsidRPr="00E32632">
        <w:rPr>
          <w:rFonts w:ascii="Times New Roman" w:hAnsi="Times New Roman"/>
          <w:color w:val="auto"/>
          <w:sz w:val="24"/>
          <w:szCs w:val="24"/>
        </w:rPr>
        <w:t>t.j</w:t>
      </w:r>
      <w:proofErr w:type="spellEnd"/>
      <w:r w:rsidRPr="00E32632">
        <w:rPr>
          <w:rFonts w:ascii="Times New Roman" w:hAnsi="Times New Roman"/>
          <w:color w:val="auto"/>
          <w:sz w:val="24"/>
          <w:szCs w:val="24"/>
        </w:rPr>
        <w:t xml:space="preserve">. Dz. U. </w:t>
      </w:r>
      <w:r w:rsidR="0097629E" w:rsidRPr="00E32632">
        <w:rPr>
          <w:rFonts w:ascii="Times New Roman" w:hAnsi="Times New Roman"/>
          <w:color w:val="auto"/>
          <w:sz w:val="24"/>
          <w:szCs w:val="24"/>
        </w:rPr>
        <w:t>z</w:t>
      </w:r>
      <w:r w:rsidRPr="00E32632">
        <w:rPr>
          <w:rFonts w:ascii="Times New Roman" w:hAnsi="Times New Roman"/>
          <w:color w:val="auto"/>
          <w:sz w:val="24"/>
          <w:szCs w:val="24"/>
        </w:rPr>
        <w:t xml:space="preserve"> 2017 poz. 1579, z </w:t>
      </w:r>
      <w:proofErr w:type="spellStart"/>
      <w:r w:rsidRPr="00E32632">
        <w:rPr>
          <w:rFonts w:ascii="Times New Roman" w:hAnsi="Times New Roman"/>
          <w:color w:val="auto"/>
          <w:sz w:val="24"/>
          <w:szCs w:val="24"/>
        </w:rPr>
        <w:t>późn</w:t>
      </w:r>
      <w:proofErr w:type="spellEnd"/>
      <w:r w:rsidRPr="00E32632">
        <w:rPr>
          <w:rFonts w:ascii="Times New Roman" w:hAnsi="Times New Roman"/>
          <w:color w:val="auto"/>
          <w:sz w:val="24"/>
          <w:szCs w:val="24"/>
        </w:rPr>
        <w:t>. zm.).</w:t>
      </w:r>
    </w:p>
    <w:p w:rsidR="00CE048A" w:rsidRPr="00E32632" w:rsidRDefault="00CD235C">
      <w:pPr>
        <w:pStyle w:val="Akapitzlist"/>
        <w:numPr>
          <w:ilvl w:val="0"/>
          <w:numId w:val="15"/>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Ilekroć w niniejszej SIWZ użyte jest pojęcie „ustawa </w:t>
      </w:r>
      <w:r w:rsidRPr="00E32632">
        <w:rPr>
          <w:rFonts w:ascii="Times New Roman" w:hAnsi="Times New Roman"/>
          <w:i/>
          <w:color w:val="auto"/>
          <w:sz w:val="24"/>
          <w:szCs w:val="24"/>
        </w:rPr>
        <w:t>Prawo budowlane</w:t>
      </w:r>
      <w:r w:rsidRPr="00E32632">
        <w:rPr>
          <w:rFonts w:ascii="Times New Roman" w:hAnsi="Times New Roman"/>
          <w:color w:val="auto"/>
          <w:sz w:val="24"/>
          <w:szCs w:val="24"/>
        </w:rPr>
        <w:t xml:space="preserve">”, należy przez to rozumieć ustawę z dnia 7 lipca 1994 r. - </w:t>
      </w:r>
      <w:r w:rsidRPr="00E32632">
        <w:rPr>
          <w:rFonts w:ascii="Times New Roman" w:hAnsi="Times New Roman"/>
          <w:i/>
          <w:color w:val="auto"/>
          <w:sz w:val="24"/>
          <w:szCs w:val="24"/>
        </w:rPr>
        <w:t>Prawo budowlane</w:t>
      </w:r>
      <w:r w:rsidRPr="00E32632">
        <w:rPr>
          <w:rFonts w:ascii="Times New Roman" w:hAnsi="Times New Roman"/>
          <w:color w:val="auto"/>
          <w:sz w:val="24"/>
          <w:szCs w:val="24"/>
        </w:rPr>
        <w:t xml:space="preserve"> (Dz. U. z 2016 r. poz. 290 z </w:t>
      </w:r>
      <w:proofErr w:type="spellStart"/>
      <w:r w:rsidRPr="00E32632">
        <w:rPr>
          <w:rFonts w:ascii="Times New Roman" w:hAnsi="Times New Roman"/>
          <w:color w:val="auto"/>
          <w:sz w:val="24"/>
          <w:szCs w:val="24"/>
        </w:rPr>
        <w:t>późn</w:t>
      </w:r>
      <w:proofErr w:type="spellEnd"/>
      <w:r w:rsidRPr="00E32632">
        <w:rPr>
          <w:rFonts w:ascii="Times New Roman" w:hAnsi="Times New Roman"/>
          <w:color w:val="auto"/>
          <w:sz w:val="24"/>
          <w:szCs w:val="24"/>
        </w:rPr>
        <w:t>. zm.).</w:t>
      </w:r>
    </w:p>
    <w:p w:rsidR="00CE048A" w:rsidRDefault="00CE048A">
      <w:pPr>
        <w:pStyle w:val="Akapitzlist"/>
        <w:tabs>
          <w:tab w:val="left" w:pos="0"/>
        </w:tabs>
        <w:spacing w:after="0" w:line="240" w:lineRule="auto"/>
        <w:ind w:left="1287"/>
        <w:jc w:val="both"/>
        <w:rPr>
          <w:rFonts w:ascii="Times New Roman" w:hAnsi="Times New Roman"/>
          <w:color w:val="auto"/>
          <w:sz w:val="24"/>
          <w:szCs w:val="24"/>
        </w:rPr>
      </w:pPr>
    </w:p>
    <w:p w:rsidR="003108D3" w:rsidRDefault="003108D3">
      <w:pPr>
        <w:pStyle w:val="Akapitzlist"/>
        <w:tabs>
          <w:tab w:val="left" w:pos="0"/>
        </w:tabs>
        <w:spacing w:after="0" w:line="240" w:lineRule="auto"/>
        <w:ind w:left="1287"/>
        <w:jc w:val="both"/>
        <w:rPr>
          <w:rFonts w:ascii="Times New Roman" w:hAnsi="Times New Roman"/>
          <w:color w:val="auto"/>
          <w:sz w:val="24"/>
          <w:szCs w:val="24"/>
        </w:rPr>
      </w:pPr>
    </w:p>
    <w:p w:rsidR="003108D3" w:rsidRDefault="003108D3">
      <w:pPr>
        <w:pStyle w:val="Akapitzlist"/>
        <w:tabs>
          <w:tab w:val="left" w:pos="0"/>
        </w:tabs>
        <w:spacing w:after="0" w:line="240" w:lineRule="auto"/>
        <w:ind w:left="1287"/>
        <w:jc w:val="both"/>
        <w:rPr>
          <w:rFonts w:ascii="Times New Roman" w:hAnsi="Times New Roman"/>
          <w:color w:val="auto"/>
          <w:sz w:val="24"/>
          <w:szCs w:val="24"/>
        </w:rPr>
      </w:pPr>
    </w:p>
    <w:p w:rsidR="003108D3" w:rsidRDefault="003108D3">
      <w:pPr>
        <w:pStyle w:val="Akapitzlist"/>
        <w:tabs>
          <w:tab w:val="left" w:pos="0"/>
        </w:tabs>
        <w:spacing w:after="0" w:line="240" w:lineRule="auto"/>
        <w:ind w:left="1287"/>
        <w:jc w:val="both"/>
        <w:rPr>
          <w:rFonts w:ascii="Times New Roman" w:hAnsi="Times New Roman"/>
          <w:color w:val="auto"/>
          <w:sz w:val="24"/>
          <w:szCs w:val="24"/>
        </w:rPr>
      </w:pPr>
    </w:p>
    <w:p w:rsidR="003108D3" w:rsidRPr="00E32632" w:rsidRDefault="003108D3">
      <w:pPr>
        <w:pStyle w:val="Akapitzlist"/>
        <w:tabs>
          <w:tab w:val="left" w:pos="0"/>
        </w:tabs>
        <w:spacing w:after="0" w:line="240" w:lineRule="auto"/>
        <w:ind w:left="1287"/>
        <w:jc w:val="both"/>
        <w:rPr>
          <w:rFonts w:ascii="Times New Roman" w:hAnsi="Times New Roman"/>
          <w:color w:val="auto"/>
          <w:sz w:val="24"/>
          <w:szCs w:val="24"/>
        </w:rPr>
      </w:pP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lastRenderedPageBreak/>
        <w:t>Opis przedmiotu zamówienia</w:t>
      </w:r>
    </w:p>
    <w:p w:rsidR="00CE048A" w:rsidRPr="00E32632" w:rsidRDefault="00CD235C">
      <w:pPr>
        <w:numPr>
          <w:ilvl w:val="0"/>
          <w:numId w:val="2"/>
        </w:numPr>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Nazwa nadana zamówieniu przez Zamawiającego:</w:t>
      </w:r>
    </w:p>
    <w:p w:rsidR="00CE048A" w:rsidRPr="00344E19" w:rsidRDefault="00CD235C">
      <w:pPr>
        <w:suppressAutoHyphens/>
        <w:spacing w:after="0" w:line="240" w:lineRule="auto"/>
        <w:ind w:left="567"/>
        <w:jc w:val="both"/>
        <w:rPr>
          <w:rFonts w:ascii="Times New Roman" w:hAnsi="Times New Roman"/>
          <w:b/>
          <w:color w:val="auto"/>
          <w:sz w:val="24"/>
          <w:szCs w:val="24"/>
        </w:rPr>
      </w:pPr>
      <w:r w:rsidRPr="00344E19">
        <w:rPr>
          <w:rFonts w:ascii="Times New Roman" w:hAnsi="Times New Roman"/>
          <w:b/>
          <w:color w:val="auto"/>
          <w:sz w:val="24"/>
          <w:szCs w:val="24"/>
        </w:rPr>
        <w:t>”Budowa kanalizacji sanitarnej wraz lokalną oczyszczalnią ścieków</w:t>
      </w:r>
      <w:r w:rsidR="00107C44" w:rsidRPr="00344E19">
        <w:rPr>
          <w:rFonts w:ascii="Times New Roman" w:hAnsi="Times New Roman"/>
          <w:b/>
          <w:color w:val="auto"/>
          <w:sz w:val="24"/>
          <w:szCs w:val="24"/>
        </w:rPr>
        <w:t xml:space="preserve"> w miejscowości Smardzewo</w:t>
      </w:r>
      <w:r w:rsidRPr="00344E19">
        <w:rPr>
          <w:rFonts w:ascii="Times New Roman" w:hAnsi="Times New Roman"/>
          <w:b/>
          <w:color w:val="auto"/>
          <w:sz w:val="24"/>
          <w:szCs w:val="24"/>
        </w:rPr>
        <w:t>”</w:t>
      </w:r>
      <w:r w:rsidR="00107C44" w:rsidRPr="00344E19">
        <w:rPr>
          <w:rFonts w:ascii="Times New Roman" w:hAnsi="Times New Roman"/>
          <w:b/>
          <w:color w:val="auto"/>
          <w:sz w:val="24"/>
          <w:szCs w:val="24"/>
        </w:rPr>
        <w:t>.</w:t>
      </w:r>
    </w:p>
    <w:p w:rsidR="00107C44" w:rsidRPr="00344E19" w:rsidRDefault="00107C44">
      <w:pPr>
        <w:suppressAutoHyphens/>
        <w:spacing w:after="0" w:line="240" w:lineRule="auto"/>
        <w:ind w:left="567"/>
        <w:jc w:val="both"/>
        <w:rPr>
          <w:rFonts w:ascii="Times New Roman" w:hAnsi="Times New Roman"/>
          <w:b/>
          <w:color w:val="auto"/>
          <w:sz w:val="24"/>
          <w:szCs w:val="24"/>
        </w:rPr>
      </w:pP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Przedmiotem zamówienia są roboty budowlane polegające na:</w:t>
      </w:r>
    </w:p>
    <w:p w:rsidR="00CE048A" w:rsidRPr="00107C44" w:rsidRDefault="00CD235C">
      <w:pPr>
        <w:pStyle w:val="Nagwek2"/>
        <w:numPr>
          <w:ilvl w:val="0"/>
          <w:numId w:val="19"/>
        </w:numPr>
        <w:tabs>
          <w:tab w:val="left" w:pos="567"/>
        </w:tabs>
        <w:spacing w:before="120" w:after="0"/>
        <w:ind w:left="567" w:hanging="425"/>
        <w:rPr>
          <w:rFonts w:ascii="Times New Roman" w:hAnsi="Times New Roman" w:cs="Times New Roman"/>
          <w:color w:val="auto"/>
          <w:sz w:val="24"/>
          <w:szCs w:val="24"/>
        </w:rPr>
      </w:pPr>
      <w:r w:rsidRPr="00107C44">
        <w:rPr>
          <w:rFonts w:ascii="Times New Roman" w:hAnsi="Times New Roman" w:cs="Times New Roman"/>
          <w:color w:val="auto"/>
          <w:sz w:val="24"/>
          <w:szCs w:val="24"/>
        </w:rPr>
        <w:t>Budowie kanalizacji sanitarnej wraz z lokalną oczyszczalnią ścieków w miejscowości Smardzewo</w:t>
      </w:r>
      <w:r w:rsidR="00107C44">
        <w:rPr>
          <w:rFonts w:ascii="Times New Roman" w:hAnsi="Times New Roman" w:cs="Times New Roman"/>
          <w:color w:val="auto"/>
          <w:sz w:val="24"/>
          <w:szCs w:val="24"/>
        </w:rPr>
        <w:t>.</w:t>
      </w:r>
    </w:p>
    <w:p w:rsidR="00CE048A" w:rsidRPr="00E32632" w:rsidRDefault="00CD235C">
      <w:pPr>
        <w:pStyle w:val="Tekstpodstawowy"/>
        <w:tabs>
          <w:tab w:val="left" w:pos="567"/>
        </w:tabs>
        <w:spacing w:after="0" w:line="240" w:lineRule="auto"/>
        <w:ind w:left="567"/>
        <w:rPr>
          <w:rFonts w:ascii="Times New Roman" w:hAnsi="Times New Roman" w:cs="Times New Roman"/>
          <w:color w:val="auto"/>
          <w:sz w:val="24"/>
          <w:szCs w:val="24"/>
        </w:rPr>
      </w:pPr>
      <w:r w:rsidRPr="00E32632">
        <w:rPr>
          <w:rFonts w:ascii="Times New Roman" w:hAnsi="Times New Roman" w:cs="Times New Roman"/>
          <w:color w:val="auto"/>
          <w:sz w:val="24"/>
          <w:szCs w:val="24"/>
        </w:rPr>
        <w:t>Na przedmiot zamówienia składa się:</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a) </w:t>
      </w:r>
      <w:r w:rsidRPr="00E32632">
        <w:rPr>
          <w:rFonts w:ascii="Times New Roman" w:hAnsi="Times New Roman" w:cs="Times New Roman"/>
          <w:color w:val="auto"/>
          <w:sz w:val="24"/>
          <w:szCs w:val="24"/>
        </w:rPr>
        <w:tab/>
        <w:t xml:space="preserve">budowa mechaniczno-biologicznej oczyszczalni ścieków o przepustowości 110 m3/d, w </w:t>
      </w:r>
      <w:r w:rsidR="00A771F4" w:rsidRPr="00E32632">
        <w:rPr>
          <w:rFonts w:ascii="Times New Roman" w:hAnsi="Times New Roman" w:cs="Times New Roman"/>
          <w:color w:val="auto"/>
          <w:sz w:val="24"/>
          <w:szCs w:val="24"/>
        </w:rPr>
        <w:t>technologii</w:t>
      </w:r>
      <w:r w:rsidRPr="00E32632">
        <w:rPr>
          <w:rFonts w:ascii="Times New Roman" w:hAnsi="Times New Roman" w:cs="Times New Roman"/>
          <w:color w:val="auto"/>
          <w:sz w:val="24"/>
          <w:szCs w:val="24"/>
        </w:rPr>
        <w:t xml:space="preserve"> SBR, która składa się z obiektów technologicznych, lokalnej infrastruktury drogowej, technologicznej oraz elektroenergetycznej obsługującej projektowaną oczyszczalnię</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b) </w:t>
      </w:r>
      <w:r w:rsidRPr="00E32632">
        <w:rPr>
          <w:rFonts w:ascii="Times New Roman" w:hAnsi="Times New Roman" w:cs="Times New Roman"/>
          <w:color w:val="auto"/>
          <w:sz w:val="24"/>
          <w:szCs w:val="24"/>
        </w:rPr>
        <w:tab/>
        <w:t>budowa sieci kanalizacyjnej sanitarnej tłoczonej z przyłączami (kanalizacja grawitacyjna) uzbrojonej w przepompownie przydomowe, w tym:</w:t>
      </w:r>
    </w:p>
    <w:p w:rsidR="00CE048A" w:rsidRPr="00E32632" w:rsidRDefault="00CD235C">
      <w:pPr>
        <w:pStyle w:val="Tekstpodstawowy"/>
        <w:numPr>
          <w:ilvl w:val="0"/>
          <w:numId w:val="33"/>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sieci </w:t>
      </w:r>
      <w:r w:rsidR="00A771F4" w:rsidRPr="00E32632">
        <w:rPr>
          <w:rFonts w:ascii="Times New Roman" w:hAnsi="Times New Roman" w:cs="Times New Roman"/>
          <w:color w:val="auto"/>
          <w:sz w:val="24"/>
          <w:szCs w:val="24"/>
        </w:rPr>
        <w:t>kanalizacji</w:t>
      </w:r>
      <w:r w:rsidRPr="00E32632">
        <w:rPr>
          <w:rFonts w:ascii="Times New Roman" w:hAnsi="Times New Roman" w:cs="Times New Roman"/>
          <w:color w:val="auto"/>
          <w:sz w:val="24"/>
          <w:szCs w:val="24"/>
        </w:rPr>
        <w:t xml:space="preserve"> sanitarnej – tłoczon</w:t>
      </w:r>
      <w:r w:rsidR="00A771F4" w:rsidRPr="00E32632">
        <w:rPr>
          <w:rFonts w:ascii="Times New Roman" w:hAnsi="Times New Roman" w:cs="Times New Roman"/>
          <w:color w:val="auto"/>
          <w:sz w:val="24"/>
          <w:szCs w:val="24"/>
        </w:rPr>
        <w:t>ej</w:t>
      </w:r>
      <w:r w:rsidRPr="00E32632">
        <w:rPr>
          <w:rFonts w:ascii="Times New Roman" w:hAnsi="Times New Roman" w:cs="Times New Roman"/>
          <w:color w:val="auto"/>
          <w:sz w:val="24"/>
          <w:szCs w:val="24"/>
        </w:rPr>
        <w:t>:</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Ø40 – 2478,0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Ø50 – 1543,0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Ø63 – 2395,1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PE Ø75 – 510,3 m,</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przepompownie przydomowe jedno pompowe – 109 szt.,</w:t>
      </w:r>
    </w:p>
    <w:p w:rsidR="00CE048A" w:rsidRPr="00E32632" w:rsidRDefault="00CD235C">
      <w:pPr>
        <w:pStyle w:val="Tekstpodstawowy"/>
        <w:numPr>
          <w:ilvl w:val="0"/>
          <w:numId w:val="34"/>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przepompownie przydomowe dwu pompowe – 4 szt.;</w:t>
      </w:r>
    </w:p>
    <w:p w:rsidR="00CE048A" w:rsidRPr="00E32632" w:rsidRDefault="00CD235C">
      <w:pPr>
        <w:pStyle w:val="Tekstpodstawowy"/>
        <w:numPr>
          <w:ilvl w:val="0"/>
          <w:numId w:val="33"/>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przyłącza kanalizacji sanitarnej – grawitacja:</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PP Ø160 – 508,9 m,</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studnie kanalizacyjne DN 1000 – 7 szt.,</w:t>
      </w:r>
    </w:p>
    <w:p w:rsidR="00CE048A" w:rsidRPr="00E32632" w:rsidRDefault="00CD235C">
      <w:pPr>
        <w:pStyle w:val="Tekstpodstawowy"/>
        <w:numPr>
          <w:ilvl w:val="0"/>
          <w:numId w:val="35"/>
        </w:numPr>
        <w:tabs>
          <w:tab w:val="left" w:pos="567"/>
        </w:tabs>
        <w:spacing w:after="0" w:line="240" w:lineRule="auto"/>
        <w:ind w:left="1560" w:hanging="284"/>
        <w:rPr>
          <w:rFonts w:ascii="Times New Roman" w:hAnsi="Times New Roman" w:cs="Times New Roman"/>
          <w:color w:val="auto"/>
          <w:sz w:val="24"/>
          <w:szCs w:val="24"/>
        </w:rPr>
      </w:pPr>
      <w:r w:rsidRPr="00E32632">
        <w:rPr>
          <w:rFonts w:ascii="Times New Roman" w:hAnsi="Times New Roman" w:cs="Times New Roman"/>
          <w:color w:val="auto"/>
          <w:sz w:val="24"/>
          <w:szCs w:val="24"/>
        </w:rPr>
        <w:t>studnie kanalizacyjne DN 400 – 40 szt.;</w:t>
      </w:r>
    </w:p>
    <w:p w:rsidR="00CE048A" w:rsidRPr="00E32632" w:rsidRDefault="00CD235C">
      <w:pPr>
        <w:pStyle w:val="Tekstpodstawowy"/>
        <w:tabs>
          <w:tab w:val="left" w:pos="993"/>
        </w:tabs>
        <w:spacing w:after="0" w:line="240" w:lineRule="auto"/>
        <w:ind w:left="993" w:hanging="425"/>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c) </w:t>
      </w:r>
      <w:r w:rsidRPr="00E32632">
        <w:rPr>
          <w:rFonts w:ascii="Times New Roman" w:hAnsi="Times New Roman" w:cs="Times New Roman"/>
          <w:color w:val="auto"/>
          <w:sz w:val="24"/>
          <w:szCs w:val="24"/>
        </w:rPr>
        <w:tab/>
        <w:t>budowa przyłącza wodociągowego do projektowanej oczyszczalni:</w:t>
      </w:r>
    </w:p>
    <w:p w:rsidR="00CE048A" w:rsidRPr="00E32632" w:rsidRDefault="00CD235C">
      <w:pPr>
        <w:pStyle w:val="Tekstpodstawowy"/>
        <w:numPr>
          <w:ilvl w:val="0"/>
          <w:numId w:val="36"/>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PE  Ø90 – 267,1 m,</w:t>
      </w:r>
    </w:p>
    <w:p w:rsidR="00CE048A" w:rsidRPr="00E32632" w:rsidRDefault="00CD235C">
      <w:pPr>
        <w:pStyle w:val="Tekstpodstawowy"/>
        <w:numPr>
          <w:ilvl w:val="0"/>
          <w:numId w:val="36"/>
        </w:numPr>
        <w:tabs>
          <w:tab w:val="left" w:pos="567"/>
        </w:tabs>
        <w:spacing w:after="0" w:line="240" w:lineRule="auto"/>
        <w:ind w:left="1276" w:hanging="283"/>
        <w:rPr>
          <w:rFonts w:ascii="Times New Roman" w:hAnsi="Times New Roman" w:cs="Times New Roman"/>
          <w:color w:val="auto"/>
          <w:sz w:val="24"/>
          <w:szCs w:val="24"/>
        </w:rPr>
      </w:pPr>
      <w:r w:rsidRPr="00E32632">
        <w:rPr>
          <w:rFonts w:ascii="Times New Roman" w:hAnsi="Times New Roman" w:cs="Times New Roman"/>
          <w:color w:val="auto"/>
          <w:sz w:val="24"/>
          <w:szCs w:val="24"/>
        </w:rPr>
        <w:t>studzienka wodomierzowa – 1 szt.</w:t>
      </w:r>
    </w:p>
    <w:p w:rsidR="00CE048A" w:rsidRPr="00E32632" w:rsidRDefault="00CD235C">
      <w:pPr>
        <w:pStyle w:val="Tekstpodstawowy"/>
        <w:spacing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 ramach ww. przedmiotu zamówienia wykonane zostaną m.in. następujące prace:</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wytyczenie sieci w terenie,</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robót porządkujących po trasie sieci z przygotowaniem do wejścia dla sprzętu,</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lokalizacja poprzez wykonanie wykopów ręcznych odkrywkowych istniejącego uzbrojenia terenu wraz z zaznaczeniem miejsc kolizyjnych,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robót demontażowych,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ziemne mechaniczne i ręczne (wykonanie wykopów pod obiekty oczyszczalni ścieków, rurociągi technologiczne i sanitarne z uzbrojeniem, ułożenie podsypki pod rurociągi, przewierty</w:t>
      </w:r>
      <w:r w:rsidR="006B772B" w:rsidRPr="00E32632">
        <w:rPr>
          <w:rFonts w:ascii="Times New Roman" w:hAnsi="Times New Roman" w:cs="Times New Roman"/>
          <w:color w:val="auto"/>
          <w:sz w:val="24"/>
          <w:szCs w:val="24"/>
        </w:rPr>
        <w:t>, w tym w szczególności przewierty sterowane</w:t>
      </w:r>
      <w:r w:rsidRPr="00E32632">
        <w:rPr>
          <w:rFonts w:ascii="Times New Roman" w:hAnsi="Times New Roman" w:cs="Times New Roman"/>
          <w:color w:val="auto"/>
          <w:sz w:val="24"/>
          <w:szCs w:val="24"/>
        </w:rPr>
        <w:t>, zasypanie z zagęszczeniem wykopów pod rurociągi i obiekty oczyszczalni),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wykonanie budynku technicznego nr 1, budynku technicznego nr 2, płyty fundamentowej pod obiekty oczyszczalni, dróg dojazdowych oraz zjazdów, ogrodzenia wraz z bramą wjazdową oczyszczalni, </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instalacyjne (montaż studni, montaż przepompowni, montaż rurociągów, montaż przewodów elektroenergetycznych, montaż obiektów oczyszczalni wraz z instalacjami technologicznymi i sanitarnymi),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próby zamontowanych urządzeń służących do oczyszczania ścieków oraz urządzeń pomocniczych,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próby szczelności rurociągów technologicznych i sanitarnych, </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lastRenderedPageBreak/>
        <w:t>próby szczelności instalacji technologicznych i sanitarnych wewnątrz obiektów oczyszczalni,</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wylotu betonowego,</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wykonanie nawierzchni dróg,</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wykończeniowe i uporządkowanie terenu po robotach,</w:t>
      </w:r>
    </w:p>
    <w:p w:rsidR="00CE048A" w:rsidRPr="00E32632" w:rsidRDefault="00CD235C">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roboty budowlane końcowe – rozruch oczyszczalni ścieków</w:t>
      </w:r>
      <w:r w:rsidR="008206F8" w:rsidRPr="00E32632">
        <w:rPr>
          <w:rFonts w:ascii="Times New Roman" w:hAnsi="Times New Roman" w:cs="Times New Roman"/>
          <w:color w:val="auto"/>
          <w:sz w:val="24"/>
          <w:szCs w:val="24"/>
        </w:rPr>
        <w:t>,</w:t>
      </w:r>
    </w:p>
    <w:p w:rsidR="008206F8" w:rsidRPr="00E32632" w:rsidRDefault="008206F8">
      <w:pPr>
        <w:pStyle w:val="Tekstpodstawowy"/>
        <w:numPr>
          <w:ilvl w:val="0"/>
          <w:numId w:val="38"/>
        </w:numPr>
        <w:tabs>
          <w:tab w:val="left" w:pos="960"/>
        </w:tabs>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sporządzenie dokumentacji powykonawczej.</w:t>
      </w:r>
    </w:p>
    <w:p w:rsidR="00CE048A" w:rsidRPr="00E32632" w:rsidRDefault="00CD235C">
      <w:pPr>
        <w:pStyle w:val="Tekstpodstawowy"/>
        <w:spacing w:before="120" w:after="0" w:line="240" w:lineRule="auto"/>
        <w:ind w:left="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Szczegółowy zakres robót objętych zamówieniem określają</w:t>
      </w:r>
      <w:r w:rsidR="00BE2DFC" w:rsidRPr="00E32632">
        <w:rPr>
          <w:rFonts w:ascii="Times New Roman" w:hAnsi="Times New Roman" w:cs="Times New Roman"/>
          <w:color w:val="auto"/>
          <w:sz w:val="24"/>
          <w:szCs w:val="24"/>
        </w:rPr>
        <w:t xml:space="preserve"> dokumentacje projektowe</w:t>
      </w:r>
      <w:r w:rsidR="00D42284" w:rsidRPr="00E32632">
        <w:rPr>
          <w:rFonts w:ascii="Times New Roman" w:hAnsi="Times New Roman" w:cs="Times New Roman"/>
          <w:color w:val="auto"/>
          <w:sz w:val="24"/>
          <w:szCs w:val="24"/>
        </w:rPr>
        <w:t>/</w:t>
      </w:r>
      <w:r w:rsidR="00BE2DFC" w:rsidRPr="00E32632">
        <w:rPr>
          <w:rFonts w:ascii="Times New Roman" w:hAnsi="Times New Roman" w:cs="Times New Roman"/>
          <w:color w:val="auto"/>
          <w:sz w:val="24"/>
          <w:szCs w:val="24"/>
        </w:rPr>
        <w:t>techniczne (</w:t>
      </w:r>
      <w:r w:rsidR="00BE2DFC" w:rsidRPr="00E32632">
        <w:rPr>
          <w:rFonts w:ascii="Times New Roman" w:hAnsi="Times New Roman" w:cs="Times New Roman"/>
          <w:b/>
          <w:color w:val="auto"/>
          <w:sz w:val="24"/>
          <w:szCs w:val="24"/>
        </w:rPr>
        <w:t>załącznik nr 8</w:t>
      </w:r>
      <w:r w:rsidR="00BE2DFC" w:rsidRPr="00E32632">
        <w:rPr>
          <w:rFonts w:ascii="Times New Roman" w:hAnsi="Times New Roman" w:cs="Times New Roman"/>
          <w:color w:val="auto"/>
          <w:sz w:val="24"/>
          <w:szCs w:val="24"/>
        </w:rPr>
        <w:t>)</w:t>
      </w:r>
      <w:r w:rsidRPr="00E32632">
        <w:rPr>
          <w:rFonts w:ascii="Times New Roman" w:hAnsi="Times New Roman" w:cs="Times New Roman"/>
          <w:color w:val="auto"/>
          <w:sz w:val="24"/>
          <w:szCs w:val="24"/>
        </w:rPr>
        <w:t>:</w:t>
      </w:r>
    </w:p>
    <w:p w:rsidR="00CE048A" w:rsidRPr="00E32632" w:rsidRDefault="00CD235C" w:rsidP="00A65C2E">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a)</w:t>
      </w:r>
      <w:r w:rsidRPr="00E32632">
        <w:rPr>
          <w:rFonts w:ascii="Times New Roman" w:hAnsi="Times New Roman" w:cs="Times New Roman"/>
          <w:color w:val="auto"/>
          <w:sz w:val="24"/>
          <w:szCs w:val="24"/>
        </w:rPr>
        <w:tab/>
        <w:t>Projekt budowlany</w:t>
      </w:r>
      <w:r w:rsidR="00BE2DFC"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ind w:left="992"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b)</w:t>
      </w:r>
      <w:r w:rsidRPr="00E32632">
        <w:rPr>
          <w:rFonts w:ascii="Times New Roman" w:hAnsi="Times New Roman" w:cs="Times New Roman"/>
          <w:color w:val="auto"/>
          <w:sz w:val="24"/>
          <w:szCs w:val="24"/>
        </w:rPr>
        <w:tab/>
        <w:t xml:space="preserve">Specyfikacja Techniczna Wykonania i Odbioru Robót </w:t>
      </w:r>
      <w:r w:rsidR="00BE2DFC" w:rsidRPr="00E32632">
        <w:rPr>
          <w:rFonts w:ascii="Times New Roman" w:hAnsi="Times New Roman" w:cs="Times New Roman"/>
          <w:color w:val="auto"/>
          <w:sz w:val="24"/>
          <w:szCs w:val="24"/>
        </w:rPr>
        <w:t>,</w:t>
      </w:r>
    </w:p>
    <w:p w:rsidR="00A65C2E" w:rsidRPr="00E32632" w:rsidRDefault="00CD235C" w:rsidP="00A771F4">
      <w:pPr>
        <w:pStyle w:val="Tekstpodstawowy"/>
        <w:tabs>
          <w:tab w:val="left" w:pos="567"/>
        </w:tabs>
        <w:spacing w:after="0" w:line="240" w:lineRule="auto"/>
        <w:ind w:left="993"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c)</w:t>
      </w:r>
      <w:r w:rsidRPr="00E32632">
        <w:rPr>
          <w:rFonts w:ascii="Times New Roman" w:hAnsi="Times New Roman" w:cs="Times New Roman"/>
          <w:color w:val="auto"/>
          <w:sz w:val="24"/>
          <w:szCs w:val="24"/>
        </w:rPr>
        <w:tab/>
        <w:t>Przedmiary robót - dokumenty pomocnicze, dołączone do niniejszej SIWZ są wyłącznie dokumentami informacyjnymi, z których może skorzystać wykonawca, ale nie ma takiego obowiązku. Przedmiary pełnią tylko pomocniczą funkcję zarówno pod względem ilościowym i rodzajowym – mogą być korygowane przez wykonawcę bez późniejszej oceny przez Zamawiającego. Przed sporządzeniem oferty należy zapoznać się z aktualnymi warunkami te</w:t>
      </w:r>
      <w:r w:rsidR="00A65C2E" w:rsidRPr="00E32632">
        <w:rPr>
          <w:rFonts w:ascii="Times New Roman" w:hAnsi="Times New Roman" w:cs="Times New Roman"/>
          <w:color w:val="auto"/>
          <w:sz w:val="24"/>
          <w:szCs w:val="24"/>
        </w:rPr>
        <w:t>renowymi w miejscach realizacji;</w:t>
      </w:r>
    </w:p>
    <w:p w:rsidR="00A771F4" w:rsidRPr="00E32632" w:rsidRDefault="00A771F4" w:rsidP="007B404E">
      <w:pPr>
        <w:pStyle w:val="Tekstpodstawowy"/>
        <w:tabs>
          <w:tab w:val="left" w:pos="851"/>
        </w:tabs>
        <w:spacing w:after="0" w:line="240" w:lineRule="auto"/>
        <w:ind w:left="993"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d) </w:t>
      </w:r>
      <w:r w:rsidR="00D45F16" w:rsidRPr="00E32632">
        <w:rPr>
          <w:rFonts w:ascii="Times New Roman" w:hAnsi="Times New Roman" w:cs="Times New Roman"/>
          <w:color w:val="auto"/>
          <w:sz w:val="24"/>
          <w:szCs w:val="24"/>
        </w:rPr>
        <w:tab/>
      </w:r>
      <w:r w:rsidR="007B404E" w:rsidRPr="00E32632">
        <w:rPr>
          <w:rFonts w:ascii="Times New Roman" w:hAnsi="Times New Roman" w:cs="Times New Roman"/>
          <w:color w:val="auto"/>
          <w:sz w:val="24"/>
          <w:szCs w:val="24"/>
        </w:rPr>
        <w:tab/>
        <w:t>warunki  określone w decyzjach i pozwoleniach organów, np.: pozwoleniu na budowę, pozwoleniu wodno-prawnym, skutecznym zgłoszeniu robót, a także uzgodnienia branżowe lub z zarządcami sieci</w:t>
      </w:r>
    </w:p>
    <w:p w:rsidR="00A771F4" w:rsidRPr="00E32632" w:rsidRDefault="00A771F4" w:rsidP="00A771F4">
      <w:pPr>
        <w:pStyle w:val="Tekstpodstawowy"/>
        <w:tabs>
          <w:tab w:val="left" w:pos="567"/>
        </w:tabs>
        <w:spacing w:after="0" w:line="240" w:lineRule="auto"/>
        <w:ind w:left="993" w:hanging="425"/>
        <w:jc w:val="both"/>
        <w:rPr>
          <w:rFonts w:ascii="Times New Roman" w:hAnsi="Times New Roman" w:cs="Times New Roman"/>
          <w:color w:val="auto"/>
          <w:sz w:val="24"/>
          <w:szCs w:val="24"/>
        </w:rPr>
      </w:pPr>
    </w:p>
    <w:p w:rsidR="00CE048A" w:rsidRPr="00E32632" w:rsidRDefault="00CD235C">
      <w:pPr>
        <w:pStyle w:val="Tekstpodstawowy"/>
        <w:spacing w:after="0" w:line="240" w:lineRule="auto"/>
        <w:ind w:left="567"/>
        <w:contextualSpacing/>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KOD CPV:</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45000000-7 - Roboty budowlane</w:t>
      </w:r>
    </w:p>
    <w:p w:rsidR="00CE048A" w:rsidRPr="00E32632" w:rsidRDefault="00CD235C">
      <w:pPr>
        <w:pStyle w:val="Tekstpodstawowy"/>
        <w:numPr>
          <w:ilvl w:val="0"/>
          <w:numId w:val="22"/>
        </w:numPr>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45232421-9 - Roboty w zakresie oczyszczania ścieków, </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45111200-0 - Roboty w zakresie przygotowania terenu pod budowę i roboty ziemne, </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45231300-8 - Roboty budowlane w zakresie budowy wodociągów i rurociągów do odprowadzania ścieków,</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45232423-3 - Roboty budowlane w zakresie przepompowni ścieków,</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45310000-3 - Roboty instalacyjne elektryczne,</w:t>
      </w:r>
    </w:p>
    <w:p w:rsidR="00CE048A" w:rsidRPr="00E32632" w:rsidRDefault="00CD235C">
      <w:pPr>
        <w:pStyle w:val="Tekstpodstawowy"/>
        <w:numPr>
          <w:ilvl w:val="0"/>
          <w:numId w:val="22"/>
        </w:numPr>
        <w:tabs>
          <w:tab w:val="left" w:pos="567"/>
        </w:tabs>
        <w:suppressAutoHyphens w:val="0"/>
        <w:spacing w:after="0" w:line="240" w:lineRule="auto"/>
        <w:ind w:left="992" w:hanging="426"/>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45111291-4 - Roboty w zakresie zagospodarowania terenu,</w:t>
      </w:r>
    </w:p>
    <w:p w:rsidR="00CE048A" w:rsidRPr="00E32632" w:rsidRDefault="00CD235C">
      <w:pPr>
        <w:pStyle w:val="Tekstpodstawowy"/>
        <w:numPr>
          <w:ilvl w:val="0"/>
          <w:numId w:val="21"/>
        </w:numPr>
        <w:tabs>
          <w:tab w:val="left" w:pos="567"/>
        </w:tabs>
        <w:suppressAutoHyphens w:val="0"/>
        <w:spacing w:after="200" w:line="240" w:lineRule="auto"/>
        <w:ind w:left="992" w:hanging="425"/>
        <w:contextualSpacing/>
        <w:jc w:val="both"/>
        <w:rPr>
          <w:rFonts w:ascii="Times New Roman" w:hAnsi="Times New Roman" w:cs="Times New Roman"/>
          <w:color w:val="auto"/>
          <w:sz w:val="24"/>
          <w:szCs w:val="24"/>
        </w:rPr>
      </w:pPr>
      <w:r w:rsidRPr="00E32632">
        <w:rPr>
          <w:rFonts w:ascii="Times New Roman" w:eastAsia="SimSun" w:hAnsi="Times New Roman" w:cs="Times New Roman"/>
          <w:color w:val="auto"/>
          <w:sz w:val="24"/>
          <w:szCs w:val="24"/>
        </w:rPr>
        <w:t>45233220-7 - </w:t>
      </w:r>
      <w:r w:rsidRPr="00E32632">
        <w:rPr>
          <w:rFonts w:ascii="Times New Roman" w:hAnsi="Times New Roman" w:cs="Times New Roman"/>
          <w:color w:val="auto"/>
          <w:sz w:val="24"/>
          <w:szCs w:val="24"/>
        </w:rPr>
        <w:t>Roboty w zakresie nawierzchni dróg.</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 xml:space="preserve">Podstawą wykonania przedsięwzięcia jest wersja papierowa </w:t>
      </w:r>
      <w:r w:rsidR="007572F6" w:rsidRPr="00E32632">
        <w:rPr>
          <w:rFonts w:ascii="Times New Roman" w:hAnsi="Times New Roman"/>
          <w:color w:val="auto"/>
          <w:sz w:val="24"/>
          <w:szCs w:val="24"/>
        </w:rPr>
        <w:t>d</w:t>
      </w:r>
      <w:r w:rsidRPr="00E32632">
        <w:rPr>
          <w:rFonts w:ascii="Times New Roman" w:hAnsi="Times New Roman"/>
          <w:color w:val="auto"/>
          <w:sz w:val="24"/>
          <w:szCs w:val="24"/>
        </w:rPr>
        <w:t xml:space="preserve">okumentacji </w:t>
      </w:r>
      <w:r w:rsidR="00A3196E" w:rsidRPr="00E32632">
        <w:rPr>
          <w:rFonts w:ascii="Times New Roman" w:hAnsi="Times New Roman"/>
          <w:color w:val="auto"/>
          <w:sz w:val="24"/>
          <w:szCs w:val="24"/>
        </w:rPr>
        <w:t xml:space="preserve">projektowych i  </w:t>
      </w:r>
      <w:r w:rsidRPr="00E32632">
        <w:rPr>
          <w:rFonts w:ascii="Times New Roman" w:hAnsi="Times New Roman"/>
          <w:color w:val="auto"/>
          <w:sz w:val="24"/>
          <w:szCs w:val="24"/>
        </w:rPr>
        <w:t>technicznych, które posiada Zamawiający</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Wykonawca winien zapoznać się z kompletem dokumentów składających się na SIWZ.</w:t>
      </w:r>
    </w:p>
    <w:p w:rsidR="007E77E7" w:rsidRPr="00E32632" w:rsidRDefault="00CD235C" w:rsidP="00CB31B9">
      <w:pPr>
        <w:tabs>
          <w:tab w:val="left" w:pos="567"/>
        </w:tabs>
        <w:suppressAutoHyphens/>
        <w:spacing w:after="0" w:line="240" w:lineRule="auto"/>
        <w:ind w:left="567"/>
        <w:jc w:val="both"/>
        <w:rPr>
          <w:rFonts w:ascii="Times New Roman" w:hAnsi="Times New Roman"/>
          <w:b/>
          <w:i/>
          <w:color w:val="auto"/>
          <w:sz w:val="24"/>
          <w:szCs w:val="24"/>
        </w:rPr>
      </w:pPr>
      <w:r w:rsidRPr="00E32632">
        <w:rPr>
          <w:rFonts w:ascii="Times New Roman" w:hAnsi="Times New Roman"/>
          <w:color w:val="auto"/>
          <w:sz w:val="24"/>
          <w:szCs w:val="24"/>
        </w:rPr>
        <w:t xml:space="preserve">Przed sporządzeniem oferty Wykonawca zobowiązany jest </w:t>
      </w:r>
      <w:bookmarkStart w:id="0" w:name="_Hlk488839741"/>
      <w:r w:rsidRPr="00E32632">
        <w:rPr>
          <w:rFonts w:ascii="Times New Roman" w:hAnsi="Times New Roman"/>
          <w:color w:val="auto"/>
          <w:sz w:val="24"/>
          <w:szCs w:val="24"/>
        </w:rPr>
        <w:t xml:space="preserve">dokonać wizji terenowej miejsca budowy </w:t>
      </w:r>
      <w:bookmarkEnd w:id="0"/>
      <w:r w:rsidRPr="00E32632">
        <w:rPr>
          <w:rFonts w:ascii="Times New Roman" w:hAnsi="Times New Roman"/>
          <w:color w:val="auto"/>
          <w:sz w:val="24"/>
          <w:szCs w:val="24"/>
        </w:rPr>
        <w:t>celem sprawdzenia czy nie wystąpiły w stosunku do informacji zawartych w całej dokumentacji zmiany np. warunków terenowych, gruntowo-wodnych, plac</w:t>
      </w:r>
      <w:r w:rsidR="00A65C2E" w:rsidRPr="00E32632">
        <w:rPr>
          <w:rFonts w:ascii="Times New Roman" w:hAnsi="Times New Roman"/>
          <w:color w:val="auto"/>
          <w:sz w:val="24"/>
          <w:szCs w:val="24"/>
        </w:rPr>
        <w:t xml:space="preserve">u budowy i warunków związanych </w:t>
      </w:r>
      <w:r w:rsidRPr="00E32632">
        <w:rPr>
          <w:rFonts w:ascii="Times New Roman" w:hAnsi="Times New Roman"/>
          <w:color w:val="auto"/>
          <w:sz w:val="24"/>
          <w:szCs w:val="24"/>
        </w:rPr>
        <w:t>z wykonaniem wszystkich prac będących przedmiotem przetargu oraz w celu uzyskania dodatkowych informacji przydatnych do oceny i możliwości wykonania wszystkich prac.</w:t>
      </w:r>
      <w:r w:rsidRPr="00E32632">
        <w:rPr>
          <w:rFonts w:ascii="Times New Roman" w:hAnsi="Times New Roman"/>
          <w:i/>
          <w:color w:val="auto"/>
          <w:sz w:val="24"/>
          <w:szCs w:val="24"/>
        </w:rPr>
        <w:t xml:space="preserve"> </w:t>
      </w:r>
      <w:r w:rsidRPr="00E32632">
        <w:rPr>
          <w:rFonts w:ascii="Times New Roman" w:hAnsi="Times New Roman"/>
          <w:color w:val="auto"/>
          <w:sz w:val="24"/>
          <w:szCs w:val="24"/>
        </w:rPr>
        <w:t>Wyklucza się możliwość roszczeń Wykonawcy z tytułu błędnego skalkulowania ceny lub pominięcia elementów niezbędnych do wykonania umowy.</w:t>
      </w:r>
    </w:p>
    <w:p w:rsidR="00CE048A" w:rsidRPr="00E32632" w:rsidRDefault="00CD235C">
      <w:pPr>
        <w:numPr>
          <w:ilvl w:val="0"/>
          <w:numId w:val="2"/>
        </w:numPr>
        <w:tabs>
          <w:tab w:val="left" w:pos="795"/>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bCs/>
          <w:iCs/>
          <w:color w:val="auto"/>
          <w:sz w:val="24"/>
          <w:szCs w:val="24"/>
        </w:rPr>
        <w:t>Do każdej z nazw firm, znaków firmowych, zgłoszeń patentowych, patentów, itp., które zostały wymienione w niniejszej</w:t>
      </w:r>
      <w:r w:rsidRPr="00E32632">
        <w:rPr>
          <w:rFonts w:ascii="Times New Roman" w:hAnsi="Times New Roman"/>
          <w:color w:val="auto"/>
          <w:sz w:val="24"/>
          <w:szCs w:val="24"/>
        </w:rPr>
        <w:t xml:space="preserve"> specyfikacji, dokumentacj</w:t>
      </w:r>
      <w:r w:rsidR="0097629E" w:rsidRPr="00E32632">
        <w:rPr>
          <w:rFonts w:ascii="Times New Roman" w:hAnsi="Times New Roman"/>
          <w:color w:val="auto"/>
          <w:sz w:val="24"/>
          <w:szCs w:val="24"/>
        </w:rPr>
        <w:t>ach</w:t>
      </w:r>
      <w:r w:rsidRPr="00E32632">
        <w:rPr>
          <w:rFonts w:ascii="Times New Roman" w:hAnsi="Times New Roman"/>
          <w:color w:val="auto"/>
          <w:sz w:val="24"/>
          <w:szCs w:val="24"/>
        </w:rPr>
        <w:t xml:space="preserve"> projektow</w:t>
      </w:r>
      <w:r w:rsidR="0097629E" w:rsidRPr="00E32632">
        <w:rPr>
          <w:rFonts w:ascii="Times New Roman" w:hAnsi="Times New Roman"/>
          <w:color w:val="auto"/>
          <w:sz w:val="24"/>
          <w:szCs w:val="24"/>
        </w:rPr>
        <w:t xml:space="preserve">ych, dokumentacjach technicznych </w:t>
      </w:r>
      <w:r w:rsidRPr="00E32632">
        <w:rPr>
          <w:rFonts w:ascii="Times New Roman" w:hAnsi="Times New Roman"/>
          <w:color w:val="auto"/>
          <w:sz w:val="24"/>
          <w:szCs w:val="24"/>
        </w:rPr>
        <w:t xml:space="preserve">przydomowych oczyszczalni ścieków, specyfikacji technicznej wykonania i odbioru robót budowlanych oraz przedmiarach robót (stanowiących załącznik do niniejszej specyfikacji) – dodaje się słowa „lub równoważne”. Ponadto w przypadku, gdy, w którejkolwiek części specyfikacji opisano przedmiot zamówienia za pomocą norm, aprobat, specyfikacji technicznych i systemów odniesienia </w:t>
      </w:r>
      <w:r w:rsidRPr="00E32632">
        <w:rPr>
          <w:rFonts w:ascii="Times New Roman" w:hAnsi="Times New Roman"/>
          <w:color w:val="auto"/>
          <w:sz w:val="24"/>
          <w:szCs w:val="24"/>
        </w:rPr>
        <w:lastRenderedPageBreak/>
        <w:t xml:space="preserve">zamawiający dopuszcza zastosowanie przez Wykonawców rozwiązań równoważnych opisywanym. Oferowane materiały i urządzenia muszą być równoważne jakościowo </w:t>
      </w:r>
      <w:r w:rsidR="0097629E" w:rsidRPr="00E32632">
        <w:rPr>
          <w:rFonts w:ascii="Times New Roman" w:hAnsi="Times New Roman"/>
          <w:color w:val="auto"/>
          <w:sz w:val="24"/>
          <w:szCs w:val="24"/>
        </w:rPr>
        <w:t xml:space="preserve">z materiałami i urządzeniami określonymi w </w:t>
      </w:r>
      <w:r w:rsidRPr="00E32632">
        <w:rPr>
          <w:rFonts w:ascii="Times New Roman" w:hAnsi="Times New Roman"/>
          <w:color w:val="auto"/>
          <w:sz w:val="24"/>
          <w:szCs w:val="24"/>
        </w:rPr>
        <w:t xml:space="preserve">specyfikacji istotnych warunków zamówienia (SIWZ). Ciężar udowodnienia równoważności zaoferowanego przedmiotu spoczywa na Wykonawcy (art. 30 ust. 5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W przypadku wątpliwości dotyczących równoważności oferowanych produktów Zamawiający wezwie Wykonawcę do złożenia we wskazanym terminie wyjaśnień dotyczących treści oferty.</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zobowiązany jest do udzielenia Zamawiającemu gwarancji jakości na całość wykonanych robót objętych umową na okres minimum </w:t>
      </w:r>
      <w:r w:rsidR="00B42EC3" w:rsidRPr="005F1A3A">
        <w:rPr>
          <w:rFonts w:ascii="Times New Roman" w:hAnsi="Times New Roman"/>
          <w:b/>
          <w:color w:val="auto"/>
          <w:sz w:val="24"/>
          <w:szCs w:val="24"/>
        </w:rPr>
        <w:t>4</w:t>
      </w:r>
      <w:r w:rsidRPr="005F1A3A">
        <w:rPr>
          <w:rFonts w:ascii="Times New Roman" w:hAnsi="Times New Roman"/>
          <w:b/>
          <w:color w:val="auto"/>
          <w:sz w:val="24"/>
          <w:szCs w:val="24"/>
        </w:rPr>
        <w:t xml:space="preserve"> lat (</w:t>
      </w:r>
      <w:r w:rsidR="00B42EC3" w:rsidRPr="005F1A3A">
        <w:rPr>
          <w:rFonts w:ascii="Times New Roman" w:hAnsi="Times New Roman"/>
          <w:b/>
          <w:color w:val="auto"/>
          <w:sz w:val="24"/>
          <w:szCs w:val="24"/>
        </w:rPr>
        <w:t>48</w:t>
      </w:r>
      <w:r w:rsidRPr="005F1A3A">
        <w:rPr>
          <w:rFonts w:ascii="Times New Roman" w:hAnsi="Times New Roman"/>
          <w:b/>
          <w:color w:val="auto"/>
          <w:sz w:val="24"/>
          <w:szCs w:val="24"/>
        </w:rPr>
        <w:t xml:space="preserve"> miesięcy)</w:t>
      </w:r>
      <w:r w:rsidRPr="00E32632">
        <w:rPr>
          <w:rFonts w:ascii="Times New Roman" w:hAnsi="Times New Roman"/>
          <w:color w:val="auto"/>
          <w:sz w:val="24"/>
          <w:szCs w:val="24"/>
        </w:rPr>
        <w:t xml:space="preserve"> licząc od dnia dokonania odbioru końcowego robót. </w:t>
      </w:r>
    </w:p>
    <w:p w:rsidR="00CE048A" w:rsidRPr="00E32632" w:rsidRDefault="00CD235C" w:rsidP="00A3196E">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Uwaga: wydłużenie okresu gwarancji jakości podlega punktacji zgodnie z kryteriami oceny ofert określonymi w pkt 15.3. SIWZ.</w:t>
      </w:r>
    </w:p>
    <w:p w:rsidR="00B42EC3" w:rsidRPr="00E32632" w:rsidRDefault="00B42EC3">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Udzielona gwarancja nie ma wpływu na roszczenia i terminy na ich wykonanie  w ramach obligatoryjnego systemu rękojmi.</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Zamawiający wymaga, aby osoby wskazane przez Wykonawcę, które będą uczestniczyć</w:t>
      </w:r>
      <w:r w:rsidRPr="00E32632">
        <w:rPr>
          <w:rFonts w:ascii="Times New Roman" w:hAnsi="Times New Roman"/>
          <w:color w:val="auto"/>
          <w:sz w:val="24"/>
          <w:szCs w:val="24"/>
        </w:rPr>
        <w:br/>
        <w:t>w wykonywaniu zamówienia posiadały biegłą znajomość języka polskiego. W przypadku gdy ww. osoby nie będą posiadały biegłej znajomości języka polskiego na okres i dla potrzeb realizacji przedmiotu zamówienia Wykonawca zobowiązany jest zapewnić tłumacza na własny koszt i własnym staraniem.</w:t>
      </w:r>
    </w:p>
    <w:p w:rsidR="00D45F16" w:rsidRPr="00E32632" w:rsidRDefault="00D45F16" w:rsidP="00D45F16">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 xml:space="preserve">Zamawiający, zgodnie z przepisem art. 29 ust. 3a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wymaga zatrudnienia przez Wykonawcę,  podwykonawców oraz dalszych podwykonawców na podstawie umów o pracę osób wykonujących wskazane przez Zamawiającego czynności w zakresie realizacji zamówienia, jeżeli wykonanie tych czynności polega na wykonywaniu pracy w sposób określony w przepisie art. 22 § 1 Kodeksu pracy. </w:t>
      </w:r>
    </w:p>
    <w:p w:rsidR="00D45F16" w:rsidRPr="00E32632" w:rsidRDefault="00D45F16" w:rsidP="00D45F16">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Zamawiający wymaga, aby osoby zatrudnione bezpośrednio przy wykonywaniu robót budowlanych były zatrudniane na podstawie umowy o pracę. Wymóg ten dotyczy osób wykonujących pracę fizyczną rozumianą jako wykonywanie czynności wymagających ruchu oraz wysiłku, w tym związanych z posługiwaniem się określonymi narzędziami lub urządzeniami.</w:t>
      </w:r>
    </w:p>
    <w:p w:rsidR="00D45F16" w:rsidRPr="00E32632" w:rsidRDefault="00D45F16" w:rsidP="00D45F16">
      <w:pPr>
        <w:tabs>
          <w:tab w:val="left" w:pos="567"/>
        </w:tabs>
        <w:suppressAutoHyphens/>
        <w:spacing w:after="0" w:line="240" w:lineRule="auto"/>
        <w:ind w:left="567"/>
        <w:jc w:val="both"/>
        <w:rPr>
          <w:rFonts w:ascii="Times New Roman" w:hAnsi="Times New Roman"/>
          <w:color w:val="auto"/>
          <w:sz w:val="24"/>
          <w:szCs w:val="24"/>
        </w:rPr>
      </w:pPr>
      <w:r w:rsidRPr="00E32632">
        <w:rPr>
          <w:rFonts w:ascii="Times New Roman" w:hAnsi="Times New Roman"/>
          <w:color w:val="auto"/>
          <w:sz w:val="24"/>
          <w:szCs w:val="24"/>
        </w:rPr>
        <w:t>Wymóg ten nie dotyczy osób pełniących samodzielne funkcje techniczne w budownictwie.</w:t>
      </w:r>
    </w:p>
    <w:p w:rsidR="00CE048A" w:rsidRPr="00E32632" w:rsidRDefault="00CE048A">
      <w:pPr>
        <w:spacing w:after="0" w:line="240" w:lineRule="auto"/>
        <w:ind w:left="567"/>
        <w:jc w:val="both"/>
        <w:rPr>
          <w:rFonts w:ascii="Times New Roman" w:hAnsi="Times New Roman"/>
          <w:color w:val="auto"/>
          <w:sz w:val="24"/>
          <w:szCs w:val="24"/>
          <w:lang w:eastAsia="pl-PL"/>
        </w:rPr>
      </w:pPr>
    </w:p>
    <w:p w:rsidR="00B7480F" w:rsidRPr="00E32632" w:rsidRDefault="00CD235C" w:rsidP="00FE6E9B">
      <w:pPr>
        <w:spacing w:after="0" w:line="240" w:lineRule="auto"/>
        <w:ind w:left="567"/>
        <w:jc w:val="both"/>
        <w:rPr>
          <w:rFonts w:ascii="Arial" w:hAnsi="Arial" w:cs="Arial"/>
          <w:i/>
          <w:color w:val="auto"/>
          <w:sz w:val="20"/>
          <w:szCs w:val="20"/>
        </w:rPr>
      </w:pPr>
      <w:r w:rsidRPr="00E32632">
        <w:rPr>
          <w:rFonts w:ascii="Times New Roman" w:hAnsi="Times New Roman"/>
          <w:color w:val="auto"/>
          <w:sz w:val="24"/>
          <w:szCs w:val="24"/>
          <w:lang w:eastAsia="pl-PL"/>
        </w:rPr>
        <w:t>Wyłoniony Wykonawca zobowiązany jest przedłożyć Zamawiającemu przed podpisaniem umowy oświadczenie wraz wykazem wszystkich osób wykonujących prac</w:t>
      </w:r>
      <w:r w:rsidR="00D45F16" w:rsidRPr="00E32632">
        <w:rPr>
          <w:rFonts w:ascii="Times New Roman" w:hAnsi="Times New Roman"/>
          <w:color w:val="auto"/>
          <w:sz w:val="24"/>
          <w:szCs w:val="24"/>
          <w:lang w:eastAsia="pl-PL"/>
        </w:rPr>
        <w:t>ę w powyższym rozumieniu</w:t>
      </w:r>
      <w:r w:rsidRPr="00E32632">
        <w:rPr>
          <w:rFonts w:ascii="Times New Roman" w:hAnsi="Times New Roman"/>
          <w:color w:val="auto"/>
          <w:sz w:val="24"/>
          <w:szCs w:val="24"/>
          <w:lang w:eastAsia="pl-PL"/>
        </w:rPr>
        <w:t>.</w:t>
      </w:r>
      <w:r w:rsidR="00B7480F" w:rsidRPr="00E32632">
        <w:rPr>
          <w:rFonts w:ascii="Arial" w:hAnsi="Arial" w:cs="Arial"/>
          <w:i/>
          <w:color w:val="auto"/>
          <w:sz w:val="20"/>
          <w:szCs w:val="20"/>
        </w:rPr>
        <w:t>.</w:t>
      </w:r>
    </w:p>
    <w:p w:rsidR="00D45F16" w:rsidRPr="00E32632" w:rsidRDefault="00D45F16">
      <w:pPr>
        <w:spacing w:after="0" w:line="240" w:lineRule="auto"/>
        <w:ind w:left="567"/>
        <w:jc w:val="both"/>
        <w:rPr>
          <w:rFonts w:ascii="Times New Roman" w:hAnsi="Times New Roman"/>
          <w:b/>
          <w:color w:val="auto"/>
          <w:sz w:val="24"/>
          <w:szCs w:val="24"/>
        </w:rPr>
      </w:pP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Zamawiający</w:t>
      </w:r>
      <w:r w:rsidR="005F1A3A">
        <w:rPr>
          <w:rFonts w:ascii="Times New Roman" w:hAnsi="Times New Roman"/>
          <w:b/>
          <w:color w:val="auto"/>
          <w:sz w:val="24"/>
          <w:szCs w:val="24"/>
        </w:rPr>
        <w:t xml:space="preserve"> nie </w:t>
      </w:r>
      <w:r w:rsidRPr="00E32632">
        <w:rPr>
          <w:rFonts w:ascii="Times New Roman" w:hAnsi="Times New Roman"/>
          <w:b/>
          <w:color w:val="auto"/>
          <w:sz w:val="24"/>
          <w:szCs w:val="24"/>
        </w:rPr>
        <w:t xml:space="preserve"> dopuszcza </w:t>
      </w:r>
      <w:r w:rsidR="00A629BC" w:rsidRPr="00E32632">
        <w:rPr>
          <w:rFonts w:ascii="Times New Roman" w:hAnsi="Times New Roman"/>
          <w:b/>
          <w:color w:val="auto"/>
          <w:sz w:val="24"/>
          <w:szCs w:val="24"/>
        </w:rPr>
        <w:t xml:space="preserve">składanie </w:t>
      </w:r>
      <w:r w:rsidRPr="00E32632">
        <w:rPr>
          <w:rFonts w:ascii="Times New Roman" w:hAnsi="Times New Roman"/>
          <w:b/>
          <w:color w:val="auto"/>
          <w:sz w:val="24"/>
          <w:szCs w:val="24"/>
        </w:rPr>
        <w:t xml:space="preserve">ofert częściowych. </w:t>
      </w:r>
    </w:p>
    <w:p w:rsidR="00CE048A" w:rsidRPr="00E32632" w:rsidRDefault="00CD235C">
      <w:pPr>
        <w:numPr>
          <w:ilvl w:val="0"/>
          <w:numId w:val="2"/>
        </w:numPr>
        <w:tabs>
          <w:tab w:val="left" w:pos="567"/>
        </w:tabs>
        <w:suppressAutoHyphens/>
        <w:spacing w:after="0" w:line="240" w:lineRule="auto"/>
        <w:ind w:left="567" w:hanging="567"/>
        <w:jc w:val="both"/>
        <w:rPr>
          <w:rFonts w:ascii="Times New Roman" w:hAnsi="Times New Roman"/>
          <w:b/>
          <w:color w:val="auto"/>
          <w:sz w:val="24"/>
          <w:szCs w:val="24"/>
        </w:rPr>
      </w:pPr>
      <w:r w:rsidRPr="00E32632">
        <w:rPr>
          <w:rFonts w:ascii="Times New Roman" w:hAnsi="Times New Roman"/>
          <w:color w:val="auto"/>
          <w:sz w:val="24"/>
          <w:szCs w:val="24"/>
        </w:rPr>
        <w:t>Miejsce realizacji: Gmina</w:t>
      </w:r>
      <w:r w:rsidR="00D45F16" w:rsidRPr="00E32632">
        <w:rPr>
          <w:rFonts w:ascii="Times New Roman" w:hAnsi="Times New Roman"/>
          <w:color w:val="auto"/>
          <w:sz w:val="24"/>
          <w:szCs w:val="24"/>
        </w:rPr>
        <w:t xml:space="preserve"> Szczaniec</w:t>
      </w:r>
      <w:r w:rsidRPr="00E32632">
        <w:rPr>
          <w:rFonts w:ascii="Times New Roman" w:hAnsi="Times New Roman"/>
          <w:color w:val="auto"/>
          <w:sz w:val="24"/>
          <w:szCs w:val="24"/>
        </w:rPr>
        <w:t xml:space="preserve"> (szczegółowe lokalizacje wskazane są w dokumentacjach </w:t>
      </w:r>
      <w:r w:rsidR="009127F9" w:rsidRPr="00E32632">
        <w:rPr>
          <w:rFonts w:ascii="Times New Roman" w:hAnsi="Times New Roman"/>
          <w:color w:val="auto"/>
          <w:sz w:val="24"/>
          <w:szCs w:val="24"/>
        </w:rPr>
        <w:t xml:space="preserve">projektowych i </w:t>
      </w:r>
      <w:r w:rsidRPr="00E32632">
        <w:rPr>
          <w:rFonts w:ascii="Times New Roman" w:hAnsi="Times New Roman"/>
          <w:color w:val="auto"/>
          <w:sz w:val="24"/>
          <w:szCs w:val="24"/>
        </w:rPr>
        <w:t>technicznych).</w:t>
      </w:r>
    </w:p>
    <w:p w:rsidR="00FE6E9B" w:rsidRPr="00E32632" w:rsidRDefault="00FE6E9B" w:rsidP="00FE6E9B">
      <w:pPr>
        <w:tabs>
          <w:tab w:val="left" w:pos="567"/>
        </w:tabs>
        <w:suppressAutoHyphens/>
        <w:spacing w:after="0" w:line="240" w:lineRule="auto"/>
        <w:ind w:left="567"/>
        <w:jc w:val="both"/>
        <w:rPr>
          <w:rFonts w:ascii="Times New Roman" w:hAnsi="Times New Roman"/>
          <w:b/>
          <w:color w:val="auto"/>
          <w:sz w:val="24"/>
          <w:szCs w:val="24"/>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Termin wykonania zamówienia</w:t>
      </w:r>
    </w:p>
    <w:p w:rsidR="00CE048A" w:rsidRPr="005F1A3A" w:rsidRDefault="00CD235C">
      <w:pPr>
        <w:tabs>
          <w:tab w:val="left" w:pos="0"/>
        </w:tabs>
        <w:spacing w:after="120" w:line="240" w:lineRule="auto"/>
        <w:jc w:val="both"/>
        <w:rPr>
          <w:rFonts w:ascii="Times New Roman" w:hAnsi="Times New Roman"/>
          <w:b/>
          <w:color w:val="auto"/>
          <w:sz w:val="24"/>
          <w:szCs w:val="24"/>
        </w:rPr>
      </w:pPr>
      <w:r w:rsidRPr="005F1A3A">
        <w:rPr>
          <w:rFonts w:ascii="Times New Roman" w:hAnsi="Times New Roman"/>
          <w:b/>
          <w:color w:val="auto"/>
          <w:sz w:val="24"/>
          <w:szCs w:val="24"/>
        </w:rPr>
        <w:t xml:space="preserve">W terminie do </w:t>
      </w:r>
      <w:r w:rsidR="005F1A3A" w:rsidRPr="005F1A3A">
        <w:rPr>
          <w:rFonts w:ascii="Times New Roman" w:hAnsi="Times New Roman"/>
          <w:b/>
          <w:color w:val="auto"/>
          <w:sz w:val="24"/>
          <w:szCs w:val="24"/>
        </w:rPr>
        <w:t>30 września 2019 roku</w:t>
      </w:r>
      <w:r w:rsidRPr="005F1A3A">
        <w:rPr>
          <w:rFonts w:ascii="Times New Roman" w:hAnsi="Times New Roman"/>
          <w:b/>
          <w:color w:val="auto"/>
          <w:sz w:val="24"/>
          <w:szCs w:val="24"/>
        </w:rPr>
        <w:t>.</w:t>
      </w:r>
    </w:p>
    <w:p w:rsidR="00CE048A" w:rsidRPr="00E32632" w:rsidRDefault="00CD235C" w:rsidP="00F0402B">
      <w:pPr>
        <w:spacing w:after="0"/>
        <w:jc w:val="both"/>
        <w:rPr>
          <w:rFonts w:ascii="Times New Roman" w:hAnsi="Times New Roman"/>
          <w:color w:val="auto"/>
          <w:sz w:val="24"/>
          <w:szCs w:val="24"/>
        </w:rPr>
      </w:pPr>
      <w:r w:rsidRPr="00E32632">
        <w:rPr>
          <w:rFonts w:ascii="Times New Roman" w:hAnsi="Times New Roman"/>
          <w:color w:val="auto"/>
          <w:sz w:val="24"/>
          <w:szCs w:val="24"/>
        </w:rPr>
        <w:t>Uwaga:</w:t>
      </w:r>
    </w:p>
    <w:p w:rsidR="00CE048A" w:rsidRPr="00E32632" w:rsidRDefault="00B42EC3" w:rsidP="00F0402B">
      <w:pPr>
        <w:tabs>
          <w:tab w:val="left" w:pos="0"/>
        </w:tabs>
        <w:spacing w:after="0" w:line="240" w:lineRule="auto"/>
        <w:jc w:val="both"/>
        <w:rPr>
          <w:rFonts w:ascii="Times New Roman" w:hAnsi="Times New Roman"/>
          <w:color w:val="auto"/>
          <w:sz w:val="24"/>
          <w:szCs w:val="24"/>
          <w:u w:val="single"/>
        </w:rPr>
      </w:pPr>
      <w:r w:rsidRPr="00E32632">
        <w:rPr>
          <w:rFonts w:ascii="Times New Roman" w:hAnsi="Times New Roman"/>
          <w:color w:val="auto"/>
          <w:sz w:val="24"/>
          <w:szCs w:val="24"/>
          <w:u w:val="single"/>
        </w:rPr>
        <w:t xml:space="preserve">Całość prac objętych zamówieniem  </w:t>
      </w:r>
      <w:r w:rsidR="00CD235C" w:rsidRPr="00E32632">
        <w:rPr>
          <w:rFonts w:ascii="Times New Roman" w:hAnsi="Times New Roman"/>
          <w:color w:val="auto"/>
          <w:sz w:val="24"/>
          <w:szCs w:val="24"/>
          <w:u w:val="single"/>
        </w:rPr>
        <w:t>należy wykonywać wyłącznie w temperaturze powyżej zera.</w:t>
      </w:r>
    </w:p>
    <w:p w:rsidR="00F0402B" w:rsidRPr="00E32632" w:rsidRDefault="00F0402B" w:rsidP="00F0402B">
      <w:pPr>
        <w:tabs>
          <w:tab w:val="left" w:pos="0"/>
        </w:tabs>
        <w:spacing w:after="0" w:line="240" w:lineRule="auto"/>
        <w:jc w:val="both"/>
        <w:rPr>
          <w:rFonts w:ascii="Times New Roman" w:hAnsi="Times New Roman"/>
          <w:color w:val="auto"/>
          <w:sz w:val="24"/>
          <w:szCs w:val="24"/>
          <w:u w:val="single"/>
        </w:rPr>
      </w:pP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warunków udziału w postępowaniu oraz podstaw wykluczenia</w:t>
      </w:r>
    </w:p>
    <w:p w:rsidR="00CE048A" w:rsidRPr="00E32632" w:rsidRDefault="00CD235C">
      <w:pPr>
        <w:pStyle w:val="WW-Tekstpodstawowywcity3"/>
        <w:tabs>
          <w:tab w:val="right" w:pos="0"/>
        </w:tabs>
        <w:ind w:left="0" w:firstLine="0"/>
        <w:rPr>
          <w:rFonts w:ascii="Times New Roman" w:hAnsi="Times New Roman"/>
          <w:color w:val="auto"/>
          <w:sz w:val="24"/>
          <w:szCs w:val="24"/>
        </w:rPr>
      </w:pPr>
      <w:r w:rsidRPr="00E32632">
        <w:rPr>
          <w:rFonts w:ascii="Times New Roman" w:hAnsi="Times New Roman"/>
          <w:color w:val="auto"/>
          <w:sz w:val="24"/>
          <w:szCs w:val="24"/>
        </w:rPr>
        <w:t>O udzielenie zamówienia mogą ubiegać się Wykonawcy, którzy:</w:t>
      </w:r>
    </w:p>
    <w:p w:rsidR="00E62F67" w:rsidRPr="00E32632" w:rsidRDefault="00E62F67">
      <w:pPr>
        <w:pStyle w:val="WW-Tekstpodstawowywcity3"/>
        <w:tabs>
          <w:tab w:val="right" w:pos="0"/>
        </w:tabs>
        <w:ind w:left="0" w:firstLine="0"/>
        <w:rPr>
          <w:rFonts w:ascii="Times New Roman" w:hAnsi="Times New Roman"/>
          <w:color w:val="auto"/>
          <w:sz w:val="24"/>
          <w:szCs w:val="24"/>
        </w:rPr>
      </w:pPr>
    </w:p>
    <w:p w:rsidR="00CE048A" w:rsidRPr="00E32632" w:rsidRDefault="00CD235C">
      <w:pPr>
        <w:pStyle w:val="WW-Tekstpodstawowywcity3"/>
        <w:numPr>
          <w:ilvl w:val="0"/>
          <w:numId w:val="5"/>
        </w:numPr>
        <w:ind w:left="567" w:hanging="567"/>
        <w:textAlignment w:val="baseline"/>
        <w:rPr>
          <w:rFonts w:ascii="Times New Roman" w:hAnsi="Times New Roman"/>
          <w:color w:val="auto"/>
          <w:sz w:val="24"/>
          <w:szCs w:val="24"/>
        </w:rPr>
      </w:pPr>
      <w:r w:rsidRPr="00E32632">
        <w:rPr>
          <w:rFonts w:ascii="Times New Roman" w:hAnsi="Times New Roman"/>
          <w:color w:val="auto"/>
          <w:sz w:val="24"/>
          <w:szCs w:val="24"/>
        </w:rPr>
        <w:t xml:space="preserve">Nie podlegają wykluczeniu z postępowania o udzielenie zamówienia publicznego na podstawie w art. 24 ust. 1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E62F67" w:rsidRPr="00E32632" w:rsidRDefault="00E62F67" w:rsidP="00E62F67">
      <w:pPr>
        <w:pStyle w:val="WW-Tekstpodstawowywcity3"/>
        <w:ind w:left="567" w:firstLine="0"/>
        <w:textAlignment w:val="baseline"/>
        <w:rPr>
          <w:rFonts w:ascii="Times New Roman" w:hAnsi="Times New Roman"/>
          <w:color w:val="auto"/>
          <w:sz w:val="24"/>
          <w:szCs w:val="24"/>
        </w:rPr>
      </w:pPr>
    </w:p>
    <w:p w:rsidR="00CE048A" w:rsidRPr="00E32632" w:rsidRDefault="00CD235C">
      <w:pPr>
        <w:pStyle w:val="WW-Tekstpodstawowywcity3"/>
        <w:numPr>
          <w:ilvl w:val="0"/>
          <w:numId w:val="5"/>
        </w:numPr>
        <w:ind w:left="567" w:hanging="567"/>
        <w:textAlignment w:val="baseline"/>
        <w:rPr>
          <w:rFonts w:ascii="Times New Roman" w:hAnsi="Times New Roman"/>
          <w:color w:val="auto"/>
          <w:sz w:val="24"/>
          <w:szCs w:val="24"/>
        </w:rPr>
      </w:pPr>
      <w:r w:rsidRPr="00E32632">
        <w:rPr>
          <w:rFonts w:ascii="Times New Roman" w:hAnsi="Times New Roman"/>
          <w:color w:val="auto"/>
          <w:sz w:val="24"/>
          <w:szCs w:val="24"/>
        </w:rPr>
        <w:t xml:space="preserve">Nie podlegają wykluczeniu z postępowania o udzielenie zamówienia publicznego na podstawie w art. 24 ust.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6E1684" w:rsidRPr="00E32632" w:rsidRDefault="00CD235C" w:rsidP="006E1684">
      <w:pPr>
        <w:pStyle w:val="WW-Tekstpodstawowywcity3"/>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Zamawiający nie precyzuje wymagań w zakresie powyższego warunku.</w:t>
      </w:r>
    </w:p>
    <w:p w:rsidR="00E62F67" w:rsidRPr="00E32632" w:rsidRDefault="00E62F67" w:rsidP="006E1684">
      <w:pPr>
        <w:pStyle w:val="WW-Tekstpodstawowywcity3"/>
        <w:ind w:left="567" w:firstLine="0"/>
        <w:textAlignment w:val="baseline"/>
        <w:rPr>
          <w:rFonts w:ascii="Times New Roman" w:hAnsi="Times New Roman"/>
          <w:color w:val="auto"/>
          <w:sz w:val="24"/>
          <w:szCs w:val="24"/>
        </w:rPr>
      </w:pPr>
    </w:p>
    <w:p w:rsidR="00CE048A" w:rsidRPr="00E32632" w:rsidRDefault="00CD235C">
      <w:pPr>
        <w:pStyle w:val="Akapitzlist"/>
        <w:numPr>
          <w:ilvl w:val="0"/>
          <w:numId w:val="5"/>
        </w:numPr>
        <w:spacing w:after="0" w:line="240" w:lineRule="auto"/>
        <w:ind w:left="567" w:hanging="567"/>
        <w:rPr>
          <w:rFonts w:ascii="Times New Roman" w:hAnsi="Times New Roman"/>
          <w:color w:val="auto"/>
          <w:sz w:val="24"/>
          <w:szCs w:val="24"/>
          <w:lang w:eastAsia="pl-PL"/>
        </w:rPr>
      </w:pPr>
      <w:r w:rsidRPr="00E32632">
        <w:rPr>
          <w:rFonts w:ascii="Times New Roman" w:hAnsi="Times New Roman"/>
          <w:bCs/>
          <w:color w:val="auto"/>
          <w:sz w:val="24"/>
          <w:szCs w:val="24"/>
          <w:lang w:eastAsia="pl-PL"/>
        </w:rPr>
        <w:t>Spełniają warunki udziału w postępowaniu w zakresie:</w:t>
      </w:r>
    </w:p>
    <w:p w:rsidR="00E62F67" w:rsidRPr="00E32632" w:rsidRDefault="00E62F67" w:rsidP="00E62F67">
      <w:pPr>
        <w:pStyle w:val="Akapitzlist"/>
        <w:spacing w:after="0" w:line="240" w:lineRule="auto"/>
        <w:ind w:left="567"/>
        <w:rPr>
          <w:rFonts w:ascii="Times New Roman" w:hAnsi="Times New Roman"/>
          <w:color w:val="auto"/>
          <w:sz w:val="24"/>
          <w:szCs w:val="24"/>
          <w:lang w:eastAsia="pl-PL"/>
        </w:rPr>
      </w:pPr>
    </w:p>
    <w:p w:rsidR="00CE048A" w:rsidRPr="00E32632" w:rsidRDefault="00CD235C">
      <w:pPr>
        <w:pStyle w:val="WW-Tekstpodstawowywcity3"/>
        <w:numPr>
          <w:ilvl w:val="0"/>
          <w:numId w:val="16"/>
        </w:numPr>
        <w:ind w:left="567" w:hanging="426"/>
        <w:textAlignment w:val="baseline"/>
        <w:rPr>
          <w:rFonts w:ascii="Times New Roman" w:hAnsi="Times New Roman"/>
          <w:color w:val="auto"/>
          <w:sz w:val="24"/>
          <w:szCs w:val="24"/>
        </w:rPr>
      </w:pPr>
      <w:r w:rsidRPr="00E32632">
        <w:rPr>
          <w:rFonts w:ascii="Times New Roman" w:hAnsi="Times New Roman"/>
          <w:color w:val="auto"/>
          <w:sz w:val="24"/>
          <w:szCs w:val="24"/>
        </w:rPr>
        <w:t xml:space="preserve">kompetencji lub uprawnień do prowadzenia określonej działalności zawodowej, o ile wynika </w:t>
      </w:r>
      <w:r w:rsidRPr="00E32632">
        <w:rPr>
          <w:rFonts w:ascii="Times New Roman" w:hAnsi="Times New Roman"/>
          <w:color w:val="auto"/>
          <w:sz w:val="24"/>
          <w:szCs w:val="24"/>
        </w:rPr>
        <w:br/>
        <w:t>to z odrębnych przepisów.</w:t>
      </w:r>
    </w:p>
    <w:p w:rsidR="00CE048A" w:rsidRPr="00E32632" w:rsidRDefault="00CD235C">
      <w:pPr>
        <w:pStyle w:val="WW-Tekstpodstawowywcity3"/>
        <w:tabs>
          <w:tab w:val="left" w:pos="709"/>
        </w:tabs>
        <w:ind w:left="567" w:firstLine="0"/>
        <w:rPr>
          <w:rFonts w:ascii="Times New Roman" w:hAnsi="Times New Roman"/>
          <w:color w:val="auto"/>
          <w:sz w:val="24"/>
          <w:szCs w:val="24"/>
        </w:rPr>
      </w:pPr>
      <w:r w:rsidRPr="00E32632">
        <w:rPr>
          <w:rFonts w:ascii="Times New Roman" w:hAnsi="Times New Roman"/>
          <w:color w:val="auto"/>
          <w:sz w:val="24"/>
          <w:szCs w:val="24"/>
        </w:rPr>
        <w:t xml:space="preserve">Zamawiający nie precyzuje wymagań w zakresie powyższego warunku. </w:t>
      </w:r>
    </w:p>
    <w:p w:rsidR="00E62F67" w:rsidRPr="00E32632" w:rsidRDefault="00E62F67">
      <w:pPr>
        <w:pStyle w:val="WW-Tekstpodstawowywcity3"/>
        <w:tabs>
          <w:tab w:val="left" w:pos="709"/>
        </w:tabs>
        <w:ind w:left="567" w:firstLine="0"/>
        <w:rPr>
          <w:rFonts w:ascii="Times New Roman" w:hAnsi="Times New Roman"/>
          <w:color w:val="auto"/>
          <w:sz w:val="24"/>
          <w:szCs w:val="24"/>
        </w:rPr>
      </w:pPr>
    </w:p>
    <w:p w:rsidR="00CE048A" w:rsidRPr="00E32632" w:rsidRDefault="00CD235C">
      <w:pPr>
        <w:pStyle w:val="WW-Tekstpodstawowywcity3"/>
        <w:numPr>
          <w:ilvl w:val="0"/>
          <w:numId w:val="16"/>
        </w:numPr>
        <w:tabs>
          <w:tab w:val="left" w:pos="567"/>
        </w:tabs>
        <w:ind w:left="567" w:hanging="426"/>
        <w:textAlignment w:val="baseline"/>
        <w:rPr>
          <w:rFonts w:ascii="Times New Roman" w:hAnsi="Times New Roman"/>
          <w:color w:val="auto"/>
          <w:sz w:val="24"/>
          <w:szCs w:val="24"/>
        </w:rPr>
      </w:pPr>
      <w:r w:rsidRPr="00E32632">
        <w:rPr>
          <w:rFonts w:ascii="Times New Roman" w:hAnsi="Times New Roman"/>
          <w:color w:val="auto"/>
          <w:sz w:val="24"/>
          <w:szCs w:val="24"/>
        </w:rPr>
        <w:t>odpowiedniej sytuacji ekonomicznej lub finansowej</w:t>
      </w:r>
      <w:r w:rsidR="006D55D1" w:rsidRPr="00E32632">
        <w:rPr>
          <w:rFonts w:ascii="Times New Roman" w:hAnsi="Times New Roman"/>
          <w:color w:val="auto"/>
          <w:sz w:val="24"/>
          <w:szCs w:val="24"/>
        </w:rPr>
        <w:t>;</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Zamawiający uzna warunek za spełniony, jeśli Wykonawca wykaże, że posiada środki finansowe lub</w:t>
      </w:r>
      <w:r w:rsidR="005F1A3A">
        <w:rPr>
          <w:rFonts w:ascii="Times New Roman" w:hAnsi="Times New Roman"/>
          <w:color w:val="auto"/>
          <w:sz w:val="24"/>
          <w:szCs w:val="24"/>
        </w:rPr>
        <w:t xml:space="preserve"> zdolność kredytową w wysokości</w:t>
      </w:r>
      <w:r w:rsidRPr="00E32632">
        <w:rPr>
          <w:rFonts w:ascii="Times New Roman" w:hAnsi="Times New Roman"/>
          <w:color w:val="auto"/>
          <w:sz w:val="24"/>
          <w:szCs w:val="24"/>
        </w:rPr>
        <w:t xml:space="preserve"> </w:t>
      </w:r>
      <w:r w:rsidR="00B42EC3" w:rsidRPr="00E32632">
        <w:rPr>
          <w:rFonts w:ascii="Times New Roman" w:hAnsi="Times New Roman"/>
          <w:color w:val="auto"/>
          <w:sz w:val="24"/>
          <w:szCs w:val="24"/>
        </w:rPr>
        <w:t>500</w:t>
      </w:r>
      <w:r w:rsidRPr="00E32632">
        <w:rPr>
          <w:rFonts w:ascii="Times New Roman" w:hAnsi="Times New Roman"/>
          <w:color w:val="auto"/>
          <w:sz w:val="24"/>
          <w:szCs w:val="24"/>
        </w:rPr>
        <w:t xml:space="preserve">.000,00 zł (słownie złotych: </w:t>
      </w:r>
      <w:r w:rsidR="00B42EC3" w:rsidRPr="00E32632">
        <w:rPr>
          <w:rFonts w:ascii="Times New Roman" w:hAnsi="Times New Roman"/>
          <w:color w:val="auto"/>
          <w:sz w:val="24"/>
          <w:szCs w:val="24"/>
        </w:rPr>
        <w:t>pięćset tysięcy</w:t>
      </w:r>
      <w:r w:rsidRPr="00E32632">
        <w:rPr>
          <w:rFonts w:ascii="Times New Roman" w:hAnsi="Times New Roman"/>
          <w:color w:val="auto"/>
          <w:sz w:val="24"/>
          <w:szCs w:val="24"/>
        </w:rPr>
        <w:t xml:space="preserve"> 00/100);</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W przypadku wskazania przez Wykonawcę, w celu wykazania spełniania warunków udziału, waluty innej niż polska (PLN), w celu jej przeliczenia stosowany będzie:</w:t>
      </w:r>
    </w:p>
    <w:p w:rsidR="00E62F67"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średni kurs NBP na dzień publikacji ogłoszenia o zamówieniu w Dzienniku Urzędowym Unii Europejskiej,</w:t>
      </w:r>
    </w:p>
    <w:p w:rsidR="006D55D1" w:rsidRPr="00E32632" w:rsidRDefault="00E62F67" w:rsidP="00E62F67">
      <w:pPr>
        <w:pStyle w:val="WW-Tekstpodstawowywcity3"/>
        <w:tabs>
          <w:tab w:val="left" w:pos="567"/>
        </w:tabs>
        <w:ind w:left="567" w:firstLine="0"/>
        <w:textAlignment w:val="baseline"/>
        <w:rPr>
          <w:rFonts w:ascii="Times New Roman" w:hAnsi="Times New Roman"/>
          <w:color w:val="auto"/>
          <w:sz w:val="24"/>
          <w:szCs w:val="24"/>
        </w:rPr>
      </w:pPr>
      <w:r w:rsidRPr="00E32632">
        <w:rPr>
          <w:rFonts w:ascii="Times New Roman" w:hAnsi="Times New Roman"/>
          <w:color w:val="auto"/>
          <w:sz w:val="24"/>
          <w:szCs w:val="24"/>
        </w:rPr>
        <w:t>- średni kurs NBP z pierwszego dnia roboczego poprzedzającego dzień opublikowania ogłoszenia w Dzienniku Urzędowym Unii Europejskiej, jeżeli dniem opublikowania ogłoszenia jest sobota.</w:t>
      </w:r>
    </w:p>
    <w:p w:rsidR="00E62F67" w:rsidRPr="00E32632" w:rsidRDefault="00E62F67" w:rsidP="00B42EC3">
      <w:pPr>
        <w:pStyle w:val="WW-Tekstpodstawowywcity3"/>
        <w:tabs>
          <w:tab w:val="left" w:pos="567"/>
        </w:tabs>
        <w:ind w:left="0" w:firstLine="0"/>
        <w:textAlignment w:val="baseline"/>
        <w:rPr>
          <w:rFonts w:ascii="Times New Roman" w:hAnsi="Times New Roman"/>
          <w:color w:val="auto"/>
          <w:sz w:val="24"/>
          <w:szCs w:val="24"/>
        </w:rPr>
      </w:pPr>
    </w:p>
    <w:p w:rsidR="00CE048A" w:rsidRPr="00E32632" w:rsidRDefault="00CD235C">
      <w:pPr>
        <w:pStyle w:val="WW-Tekstpodstawowywcity3"/>
        <w:numPr>
          <w:ilvl w:val="0"/>
          <w:numId w:val="16"/>
        </w:numPr>
        <w:tabs>
          <w:tab w:val="left" w:pos="567"/>
        </w:tabs>
        <w:ind w:left="567" w:hanging="425"/>
        <w:textAlignment w:val="baseline"/>
        <w:rPr>
          <w:rFonts w:ascii="Times New Roman" w:hAnsi="Times New Roman"/>
          <w:color w:val="auto"/>
          <w:sz w:val="24"/>
          <w:szCs w:val="24"/>
        </w:rPr>
      </w:pPr>
      <w:r w:rsidRPr="00E32632">
        <w:rPr>
          <w:rFonts w:ascii="Times New Roman" w:hAnsi="Times New Roman"/>
          <w:color w:val="auto"/>
          <w:sz w:val="24"/>
          <w:szCs w:val="24"/>
        </w:rPr>
        <w:t>zdolności technicznej lub zawodowej:</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a)      </w:t>
      </w:r>
      <w:r w:rsidR="00CD235C" w:rsidRPr="00185263">
        <w:rPr>
          <w:rFonts w:ascii="Times New Roman" w:hAnsi="Times New Roman"/>
          <w:color w:val="auto"/>
          <w:sz w:val="24"/>
          <w:szCs w:val="24"/>
        </w:rPr>
        <w:t xml:space="preserve">w okresie ostatnich 5 lat przed upływem terminu składania ofert, a jeżeli okres </w:t>
      </w:r>
      <w:r>
        <w:rPr>
          <w:rFonts w:ascii="Times New Roman" w:hAnsi="Times New Roman"/>
          <w:color w:val="auto"/>
          <w:sz w:val="24"/>
          <w:szCs w:val="24"/>
        </w:rPr>
        <w:t xml:space="preserve">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CD235C" w:rsidRPr="00185263">
        <w:rPr>
          <w:rFonts w:ascii="Times New Roman" w:hAnsi="Times New Roman"/>
          <w:color w:val="auto"/>
          <w:sz w:val="24"/>
          <w:szCs w:val="24"/>
        </w:rPr>
        <w:t xml:space="preserve">prowadzenia działalności jest krótszy – w tym okresie, wykonali: co najmniej jedno </w:t>
      </w:r>
      <w:r>
        <w:rPr>
          <w:rFonts w:ascii="Times New Roman" w:hAnsi="Times New Roman"/>
          <w:color w:val="auto"/>
          <w:sz w:val="24"/>
          <w:szCs w:val="24"/>
        </w:rPr>
        <w:t xml:space="preserve">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CD235C" w:rsidRPr="00185263">
        <w:rPr>
          <w:rFonts w:ascii="Times New Roman" w:hAnsi="Times New Roman"/>
          <w:color w:val="auto"/>
          <w:sz w:val="24"/>
          <w:szCs w:val="24"/>
        </w:rPr>
        <w:t>zadanie inwestycyjne które</w:t>
      </w:r>
      <w:r w:rsidR="00505292" w:rsidRPr="00185263">
        <w:rPr>
          <w:rFonts w:ascii="Times New Roman" w:hAnsi="Times New Roman"/>
          <w:color w:val="auto"/>
          <w:sz w:val="24"/>
          <w:szCs w:val="24"/>
        </w:rPr>
        <w:t>go</w:t>
      </w:r>
      <w:r w:rsidR="00CD235C" w:rsidRPr="00185263">
        <w:rPr>
          <w:rFonts w:ascii="Times New Roman" w:hAnsi="Times New Roman"/>
          <w:color w:val="auto"/>
          <w:sz w:val="24"/>
          <w:szCs w:val="24"/>
        </w:rPr>
        <w:t xml:space="preserve"> zakres obejmował budowę oczyszczalni ścieków o </w:t>
      </w:r>
      <w:r>
        <w:rPr>
          <w:rFonts w:ascii="Times New Roman" w:hAnsi="Times New Roman"/>
          <w:color w:val="auto"/>
          <w:sz w:val="24"/>
          <w:szCs w:val="24"/>
        </w:rPr>
        <w:t xml:space="preserve">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CD235C" w:rsidRPr="00185263">
        <w:rPr>
          <w:rFonts w:ascii="Times New Roman" w:hAnsi="Times New Roman"/>
          <w:color w:val="auto"/>
          <w:sz w:val="24"/>
          <w:szCs w:val="24"/>
        </w:rPr>
        <w:t>przepustowości nie mniejszej niż</w:t>
      </w:r>
      <w:r w:rsidR="006E1684" w:rsidRPr="00185263">
        <w:rPr>
          <w:rFonts w:ascii="Times New Roman" w:hAnsi="Times New Roman"/>
          <w:color w:val="auto"/>
          <w:sz w:val="24"/>
          <w:szCs w:val="24"/>
        </w:rPr>
        <w:t xml:space="preserve"> </w:t>
      </w:r>
      <w:r w:rsidR="00B42EC3" w:rsidRPr="00185263">
        <w:rPr>
          <w:rFonts w:ascii="Times New Roman" w:hAnsi="Times New Roman"/>
          <w:color w:val="auto"/>
          <w:sz w:val="24"/>
          <w:szCs w:val="24"/>
        </w:rPr>
        <w:t>6</w:t>
      </w:r>
      <w:r w:rsidR="006E1684" w:rsidRPr="00185263">
        <w:rPr>
          <w:rFonts w:ascii="Times New Roman" w:hAnsi="Times New Roman"/>
          <w:color w:val="auto"/>
          <w:sz w:val="24"/>
          <w:szCs w:val="24"/>
        </w:rPr>
        <w:t>0</w:t>
      </w:r>
      <w:r w:rsidR="00CD235C" w:rsidRPr="00185263">
        <w:rPr>
          <w:rFonts w:ascii="Times New Roman" w:hAnsi="Times New Roman"/>
          <w:color w:val="auto"/>
          <w:sz w:val="24"/>
          <w:szCs w:val="24"/>
        </w:rPr>
        <w:t xml:space="preserve"> m</w:t>
      </w:r>
      <w:r w:rsidR="00CD235C" w:rsidRPr="00185263">
        <w:rPr>
          <w:rFonts w:ascii="Times New Roman" w:hAnsi="Times New Roman"/>
          <w:color w:val="auto"/>
          <w:sz w:val="24"/>
          <w:szCs w:val="24"/>
          <w:vertAlign w:val="superscript"/>
        </w:rPr>
        <w:t>3</w:t>
      </w:r>
      <w:r w:rsidR="00CD235C" w:rsidRPr="00185263">
        <w:rPr>
          <w:rFonts w:ascii="Times New Roman" w:hAnsi="Times New Roman"/>
          <w:color w:val="auto"/>
          <w:sz w:val="24"/>
          <w:szCs w:val="24"/>
        </w:rPr>
        <w:t xml:space="preserve">/d potwierdzone dowodami </w:t>
      </w:r>
      <w:r w:rsidR="00BB266C" w:rsidRPr="00185263">
        <w:rPr>
          <w:rFonts w:ascii="Times New Roman" w:hAnsi="Times New Roman"/>
          <w:color w:val="auto"/>
          <w:sz w:val="24"/>
          <w:szCs w:val="24"/>
        </w:rPr>
        <w:t xml:space="preserve">określającymi </w:t>
      </w:r>
      <w:r w:rsidR="00CD235C" w:rsidRPr="00185263">
        <w:rPr>
          <w:rFonts w:ascii="Times New Roman" w:hAnsi="Times New Roman"/>
          <w:color w:val="auto"/>
          <w:sz w:val="24"/>
          <w:szCs w:val="24"/>
        </w:rPr>
        <w:t xml:space="preserve">czy te </w:t>
      </w:r>
      <w:r>
        <w:rPr>
          <w:rFonts w:ascii="Times New Roman" w:hAnsi="Times New Roman"/>
          <w:color w:val="auto"/>
          <w:sz w:val="24"/>
          <w:szCs w:val="24"/>
        </w:rPr>
        <w:t xml:space="preserve">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CD235C" w:rsidRPr="00185263">
        <w:rPr>
          <w:rFonts w:ascii="Times New Roman" w:hAnsi="Times New Roman"/>
          <w:color w:val="auto"/>
          <w:sz w:val="24"/>
          <w:szCs w:val="24"/>
        </w:rPr>
        <w:t>roboty zostały wykonane należycie</w:t>
      </w:r>
      <w:r w:rsidR="00E62F67" w:rsidRPr="00185263">
        <w:rPr>
          <w:rFonts w:ascii="Times New Roman" w:hAnsi="Times New Roman"/>
          <w:color w:val="auto"/>
          <w:sz w:val="24"/>
          <w:szCs w:val="24"/>
        </w:rPr>
        <w:t xml:space="preserve"> oraz</w:t>
      </w:r>
      <w:r>
        <w:rPr>
          <w:rFonts w:ascii="Times New Roman" w:hAnsi="Times New Roman"/>
          <w:color w:val="auto"/>
          <w:sz w:val="24"/>
          <w:szCs w:val="24"/>
        </w:rPr>
        <w:t xml:space="preserve">  </w:t>
      </w:r>
      <w:r w:rsidR="006E1684" w:rsidRPr="00185263">
        <w:rPr>
          <w:rFonts w:ascii="Times New Roman" w:hAnsi="Times New Roman"/>
          <w:color w:val="auto"/>
          <w:sz w:val="24"/>
          <w:szCs w:val="24"/>
        </w:rPr>
        <w:t xml:space="preserve">w okresie ostatnich 5 lat przed upływem </w:t>
      </w:r>
      <w:r>
        <w:rPr>
          <w:rFonts w:ascii="Times New Roman" w:hAnsi="Times New Roman"/>
          <w:color w:val="auto"/>
          <w:sz w:val="24"/>
          <w:szCs w:val="24"/>
        </w:rPr>
        <w:t xml:space="preserve">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6E1684" w:rsidRPr="00185263">
        <w:rPr>
          <w:rFonts w:ascii="Times New Roman" w:hAnsi="Times New Roman"/>
          <w:color w:val="auto"/>
          <w:sz w:val="24"/>
          <w:szCs w:val="24"/>
        </w:rPr>
        <w:t xml:space="preserve">terminu składania ofert, a jeżeli okres prowadzenia działalności jest krótszy – w tym </w:t>
      </w:r>
      <w:r>
        <w:rPr>
          <w:rFonts w:ascii="Times New Roman" w:hAnsi="Times New Roman"/>
          <w:color w:val="auto"/>
          <w:sz w:val="24"/>
          <w:szCs w:val="24"/>
        </w:rPr>
        <w:t xml:space="preserve">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6E1684" w:rsidRPr="00185263">
        <w:rPr>
          <w:rFonts w:ascii="Times New Roman" w:hAnsi="Times New Roman"/>
          <w:color w:val="auto"/>
          <w:sz w:val="24"/>
          <w:szCs w:val="24"/>
        </w:rPr>
        <w:t xml:space="preserve">okresie, wykonali: co najmniej jedno zadanie inwestycyjne </w:t>
      </w:r>
      <w:r w:rsidR="00E62F67" w:rsidRPr="00185263">
        <w:rPr>
          <w:rFonts w:ascii="Times New Roman" w:hAnsi="Times New Roman"/>
          <w:color w:val="auto"/>
          <w:sz w:val="24"/>
          <w:szCs w:val="24"/>
        </w:rPr>
        <w:t xml:space="preserve">w zakres którego wchodziło </w:t>
      </w:r>
      <w:r>
        <w:rPr>
          <w:rFonts w:ascii="Times New Roman" w:hAnsi="Times New Roman"/>
          <w:color w:val="auto"/>
          <w:sz w:val="24"/>
          <w:szCs w:val="24"/>
        </w:rPr>
        <w:t xml:space="preserve">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E62F67" w:rsidRPr="00185263">
        <w:rPr>
          <w:rFonts w:ascii="Times New Roman" w:hAnsi="Times New Roman"/>
          <w:color w:val="auto"/>
          <w:sz w:val="24"/>
          <w:szCs w:val="24"/>
        </w:rPr>
        <w:t xml:space="preserve">wykonanie sieci wodno-kanalizacyjnych w ramach jednego zadania </w:t>
      </w:r>
      <w:r w:rsidR="006E1684" w:rsidRPr="00185263">
        <w:rPr>
          <w:rFonts w:ascii="Times New Roman" w:hAnsi="Times New Roman"/>
          <w:color w:val="auto"/>
          <w:sz w:val="24"/>
          <w:szCs w:val="24"/>
        </w:rPr>
        <w:t xml:space="preserve">o minimalnej </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6E1684" w:rsidRPr="00185263">
        <w:rPr>
          <w:rFonts w:ascii="Times New Roman" w:hAnsi="Times New Roman"/>
          <w:color w:val="auto"/>
          <w:sz w:val="24"/>
          <w:szCs w:val="24"/>
        </w:rPr>
        <w:t xml:space="preserve">wartości zadania </w:t>
      </w:r>
      <w:r w:rsidR="003717FD" w:rsidRPr="00185263">
        <w:rPr>
          <w:rFonts w:ascii="Times New Roman" w:hAnsi="Times New Roman"/>
          <w:color w:val="auto"/>
          <w:sz w:val="24"/>
          <w:szCs w:val="24"/>
        </w:rPr>
        <w:t>2</w:t>
      </w:r>
      <w:r w:rsidR="006E1684" w:rsidRPr="00185263">
        <w:rPr>
          <w:rFonts w:ascii="Times New Roman" w:hAnsi="Times New Roman"/>
          <w:color w:val="auto"/>
          <w:sz w:val="24"/>
          <w:szCs w:val="24"/>
        </w:rPr>
        <w:t xml:space="preserve">00.000,00 złotych brutto - potwierdzone dowodami </w:t>
      </w:r>
      <w:r w:rsidR="00BB266C" w:rsidRPr="00185263">
        <w:rPr>
          <w:rFonts w:ascii="Times New Roman" w:hAnsi="Times New Roman"/>
          <w:color w:val="auto"/>
          <w:sz w:val="24"/>
          <w:szCs w:val="24"/>
        </w:rPr>
        <w:t xml:space="preserve">określającymi </w:t>
      </w:r>
      <w:r>
        <w:rPr>
          <w:rFonts w:ascii="Times New Roman" w:hAnsi="Times New Roman"/>
          <w:color w:val="auto"/>
          <w:sz w:val="24"/>
          <w:szCs w:val="24"/>
        </w:rPr>
        <w:t xml:space="preserve">      </w:t>
      </w:r>
    </w:p>
    <w:p w:rsidR="006E1684" w:rsidRP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6E1684" w:rsidRPr="00185263">
        <w:rPr>
          <w:rFonts w:ascii="Times New Roman" w:hAnsi="Times New Roman"/>
          <w:color w:val="auto"/>
          <w:sz w:val="24"/>
          <w:szCs w:val="24"/>
        </w:rPr>
        <w:t>czy te roboty zostały wykonane należycie;</w:t>
      </w:r>
    </w:p>
    <w:p w:rsid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b)     </w:t>
      </w:r>
      <w:r w:rsidR="00CD235C" w:rsidRPr="00185263">
        <w:rPr>
          <w:rFonts w:ascii="Times New Roman" w:hAnsi="Times New Roman"/>
          <w:color w:val="auto"/>
          <w:sz w:val="24"/>
          <w:szCs w:val="24"/>
        </w:rPr>
        <w:t xml:space="preserve">do realizacji zamówienia skierowana zostanie przez Wykonawcę minimum jedna </w:t>
      </w:r>
    </w:p>
    <w:p w:rsidR="00CE048A" w:rsidRPr="00185263" w:rsidRDefault="00185263" w:rsidP="00185263">
      <w:pPr>
        <w:spacing w:after="0" w:line="240" w:lineRule="auto"/>
        <w:rPr>
          <w:rFonts w:ascii="Times New Roman" w:hAnsi="Times New Roman"/>
          <w:color w:val="auto"/>
          <w:sz w:val="24"/>
          <w:szCs w:val="24"/>
        </w:rPr>
      </w:pPr>
      <w:r>
        <w:rPr>
          <w:rFonts w:ascii="Times New Roman" w:hAnsi="Times New Roman"/>
          <w:color w:val="auto"/>
          <w:sz w:val="24"/>
          <w:szCs w:val="24"/>
        </w:rPr>
        <w:t xml:space="preserve">            </w:t>
      </w:r>
      <w:r w:rsidR="00CD235C" w:rsidRPr="00185263">
        <w:rPr>
          <w:rFonts w:ascii="Times New Roman" w:hAnsi="Times New Roman"/>
          <w:color w:val="auto"/>
          <w:sz w:val="24"/>
          <w:szCs w:val="24"/>
        </w:rPr>
        <w:t>osoba</w:t>
      </w:r>
      <w:r w:rsidR="00CD235C" w:rsidRPr="00185263">
        <w:rPr>
          <w:rFonts w:ascii="Times New Roman" w:hAnsi="Times New Roman"/>
          <w:b/>
          <w:color w:val="auto"/>
          <w:sz w:val="24"/>
          <w:szCs w:val="24"/>
        </w:rPr>
        <w:t>,</w:t>
      </w:r>
      <w:r w:rsidR="00CD235C" w:rsidRPr="00185263">
        <w:rPr>
          <w:rFonts w:ascii="Times New Roman" w:hAnsi="Times New Roman"/>
          <w:color w:val="auto"/>
          <w:sz w:val="24"/>
          <w:szCs w:val="24"/>
        </w:rPr>
        <w:t> proponowana do pełnienia funkcji </w:t>
      </w:r>
      <w:r w:rsidR="00CD235C" w:rsidRPr="00185263">
        <w:rPr>
          <w:rFonts w:ascii="Times New Roman" w:hAnsi="Times New Roman"/>
          <w:b/>
          <w:color w:val="auto"/>
          <w:sz w:val="24"/>
          <w:szCs w:val="24"/>
        </w:rPr>
        <w:t>kierownika robót budowlanych</w:t>
      </w:r>
      <w:r w:rsidR="00CD235C" w:rsidRPr="00185263">
        <w:rPr>
          <w:rFonts w:ascii="Times New Roman" w:hAnsi="Times New Roman"/>
          <w:color w:val="auto"/>
          <w:sz w:val="24"/>
          <w:szCs w:val="24"/>
        </w:rPr>
        <w:t>, która:</w:t>
      </w:r>
    </w:p>
    <w:p w:rsidR="00185263" w:rsidRDefault="00185263" w:rsidP="00185263">
      <w:pPr>
        <w:pStyle w:val="Tekstpodstawowy"/>
        <w:suppressAutoHyphens w:val="0"/>
        <w:spacing w:after="0" w:line="240" w:lineRule="auto"/>
        <w:rPr>
          <w:rFonts w:ascii="Times New Roman" w:hAnsi="Times New Roman" w:cs="Times New Roman"/>
          <w:color w:val="auto"/>
          <w:spacing w:val="-2"/>
          <w:sz w:val="24"/>
          <w:szCs w:val="24"/>
        </w:rPr>
      </w:pPr>
      <w:r>
        <w:rPr>
          <w:rFonts w:ascii="Times New Roman" w:hAnsi="Times New Roman" w:cs="Times New Roman"/>
          <w:color w:val="auto"/>
          <w:sz w:val="24"/>
          <w:szCs w:val="24"/>
        </w:rPr>
        <w:t xml:space="preserve">           - </w:t>
      </w:r>
      <w:r w:rsidR="00CD235C" w:rsidRPr="00E32632">
        <w:rPr>
          <w:rFonts w:ascii="Times New Roman" w:hAnsi="Times New Roman" w:cs="Times New Roman"/>
          <w:color w:val="auto"/>
          <w:sz w:val="24"/>
          <w:szCs w:val="24"/>
        </w:rPr>
        <w:t>posiada </w:t>
      </w:r>
      <w:r w:rsidR="00CD235C" w:rsidRPr="00E32632">
        <w:rPr>
          <w:rFonts w:ascii="Times New Roman" w:hAnsi="Times New Roman" w:cs="Times New Roman"/>
          <w:color w:val="auto"/>
          <w:spacing w:val="-2"/>
          <w:sz w:val="24"/>
          <w:szCs w:val="24"/>
        </w:rPr>
        <w:t>uprawnienia</w:t>
      </w:r>
      <w:r w:rsidR="00E62F67" w:rsidRPr="00E32632">
        <w:rPr>
          <w:rFonts w:ascii="Times New Roman" w:hAnsi="Times New Roman" w:cs="Times New Roman"/>
          <w:color w:val="auto"/>
          <w:spacing w:val="-2"/>
          <w:sz w:val="24"/>
          <w:szCs w:val="24"/>
        </w:rPr>
        <w:t xml:space="preserve"> </w:t>
      </w:r>
      <w:r w:rsidR="00CD235C" w:rsidRPr="00E32632">
        <w:rPr>
          <w:rFonts w:ascii="Times New Roman" w:hAnsi="Times New Roman" w:cs="Times New Roman"/>
          <w:color w:val="auto"/>
          <w:spacing w:val="-2"/>
          <w:sz w:val="24"/>
          <w:szCs w:val="24"/>
        </w:rPr>
        <w:t>budowlane </w:t>
      </w:r>
      <w:r w:rsidR="00CD235C" w:rsidRPr="00E32632">
        <w:rPr>
          <w:rFonts w:ascii="Times New Roman" w:hAnsi="Times New Roman" w:cs="Times New Roman"/>
          <w:color w:val="auto"/>
          <w:sz w:val="24"/>
          <w:szCs w:val="24"/>
        </w:rPr>
        <w:t>do </w:t>
      </w:r>
      <w:r w:rsidR="00CD235C" w:rsidRPr="00E32632">
        <w:rPr>
          <w:rFonts w:ascii="Times New Roman" w:hAnsi="Times New Roman" w:cs="Times New Roman"/>
          <w:color w:val="auto"/>
          <w:spacing w:val="-2"/>
          <w:sz w:val="24"/>
          <w:szCs w:val="24"/>
        </w:rPr>
        <w:t>kierowania robotami budowlanymi </w:t>
      </w:r>
      <w:r w:rsidR="00CD235C" w:rsidRPr="00E32632">
        <w:rPr>
          <w:rFonts w:ascii="Times New Roman" w:hAnsi="Times New Roman" w:cs="Times New Roman"/>
          <w:color w:val="auto"/>
          <w:sz w:val="24"/>
          <w:szCs w:val="24"/>
        </w:rPr>
        <w:t>bez</w:t>
      </w:r>
      <w:r w:rsidR="00E62F67" w:rsidRPr="00E32632">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ograniczeń</w:t>
      </w:r>
      <w:r w:rsidR="00CD235C" w:rsidRPr="00E32632">
        <w:rPr>
          <w:rFonts w:ascii="Times New Roman" w:hAnsi="Times New Roman" w:cs="Times New Roman"/>
          <w:color w:val="auto"/>
          <w:spacing w:val="-2"/>
          <w:sz w:val="24"/>
          <w:szCs w:val="24"/>
        </w:rPr>
        <w:t xml:space="preserve"> w </w:t>
      </w:r>
      <w:r>
        <w:rPr>
          <w:rFonts w:ascii="Times New Roman" w:hAnsi="Times New Roman" w:cs="Times New Roman"/>
          <w:color w:val="auto"/>
          <w:spacing w:val="-2"/>
          <w:sz w:val="24"/>
          <w:szCs w:val="24"/>
        </w:rPr>
        <w:t xml:space="preserve">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             </w:t>
      </w:r>
      <w:r w:rsidR="00CD235C" w:rsidRPr="00E32632">
        <w:rPr>
          <w:rFonts w:ascii="Times New Roman" w:hAnsi="Times New Roman" w:cs="Times New Roman"/>
          <w:color w:val="auto"/>
          <w:spacing w:val="-2"/>
          <w:sz w:val="24"/>
          <w:szCs w:val="24"/>
        </w:rPr>
        <w:t>specjalności konstrukcyjno-budowlanej </w:t>
      </w:r>
      <w:r w:rsidR="00CD235C" w:rsidRPr="00E32632">
        <w:rPr>
          <w:rFonts w:ascii="Times New Roman" w:hAnsi="Times New Roman" w:cs="Times New Roman"/>
          <w:color w:val="auto"/>
          <w:sz w:val="24"/>
          <w:szCs w:val="24"/>
        </w:rPr>
        <w:t>wydane</w:t>
      </w:r>
      <w:r w:rsidR="00EF28E4" w:rsidRPr="00E32632">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na podstawie rozporządzenia Ministra </w:t>
      </w:r>
      <w:r>
        <w:rPr>
          <w:rFonts w:ascii="Times New Roman" w:hAnsi="Times New Roman" w:cs="Times New Roman"/>
          <w:color w:val="auto"/>
          <w:sz w:val="24"/>
          <w:szCs w:val="24"/>
        </w:rPr>
        <w:t xml:space="preserve">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Infrastruktury i Rozwoju z dnia 11 września 2014 r. w sprawie samodzielnych funkcji </w:t>
      </w:r>
      <w:r>
        <w:rPr>
          <w:rFonts w:ascii="Times New Roman" w:hAnsi="Times New Roman" w:cs="Times New Roman"/>
          <w:color w:val="auto"/>
          <w:sz w:val="24"/>
          <w:szCs w:val="24"/>
        </w:rPr>
        <w:t xml:space="preserve">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technicznych w budownictwie (Dz. U. z 2014 r. poz. 1278 z </w:t>
      </w:r>
      <w:proofErr w:type="spellStart"/>
      <w:r w:rsidR="00CD235C" w:rsidRPr="00E32632">
        <w:rPr>
          <w:rFonts w:ascii="Times New Roman" w:hAnsi="Times New Roman" w:cs="Times New Roman"/>
          <w:color w:val="auto"/>
          <w:sz w:val="24"/>
          <w:szCs w:val="24"/>
        </w:rPr>
        <w:t>późń</w:t>
      </w:r>
      <w:proofErr w:type="spellEnd"/>
      <w:r w:rsidR="00CD235C" w:rsidRPr="00E32632">
        <w:rPr>
          <w:rFonts w:ascii="Times New Roman" w:hAnsi="Times New Roman" w:cs="Times New Roman"/>
          <w:color w:val="auto"/>
          <w:sz w:val="24"/>
          <w:szCs w:val="24"/>
        </w:rPr>
        <w:t>. zm</w:t>
      </w:r>
      <w:r w:rsidR="00CD235C" w:rsidRPr="00E32632">
        <w:rPr>
          <w:rStyle w:val="ins"/>
          <w:rFonts w:ascii="Times New Roman" w:hAnsi="Times New Roman" w:cs="Times New Roman"/>
          <w:color w:val="auto"/>
          <w:sz w:val="24"/>
          <w:szCs w:val="24"/>
        </w:rPr>
        <w:t>.</w:t>
      </w:r>
      <w:r w:rsidR="00CD235C" w:rsidRPr="00E32632">
        <w:rPr>
          <w:rFonts w:ascii="Times New Roman" w:hAnsi="Times New Roman" w:cs="Times New Roman"/>
          <w:color w:val="auto"/>
          <w:sz w:val="24"/>
          <w:szCs w:val="24"/>
        </w:rPr>
        <w:t xml:space="preserve">) lub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odpowiadające im ważne uprawnienia wydane na podstawie wcześniej obowiązujących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przepisów prawa lub odpowiadające im uprawnienia budowlane, które zostały wydane </w:t>
      </w:r>
      <w:r>
        <w:rPr>
          <w:rFonts w:ascii="Times New Roman" w:hAnsi="Times New Roman" w:cs="Times New Roman"/>
          <w:color w:val="auto"/>
          <w:sz w:val="24"/>
          <w:szCs w:val="24"/>
        </w:rPr>
        <w:t xml:space="preserve">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obywatelom państwa Europejskiego Obszaru Gospodarczego oraz Konfederacji </w:t>
      </w:r>
      <w:r>
        <w:rPr>
          <w:rFonts w:ascii="Times New Roman" w:hAnsi="Times New Roman" w:cs="Times New Roman"/>
          <w:color w:val="auto"/>
          <w:sz w:val="24"/>
          <w:szCs w:val="24"/>
        </w:rPr>
        <w:t xml:space="preserve">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Szwajcarskiej, z zastrzeżeniem przepisu art. 12a oraz innych przepisów ustawy Prawo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budowlane (Dz. U. z 2016 r. poz. 290) oraz ustawy z 22 grudnia 2015 r. o zasadach </w:t>
      </w:r>
      <w:r>
        <w:rPr>
          <w:rFonts w:ascii="Times New Roman" w:hAnsi="Times New Roman" w:cs="Times New Roman"/>
          <w:color w:val="auto"/>
          <w:sz w:val="24"/>
          <w:szCs w:val="24"/>
        </w:rPr>
        <w:t xml:space="preserve">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uznawania kwalifikacji zawodowych nabytych w państwach członkowskich UE (Dz. </w:t>
      </w:r>
      <w:r>
        <w:rPr>
          <w:rFonts w:ascii="Times New Roman" w:hAnsi="Times New Roman" w:cs="Times New Roman"/>
          <w:color w:val="auto"/>
          <w:sz w:val="24"/>
          <w:szCs w:val="24"/>
        </w:rPr>
        <w:t xml:space="preserve">  </w:t>
      </w:r>
    </w:p>
    <w:p w:rsidR="00185263"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U. z 2016 r., poz. 65 z </w:t>
      </w:r>
      <w:proofErr w:type="spellStart"/>
      <w:r w:rsidR="00CD235C" w:rsidRPr="00E32632">
        <w:rPr>
          <w:rFonts w:ascii="Times New Roman" w:hAnsi="Times New Roman" w:cs="Times New Roman"/>
          <w:color w:val="auto"/>
          <w:sz w:val="24"/>
          <w:szCs w:val="24"/>
        </w:rPr>
        <w:t>późn</w:t>
      </w:r>
      <w:proofErr w:type="spellEnd"/>
      <w:r w:rsidR="00CD235C" w:rsidRPr="00E32632">
        <w:rPr>
          <w:rFonts w:ascii="Times New Roman" w:hAnsi="Times New Roman" w:cs="Times New Roman"/>
          <w:color w:val="auto"/>
          <w:sz w:val="24"/>
          <w:szCs w:val="24"/>
        </w:rPr>
        <w:t>. zm.), oraz</w:t>
      </w: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posiada co najmniej 3 lata doświadczenia </w:t>
      </w:r>
    </w:p>
    <w:p w:rsidR="00CE048A" w:rsidRPr="00E32632" w:rsidRDefault="00185263" w:rsidP="00185263">
      <w:pPr>
        <w:pStyle w:val="Tekstpodstawowy"/>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zawodowego</w:t>
      </w:r>
      <w:r w:rsidR="0049782A" w:rsidRPr="00E32632">
        <w:rPr>
          <w:rFonts w:ascii="Times New Roman" w:hAnsi="Times New Roman" w:cs="Times New Roman"/>
          <w:color w:val="auto"/>
          <w:sz w:val="24"/>
          <w:szCs w:val="24"/>
        </w:rPr>
        <w:t>;</w:t>
      </w:r>
    </w:p>
    <w:p w:rsidR="002A6731" w:rsidRDefault="002A6731" w:rsidP="002A6731">
      <w:pPr>
        <w:suppressAutoHyphens/>
        <w:spacing w:after="0" w:line="240" w:lineRule="auto"/>
        <w:rPr>
          <w:rFonts w:ascii="Times New Roman" w:hAnsi="Times New Roman"/>
          <w:color w:val="auto"/>
          <w:sz w:val="24"/>
          <w:szCs w:val="24"/>
        </w:rPr>
      </w:pPr>
      <w:r>
        <w:rPr>
          <w:rFonts w:ascii="Times New Roman" w:hAnsi="Times New Roman"/>
          <w:color w:val="auto"/>
          <w:sz w:val="24"/>
          <w:szCs w:val="24"/>
        </w:rPr>
        <w:t xml:space="preserve">    c)   </w:t>
      </w:r>
      <w:r w:rsidR="00CD235C" w:rsidRPr="002A6731">
        <w:rPr>
          <w:rFonts w:ascii="Times New Roman" w:hAnsi="Times New Roman"/>
          <w:color w:val="auto"/>
          <w:sz w:val="24"/>
          <w:szCs w:val="24"/>
        </w:rPr>
        <w:t xml:space="preserve"> do realizacji zamówienia skierowana zostanie przez Wykonawcę minimum jedna </w:t>
      </w:r>
    </w:p>
    <w:p w:rsidR="002A6731" w:rsidRDefault="002A6731" w:rsidP="002A6731">
      <w:pPr>
        <w:suppressAutoHyphens/>
        <w:spacing w:after="0" w:line="240" w:lineRule="auto"/>
        <w:rPr>
          <w:rFonts w:ascii="Times New Roman" w:hAnsi="Times New Roman"/>
          <w:b/>
          <w:color w:val="auto"/>
          <w:sz w:val="24"/>
          <w:szCs w:val="24"/>
        </w:rPr>
      </w:pPr>
      <w:r>
        <w:rPr>
          <w:rFonts w:ascii="Times New Roman" w:hAnsi="Times New Roman"/>
          <w:color w:val="auto"/>
          <w:sz w:val="24"/>
          <w:szCs w:val="24"/>
        </w:rPr>
        <w:t xml:space="preserve">            </w:t>
      </w:r>
      <w:r w:rsidR="00CD235C" w:rsidRPr="002A6731">
        <w:rPr>
          <w:rFonts w:ascii="Times New Roman" w:hAnsi="Times New Roman"/>
          <w:color w:val="auto"/>
          <w:sz w:val="24"/>
          <w:szCs w:val="24"/>
        </w:rPr>
        <w:t>osoba</w:t>
      </w:r>
      <w:r w:rsidR="00CD235C" w:rsidRPr="002A6731">
        <w:rPr>
          <w:rFonts w:ascii="Times New Roman" w:hAnsi="Times New Roman"/>
          <w:b/>
          <w:color w:val="auto"/>
          <w:sz w:val="24"/>
          <w:szCs w:val="24"/>
        </w:rPr>
        <w:t>,</w:t>
      </w:r>
      <w:r w:rsidR="00CD235C" w:rsidRPr="002A6731">
        <w:rPr>
          <w:rFonts w:ascii="Times New Roman" w:hAnsi="Times New Roman"/>
          <w:color w:val="auto"/>
          <w:sz w:val="24"/>
          <w:szCs w:val="24"/>
        </w:rPr>
        <w:t xml:space="preserve"> proponowana do pełnienia funkcji </w:t>
      </w:r>
      <w:r w:rsidR="00CD235C" w:rsidRPr="002A6731">
        <w:rPr>
          <w:rFonts w:ascii="Times New Roman" w:hAnsi="Times New Roman"/>
          <w:b/>
          <w:color w:val="auto"/>
          <w:sz w:val="24"/>
          <w:szCs w:val="24"/>
        </w:rPr>
        <w:t xml:space="preserve">kierownika robót w specjalności </w:t>
      </w:r>
    </w:p>
    <w:p w:rsidR="002A6731" w:rsidRDefault="002A6731" w:rsidP="002A6731">
      <w:pPr>
        <w:suppressAutoHyphens/>
        <w:spacing w:after="0" w:line="240" w:lineRule="auto"/>
        <w:rPr>
          <w:rFonts w:ascii="Times New Roman" w:hAnsi="Times New Roman"/>
          <w:b/>
          <w:color w:val="auto"/>
          <w:sz w:val="24"/>
          <w:szCs w:val="24"/>
        </w:rPr>
      </w:pPr>
      <w:r>
        <w:rPr>
          <w:rFonts w:ascii="Times New Roman" w:hAnsi="Times New Roman"/>
          <w:b/>
          <w:color w:val="auto"/>
          <w:sz w:val="24"/>
          <w:szCs w:val="24"/>
        </w:rPr>
        <w:lastRenderedPageBreak/>
        <w:t xml:space="preserve">            </w:t>
      </w:r>
      <w:r w:rsidR="00CD235C" w:rsidRPr="002A6731">
        <w:rPr>
          <w:rFonts w:ascii="Times New Roman" w:hAnsi="Times New Roman"/>
          <w:b/>
          <w:color w:val="auto"/>
          <w:sz w:val="24"/>
          <w:szCs w:val="24"/>
        </w:rPr>
        <w:t xml:space="preserve">instalacyjnej w zakresie sieci, instalacji i urządzeń elektrycznych i </w:t>
      </w:r>
      <w:r>
        <w:rPr>
          <w:rFonts w:ascii="Times New Roman" w:hAnsi="Times New Roman"/>
          <w:b/>
          <w:color w:val="auto"/>
          <w:sz w:val="24"/>
          <w:szCs w:val="24"/>
        </w:rPr>
        <w:t xml:space="preserve">   </w:t>
      </w:r>
    </w:p>
    <w:p w:rsidR="00CE048A" w:rsidRPr="002A6731" w:rsidRDefault="002A6731" w:rsidP="002A6731">
      <w:pPr>
        <w:suppressAutoHyphens/>
        <w:spacing w:after="0" w:line="240" w:lineRule="auto"/>
        <w:rPr>
          <w:rFonts w:ascii="Times New Roman" w:hAnsi="Times New Roman"/>
          <w:color w:val="auto"/>
          <w:sz w:val="24"/>
          <w:szCs w:val="24"/>
        </w:rPr>
      </w:pPr>
      <w:r>
        <w:rPr>
          <w:rFonts w:ascii="Times New Roman" w:hAnsi="Times New Roman"/>
          <w:b/>
          <w:color w:val="auto"/>
          <w:sz w:val="24"/>
          <w:szCs w:val="24"/>
        </w:rPr>
        <w:t xml:space="preserve">            </w:t>
      </w:r>
      <w:r w:rsidR="00CD235C" w:rsidRPr="002A6731">
        <w:rPr>
          <w:rFonts w:ascii="Times New Roman" w:hAnsi="Times New Roman"/>
          <w:b/>
          <w:color w:val="auto"/>
          <w:sz w:val="24"/>
          <w:szCs w:val="24"/>
        </w:rPr>
        <w:t>elektroenergetycznych</w:t>
      </w:r>
      <w:r w:rsidR="00CD235C" w:rsidRPr="002A6731">
        <w:rPr>
          <w:rFonts w:ascii="Times New Roman" w:hAnsi="Times New Roman"/>
          <w:color w:val="auto"/>
          <w:sz w:val="24"/>
          <w:szCs w:val="24"/>
        </w:rPr>
        <w:t>, która:</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 </w:t>
      </w:r>
      <w:r w:rsidR="00CD235C" w:rsidRPr="00E32632">
        <w:rPr>
          <w:rFonts w:ascii="Times New Roman" w:hAnsi="Times New Roman" w:cs="Times New Roman"/>
          <w:color w:val="auto"/>
          <w:sz w:val="24"/>
          <w:szCs w:val="24"/>
        </w:rPr>
        <w:t xml:space="preserve">posiada uprawnienia budowlane do kierowania robotami budowlanymi bez ograniczeń w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specjalności instalacyjnej w zakresie sieci, instalacji i urządzeń elektrycznych i </w:t>
      </w:r>
      <w:r>
        <w:rPr>
          <w:rFonts w:ascii="Times New Roman" w:hAnsi="Times New Roman" w:cs="Times New Roman"/>
          <w:color w:val="auto"/>
          <w:sz w:val="24"/>
          <w:szCs w:val="24"/>
        </w:rPr>
        <w:t xml:space="preserve">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elektroenergetycznych wydane na podstawie rozporządzenia Ministra Infrastruktury i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Rozwoju z dnia 11 września 2014 r. w sprawie samodzielnych funkcji technicznych w </w:t>
      </w:r>
      <w:r>
        <w:rPr>
          <w:rFonts w:ascii="Times New Roman" w:hAnsi="Times New Roman" w:cs="Times New Roman"/>
          <w:color w:val="auto"/>
          <w:sz w:val="24"/>
          <w:szCs w:val="24"/>
        </w:rPr>
        <w:t xml:space="preserve">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budownictwie (Dz. U. z 2014 r. poz. 1278 z </w:t>
      </w:r>
      <w:proofErr w:type="spellStart"/>
      <w:r w:rsidR="00CD235C" w:rsidRPr="00E32632">
        <w:rPr>
          <w:rFonts w:ascii="Times New Roman" w:hAnsi="Times New Roman" w:cs="Times New Roman"/>
          <w:color w:val="auto"/>
          <w:sz w:val="24"/>
          <w:szCs w:val="24"/>
        </w:rPr>
        <w:t>późń</w:t>
      </w:r>
      <w:proofErr w:type="spellEnd"/>
      <w:r w:rsidR="00CD235C" w:rsidRPr="00E32632">
        <w:rPr>
          <w:rFonts w:ascii="Times New Roman" w:hAnsi="Times New Roman" w:cs="Times New Roman"/>
          <w:color w:val="auto"/>
          <w:sz w:val="24"/>
          <w:szCs w:val="24"/>
        </w:rPr>
        <w:t xml:space="preserve">. </w:t>
      </w:r>
      <w:proofErr w:type="spellStart"/>
      <w:r w:rsidR="00CD235C" w:rsidRPr="00E32632">
        <w:rPr>
          <w:rFonts w:ascii="Times New Roman" w:hAnsi="Times New Roman" w:cs="Times New Roman"/>
          <w:color w:val="auto"/>
          <w:sz w:val="24"/>
          <w:szCs w:val="24"/>
        </w:rPr>
        <w:t>zm</w:t>
      </w:r>
      <w:proofErr w:type="spellEnd"/>
      <w:r w:rsidR="00CD235C" w:rsidRPr="00E32632">
        <w:rPr>
          <w:rFonts w:ascii="Times New Roman" w:hAnsi="Times New Roman" w:cs="Times New Roman"/>
          <w:color w:val="auto"/>
          <w:sz w:val="24"/>
          <w:szCs w:val="24"/>
        </w:rPr>
        <w:t xml:space="preserve">) lub odpowiadające im ważne </w:t>
      </w:r>
      <w:r>
        <w:rPr>
          <w:rFonts w:ascii="Times New Roman" w:hAnsi="Times New Roman" w:cs="Times New Roman"/>
          <w:color w:val="auto"/>
          <w:sz w:val="24"/>
          <w:szCs w:val="24"/>
        </w:rPr>
        <w:t xml:space="preserve">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uprawnienia wydane na podstawie wcześniej obowiązujących przepisów prawa lub </w:t>
      </w:r>
      <w:r>
        <w:rPr>
          <w:rFonts w:ascii="Times New Roman" w:hAnsi="Times New Roman" w:cs="Times New Roman"/>
          <w:color w:val="auto"/>
          <w:sz w:val="24"/>
          <w:szCs w:val="24"/>
        </w:rPr>
        <w:t xml:space="preserve">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odpowiadające im uprawnienia budowlane, które zostały wydane obywatelom państwa </w:t>
      </w:r>
      <w:r>
        <w:rPr>
          <w:rFonts w:ascii="Times New Roman" w:hAnsi="Times New Roman" w:cs="Times New Roman"/>
          <w:color w:val="auto"/>
          <w:sz w:val="24"/>
          <w:szCs w:val="24"/>
        </w:rPr>
        <w:t xml:space="preserve">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Europejskiego Obszaru Gospodarczego oraz Konfederacji Szwajcarskiej, z zastrzeżeniem </w:t>
      </w:r>
      <w:r>
        <w:rPr>
          <w:rFonts w:ascii="Times New Roman" w:hAnsi="Times New Roman" w:cs="Times New Roman"/>
          <w:color w:val="auto"/>
          <w:sz w:val="24"/>
          <w:szCs w:val="24"/>
        </w:rPr>
        <w:t xml:space="preserve">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przepisu art. 12a oraz innych przepisów ustawy Prawo budowlane (Dz. U. z 2016 r. poz. </w:t>
      </w:r>
    </w:p>
    <w:p w:rsidR="002A6731"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290) or</w:t>
      </w:r>
      <w:r w:rsidR="00A65C2E" w:rsidRPr="00E32632">
        <w:rPr>
          <w:rFonts w:ascii="Times New Roman" w:hAnsi="Times New Roman" w:cs="Times New Roman"/>
          <w:color w:val="auto"/>
          <w:sz w:val="24"/>
          <w:szCs w:val="24"/>
        </w:rPr>
        <w:t xml:space="preserve">az ustawy z 22 grudnia 2015 r. </w:t>
      </w:r>
      <w:r w:rsidR="00CD235C" w:rsidRPr="00E32632">
        <w:rPr>
          <w:rFonts w:ascii="Times New Roman" w:hAnsi="Times New Roman" w:cs="Times New Roman"/>
          <w:color w:val="auto"/>
          <w:sz w:val="24"/>
          <w:szCs w:val="24"/>
        </w:rPr>
        <w:t xml:space="preserve">o zasadach uznawania kwalifikacji zawodowych </w:t>
      </w:r>
    </w:p>
    <w:p w:rsidR="00CE048A" w:rsidRPr="00E32632" w:rsidRDefault="002A6731" w:rsidP="002A6731">
      <w:pPr>
        <w:pStyle w:val="Tekstpodstawowy"/>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nabytych w państwach członkowskich UE (Dz. U. z 2016 r., poz. 65 z </w:t>
      </w:r>
      <w:proofErr w:type="spellStart"/>
      <w:r w:rsidR="00CD235C" w:rsidRPr="00E32632">
        <w:rPr>
          <w:rFonts w:ascii="Times New Roman" w:hAnsi="Times New Roman" w:cs="Times New Roman"/>
          <w:color w:val="auto"/>
          <w:sz w:val="24"/>
          <w:szCs w:val="24"/>
        </w:rPr>
        <w:t>późn</w:t>
      </w:r>
      <w:proofErr w:type="spellEnd"/>
      <w:r w:rsidR="00CD235C" w:rsidRPr="00E32632">
        <w:rPr>
          <w:rFonts w:ascii="Times New Roman" w:hAnsi="Times New Roman" w:cs="Times New Roman"/>
          <w:color w:val="auto"/>
          <w:sz w:val="24"/>
          <w:szCs w:val="24"/>
        </w:rPr>
        <w:t>. zm.) oraz</w:t>
      </w:r>
    </w:p>
    <w:p w:rsidR="00CE048A" w:rsidRPr="00E32632" w:rsidRDefault="00CD235C" w:rsidP="002A6731">
      <w:pPr>
        <w:pStyle w:val="Tekstpodstawowy"/>
        <w:spacing w:after="0" w:line="240" w:lineRule="auto"/>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ab/>
        <w:t>posiada co najmniej 3 lata doświadczenia zawodow</w:t>
      </w:r>
      <w:r w:rsidR="00A65C2E" w:rsidRPr="00E32632">
        <w:rPr>
          <w:rFonts w:ascii="Times New Roman" w:hAnsi="Times New Roman" w:cs="Times New Roman"/>
          <w:color w:val="auto"/>
          <w:sz w:val="24"/>
          <w:szCs w:val="24"/>
        </w:rPr>
        <w:t>ego</w:t>
      </w:r>
      <w:r w:rsidR="00A62FBA" w:rsidRPr="00E32632">
        <w:rPr>
          <w:rFonts w:ascii="Times New Roman" w:hAnsi="Times New Roman" w:cs="Times New Roman"/>
          <w:color w:val="auto"/>
          <w:sz w:val="24"/>
          <w:szCs w:val="24"/>
        </w:rPr>
        <w:t>;</w:t>
      </w:r>
    </w:p>
    <w:p w:rsidR="00515C78" w:rsidRDefault="00515C78" w:rsidP="00515C78">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d)       </w:t>
      </w:r>
      <w:r w:rsidR="00CD235C" w:rsidRPr="00515C78">
        <w:rPr>
          <w:rFonts w:ascii="Times New Roman" w:hAnsi="Times New Roman"/>
          <w:color w:val="auto"/>
          <w:sz w:val="24"/>
          <w:szCs w:val="24"/>
        </w:rPr>
        <w:t xml:space="preserve">do realizacji zamówienia skierowana zostanie przez Wykonawcę minimum jedna </w:t>
      </w:r>
      <w:r>
        <w:rPr>
          <w:rFonts w:ascii="Times New Roman" w:hAnsi="Times New Roman"/>
          <w:color w:val="auto"/>
          <w:sz w:val="24"/>
          <w:szCs w:val="24"/>
        </w:rPr>
        <w:t xml:space="preserve">  </w:t>
      </w:r>
    </w:p>
    <w:p w:rsidR="00515C78" w:rsidRDefault="00515C78" w:rsidP="00515C78">
      <w:pPr>
        <w:spacing w:after="0" w:line="240" w:lineRule="auto"/>
        <w:jc w:val="both"/>
        <w:rPr>
          <w:rFonts w:ascii="Times New Roman" w:hAnsi="Times New Roman"/>
          <w:b/>
          <w:color w:val="auto"/>
          <w:sz w:val="24"/>
          <w:szCs w:val="24"/>
        </w:rPr>
      </w:pPr>
      <w:r>
        <w:rPr>
          <w:rFonts w:ascii="Times New Roman" w:hAnsi="Times New Roman"/>
          <w:color w:val="auto"/>
          <w:sz w:val="24"/>
          <w:szCs w:val="24"/>
        </w:rPr>
        <w:t xml:space="preserve">           </w:t>
      </w:r>
      <w:r w:rsidR="00CD235C" w:rsidRPr="00515C78">
        <w:rPr>
          <w:rFonts w:ascii="Times New Roman" w:hAnsi="Times New Roman"/>
          <w:color w:val="auto"/>
          <w:sz w:val="24"/>
          <w:szCs w:val="24"/>
        </w:rPr>
        <w:t>osoba</w:t>
      </w:r>
      <w:r w:rsidR="00CD235C" w:rsidRPr="00515C78">
        <w:rPr>
          <w:rFonts w:ascii="Times New Roman" w:hAnsi="Times New Roman"/>
          <w:b/>
          <w:color w:val="auto"/>
          <w:sz w:val="24"/>
          <w:szCs w:val="24"/>
        </w:rPr>
        <w:t>,</w:t>
      </w:r>
      <w:r w:rsidR="00CD235C" w:rsidRPr="00515C78">
        <w:rPr>
          <w:rFonts w:ascii="Times New Roman" w:hAnsi="Times New Roman"/>
          <w:color w:val="auto"/>
          <w:sz w:val="24"/>
          <w:szCs w:val="24"/>
        </w:rPr>
        <w:t xml:space="preserve"> proponowana do pełnienia funkcji </w:t>
      </w:r>
      <w:r w:rsidR="00CD235C" w:rsidRPr="00515C78">
        <w:rPr>
          <w:rFonts w:ascii="Times New Roman" w:hAnsi="Times New Roman"/>
          <w:b/>
          <w:color w:val="auto"/>
          <w:sz w:val="24"/>
          <w:szCs w:val="24"/>
        </w:rPr>
        <w:t xml:space="preserve">kierownika robót w specjalności instalacyjnej </w:t>
      </w:r>
      <w:r>
        <w:rPr>
          <w:rFonts w:ascii="Times New Roman" w:hAnsi="Times New Roman"/>
          <w:b/>
          <w:color w:val="auto"/>
          <w:sz w:val="24"/>
          <w:szCs w:val="24"/>
        </w:rPr>
        <w:t xml:space="preserve">   </w:t>
      </w:r>
    </w:p>
    <w:p w:rsidR="00515C78" w:rsidRDefault="00515C78" w:rsidP="00515C78">
      <w:pPr>
        <w:spacing w:after="0" w:line="240" w:lineRule="auto"/>
        <w:jc w:val="both"/>
        <w:rPr>
          <w:rFonts w:ascii="Times New Roman" w:hAnsi="Times New Roman"/>
          <w:b/>
          <w:color w:val="auto"/>
          <w:sz w:val="24"/>
          <w:szCs w:val="24"/>
        </w:rPr>
      </w:pPr>
      <w:r>
        <w:rPr>
          <w:rFonts w:ascii="Times New Roman" w:hAnsi="Times New Roman"/>
          <w:b/>
          <w:color w:val="auto"/>
          <w:sz w:val="24"/>
          <w:szCs w:val="24"/>
        </w:rPr>
        <w:t xml:space="preserve">           </w:t>
      </w:r>
      <w:r w:rsidR="00CD235C" w:rsidRPr="00515C78">
        <w:rPr>
          <w:rFonts w:ascii="Times New Roman" w:hAnsi="Times New Roman"/>
          <w:b/>
          <w:color w:val="auto"/>
          <w:sz w:val="24"/>
          <w:szCs w:val="24"/>
        </w:rPr>
        <w:t xml:space="preserve">w zakresie sieci, </w:t>
      </w:r>
      <w:bookmarkStart w:id="1" w:name="__DdeLink__1114_959757897"/>
      <w:r w:rsidR="00CD235C" w:rsidRPr="00515C78">
        <w:rPr>
          <w:rFonts w:ascii="Times New Roman" w:hAnsi="Times New Roman"/>
          <w:b/>
          <w:color w:val="auto"/>
          <w:sz w:val="24"/>
          <w:szCs w:val="24"/>
        </w:rPr>
        <w:t>instalacji i urządzeń</w:t>
      </w:r>
      <w:bookmarkEnd w:id="1"/>
      <w:r w:rsidR="00CD235C" w:rsidRPr="00515C78">
        <w:rPr>
          <w:rFonts w:ascii="Times New Roman" w:hAnsi="Times New Roman"/>
          <w:b/>
          <w:color w:val="auto"/>
          <w:sz w:val="24"/>
          <w:szCs w:val="24"/>
        </w:rPr>
        <w:t xml:space="preserve"> cieplnych, wentylacyjnych, gazowych, </w:t>
      </w:r>
      <w:r>
        <w:rPr>
          <w:rFonts w:ascii="Times New Roman" w:hAnsi="Times New Roman"/>
          <w:b/>
          <w:color w:val="auto"/>
          <w:sz w:val="24"/>
          <w:szCs w:val="24"/>
        </w:rPr>
        <w:t xml:space="preserve">   </w:t>
      </w:r>
    </w:p>
    <w:p w:rsidR="00CE048A" w:rsidRPr="00515C78" w:rsidRDefault="00515C78" w:rsidP="00515C78">
      <w:pPr>
        <w:spacing w:after="0" w:line="240" w:lineRule="auto"/>
        <w:jc w:val="both"/>
        <w:rPr>
          <w:rFonts w:ascii="Times New Roman" w:hAnsi="Times New Roman"/>
          <w:color w:val="auto"/>
          <w:sz w:val="24"/>
          <w:szCs w:val="24"/>
        </w:rPr>
      </w:pPr>
      <w:r>
        <w:rPr>
          <w:rFonts w:ascii="Times New Roman" w:hAnsi="Times New Roman"/>
          <w:b/>
          <w:color w:val="auto"/>
          <w:sz w:val="24"/>
          <w:szCs w:val="24"/>
        </w:rPr>
        <w:t xml:space="preserve">           </w:t>
      </w:r>
      <w:r w:rsidR="00CD235C" w:rsidRPr="00515C78">
        <w:rPr>
          <w:rFonts w:ascii="Times New Roman" w:hAnsi="Times New Roman"/>
          <w:b/>
          <w:color w:val="auto"/>
          <w:sz w:val="24"/>
          <w:szCs w:val="24"/>
        </w:rPr>
        <w:t>wodociągowych i kanalizacyjnych</w:t>
      </w:r>
      <w:r w:rsidR="00CD235C" w:rsidRPr="00515C78">
        <w:rPr>
          <w:rFonts w:ascii="Times New Roman" w:hAnsi="Times New Roman"/>
          <w:color w:val="auto"/>
          <w:sz w:val="24"/>
          <w:szCs w:val="24"/>
        </w:rPr>
        <w:t>, która:</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 </w:t>
      </w:r>
      <w:r w:rsidR="00CD235C" w:rsidRPr="00E32632">
        <w:rPr>
          <w:rFonts w:ascii="Times New Roman" w:hAnsi="Times New Roman" w:cs="Times New Roman"/>
          <w:color w:val="auto"/>
          <w:sz w:val="24"/>
          <w:szCs w:val="24"/>
        </w:rPr>
        <w:t xml:space="preserve">posiada uprawnienia budowlane do kierowania robotami budowlanymi bez ograniczeń w </w:t>
      </w:r>
      <w:r>
        <w:rPr>
          <w:rFonts w:ascii="Times New Roman" w:hAnsi="Times New Roman" w:cs="Times New Roman"/>
          <w:color w:val="auto"/>
          <w:sz w:val="24"/>
          <w:szCs w:val="24"/>
        </w:rPr>
        <w:t xml:space="preserve">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specjalności instalacyjnej w zakresie sieci, instalacji i urządzeń cieplnych,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wentylacyjnych, gazowych, wodociągowych i kanalizacyjnych wydane na podstawie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rozporządzenia Ministra Infrastruktury i Rozwoju z dnia 11 września 2014 r. w sprawie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samodzielnych funkcji technicznych w budownictwie (Dz. U. z 2014 r. poz. 1278 z </w:t>
      </w:r>
      <w:proofErr w:type="spellStart"/>
      <w:r w:rsidR="00CD235C" w:rsidRPr="00E32632">
        <w:rPr>
          <w:rFonts w:ascii="Times New Roman" w:hAnsi="Times New Roman" w:cs="Times New Roman"/>
          <w:color w:val="auto"/>
          <w:sz w:val="24"/>
          <w:szCs w:val="24"/>
        </w:rPr>
        <w:t>późń</w:t>
      </w:r>
      <w:proofErr w:type="spellEnd"/>
      <w:r w:rsidR="00CD235C" w:rsidRPr="00E32632">
        <w:rPr>
          <w:rFonts w:ascii="Times New Roman" w:hAnsi="Times New Roman" w:cs="Times New Roman"/>
          <w:color w:val="auto"/>
          <w:sz w:val="24"/>
          <w:szCs w:val="24"/>
        </w:rPr>
        <w:t xml:space="preserve">.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sidR="00CD235C" w:rsidRPr="00E32632">
        <w:rPr>
          <w:rFonts w:ascii="Times New Roman" w:hAnsi="Times New Roman" w:cs="Times New Roman"/>
          <w:color w:val="auto"/>
          <w:sz w:val="24"/>
          <w:szCs w:val="24"/>
        </w:rPr>
        <w:t>zm</w:t>
      </w:r>
      <w:proofErr w:type="spellEnd"/>
      <w:r w:rsidR="00CD235C" w:rsidRPr="00E32632">
        <w:rPr>
          <w:rFonts w:ascii="Times New Roman" w:hAnsi="Times New Roman" w:cs="Times New Roman"/>
          <w:color w:val="auto"/>
          <w:sz w:val="24"/>
          <w:szCs w:val="24"/>
        </w:rPr>
        <w:t xml:space="preserve">) lub odpowiadające im ważne uprawnienia wydane na podstawie wcześniej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obowiązujących przepisów prawa lub odpowiadające im uprawnienia budowlane, które </w:t>
      </w:r>
      <w:r>
        <w:rPr>
          <w:rFonts w:ascii="Times New Roman" w:hAnsi="Times New Roman" w:cs="Times New Roman"/>
          <w:color w:val="auto"/>
          <w:sz w:val="24"/>
          <w:szCs w:val="24"/>
        </w:rPr>
        <w:t xml:space="preserve">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zostały wydane obywatelom państwa Europejskiego Obszaru Gospodarczego oraz </w:t>
      </w:r>
      <w:r>
        <w:rPr>
          <w:rFonts w:ascii="Times New Roman" w:hAnsi="Times New Roman" w:cs="Times New Roman"/>
          <w:color w:val="auto"/>
          <w:sz w:val="24"/>
          <w:szCs w:val="24"/>
        </w:rPr>
        <w:t xml:space="preserve">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Konfederacji Szwajcarskiej, z zastrzeżeniem przepisu art. 12a oraz innych przepisów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o zasadach uznawania kwalifikacji zawodowych nabytych w państwach członkowskich </w:t>
      </w:r>
      <w:r>
        <w:rPr>
          <w:rFonts w:ascii="Times New Roman" w:hAnsi="Times New Roman" w:cs="Times New Roman"/>
          <w:color w:val="auto"/>
          <w:sz w:val="24"/>
          <w:szCs w:val="24"/>
        </w:rPr>
        <w:t xml:space="preserve">         </w:t>
      </w:r>
    </w:p>
    <w:p w:rsidR="00515C78"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UE (Dz. U. z 2016 r., poz. 65 z </w:t>
      </w:r>
      <w:proofErr w:type="spellStart"/>
      <w:r w:rsidR="00CD235C" w:rsidRPr="00E32632">
        <w:rPr>
          <w:rFonts w:ascii="Times New Roman" w:hAnsi="Times New Roman" w:cs="Times New Roman"/>
          <w:color w:val="auto"/>
          <w:sz w:val="24"/>
          <w:szCs w:val="24"/>
        </w:rPr>
        <w:t>późn</w:t>
      </w:r>
      <w:proofErr w:type="spellEnd"/>
      <w:r w:rsidR="00CD235C" w:rsidRPr="00E32632">
        <w:rPr>
          <w:rFonts w:ascii="Times New Roman" w:hAnsi="Times New Roman" w:cs="Times New Roman"/>
          <w:color w:val="auto"/>
          <w:sz w:val="24"/>
          <w:szCs w:val="24"/>
        </w:rPr>
        <w:t>. zm.) oraz</w:t>
      </w:r>
      <w:r>
        <w:rPr>
          <w:rFonts w:ascii="Times New Roman" w:hAnsi="Times New Roman" w:cs="Times New Roman"/>
          <w:color w:val="auto"/>
          <w:sz w:val="24"/>
          <w:szCs w:val="24"/>
        </w:rPr>
        <w:t xml:space="preserve"> </w:t>
      </w:r>
      <w:r w:rsidR="00CD235C" w:rsidRPr="00E32632">
        <w:rPr>
          <w:rFonts w:ascii="Times New Roman" w:hAnsi="Times New Roman" w:cs="Times New Roman"/>
          <w:color w:val="auto"/>
          <w:sz w:val="24"/>
          <w:szCs w:val="24"/>
        </w:rPr>
        <w:t xml:space="preserve">posiada co najmniej 3 lata doświadczenia </w:t>
      </w:r>
    </w:p>
    <w:p w:rsidR="00A62FBA" w:rsidRDefault="00515C78" w:rsidP="00515C78">
      <w:pPr>
        <w:pStyle w:val="Tekstpodstawowy"/>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642CC" w:rsidRPr="00E32632">
        <w:rPr>
          <w:rFonts w:ascii="Times New Roman" w:hAnsi="Times New Roman" w:cs="Times New Roman"/>
          <w:color w:val="auto"/>
          <w:sz w:val="24"/>
          <w:szCs w:val="24"/>
        </w:rPr>
        <w:t>Z</w:t>
      </w:r>
      <w:r w:rsidR="00CD235C" w:rsidRPr="00E32632">
        <w:rPr>
          <w:rFonts w:ascii="Times New Roman" w:hAnsi="Times New Roman" w:cs="Times New Roman"/>
          <w:color w:val="auto"/>
          <w:sz w:val="24"/>
          <w:szCs w:val="24"/>
        </w:rPr>
        <w:t>awodowego</w:t>
      </w:r>
      <w:r w:rsidR="007642CC">
        <w:rPr>
          <w:rFonts w:ascii="Times New Roman" w:hAnsi="Times New Roman" w:cs="Times New Roman"/>
          <w:color w:val="auto"/>
          <w:sz w:val="24"/>
          <w:szCs w:val="24"/>
        </w:rPr>
        <w:t>.</w:t>
      </w:r>
    </w:p>
    <w:p w:rsidR="007642CC" w:rsidRPr="00E32632" w:rsidRDefault="007642CC" w:rsidP="00515C78">
      <w:pPr>
        <w:pStyle w:val="Tekstpodstawowy"/>
        <w:spacing w:after="0" w:line="240" w:lineRule="auto"/>
        <w:jc w:val="both"/>
        <w:rPr>
          <w:rFonts w:ascii="Times New Roman" w:hAnsi="Times New Roman" w:cs="Times New Roman"/>
          <w:color w:val="auto"/>
          <w:sz w:val="24"/>
          <w:szCs w:val="24"/>
        </w:rPr>
      </w:pPr>
    </w:p>
    <w:p w:rsidR="00CE048A" w:rsidRPr="00E32632" w:rsidRDefault="00CD235C">
      <w:pPr>
        <w:pStyle w:val="Akapitzlist"/>
        <w:numPr>
          <w:ilvl w:val="0"/>
          <w:numId w:val="5"/>
        </w:numPr>
        <w:tabs>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Ocena spełniania warunków udziału w postępowaniu oraz ocena braku podstaw do wykluczenia zostaną dokonane zgodnie z formułą „spełnia – nie spełnia”, w oparciu o informacje zawarte w dokumentach i oświadczeniach wyszczególnionych w pkt. 6 SIWZ.</w:t>
      </w:r>
    </w:p>
    <w:p w:rsidR="00CE048A" w:rsidRPr="00E32632" w:rsidRDefault="00CD235C">
      <w:pPr>
        <w:numPr>
          <w:ilvl w:val="0"/>
          <w:numId w:val="5"/>
        </w:numPr>
        <w:tabs>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Zamawiający uzna za spełnione warunki pkt 5.3.3) lit. a), b), c) SIWZ również w przypadku, gdy doświadczenie wykazane przez Wykonawcę obejmuje szerszy zakres i wartość robót/ usług od wymaganych w pkt 5.3.3) lit. a), b), c) SIWZ - Zamawiający wymaga, aby w wykazie robót (wg </w:t>
      </w:r>
      <w:r w:rsidRPr="00E32632">
        <w:rPr>
          <w:rFonts w:ascii="Times New Roman" w:hAnsi="Times New Roman"/>
          <w:bCs/>
          <w:color w:val="auto"/>
          <w:sz w:val="24"/>
          <w:szCs w:val="24"/>
          <w:lang w:eastAsia="pl-PL"/>
        </w:rPr>
        <w:t>załącznika nr 4 d</w:t>
      </w:r>
      <w:r w:rsidRPr="00E32632">
        <w:rPr>
          <w:rFonts w:ascii="Times New Roman" w:hAnsi="Times New Roman"/>
          <w:color w:val="auto"/>
          <w:sz w:val="24"/>
          <w:szCs w:val="24"/>
          <w:lang w:eastAsia="pl-PL"/>
        </w:rPr>
        <w:t>o SIWZ) wyodrębnione zostały wartość i zakres wykonanych robót lub usług spełniających wymagania pkt 5.3.3) lit. a), b), c) SIWZ, które Wykonawca wykonał w ramach innych wielozakresowych zadań.</w:t>
      </w:r>
    </w:p>
    <w:p w:rsidR="00CE048A" w:rsidRPr="00E32632" w:rsidRDefault="00CD235C">
      <w:pPr>
        <w:numPr>
          <w:ilvl w:val="0"/>
          <w:numId w:val="5"/>
        </w:numPr>
        <w:tabs>
          <w:tab w:val="left" w:pos="1443"/>
        </w:tabs>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W przypadku złożenia oferty na więcej niż jedną część, warunki określone </w:t>
      </w:r>
      <w:r w:rsidR="00E62F67" w:rsidRPr="00E32632">
        <w:rPr>
          <w:rFonts w:ascii="Times New Roman" w:hAnsi="Times New Roman"/>
          <w:color w:val="auto"/>
          <w:sz w:val="24"/>
          <w:szCs w:val="24"/>
          <w:lang w:eastAsia="pl-PL"/>
        </w:rPr>
        <w:t>odpowiednio</w:t>
      </w:r>
      <w:r w:rsidRPr="00E32632">
        <w:rPr>
          <w:rFonts w:ascii="Times New Roman" w:hAnsi="Times New Roman"/>
          <w:color w:val="auto"/>
          <w:sz w:val="24"/>
          <w:szCs w:val="24"/>
          <w:lang w:eastAsia="pl-PL"/>
        </w:rPr>
        <w:t xml:space="preserve">  </w:t>
      </w:r>
      <w:r w:rsidR="00E62F67" w:rsidRPr="00E32632">
        <w:rPr>
          <w:rFonts w:ascii="Times New Roman" w:hAnsi="Times New Roman"/>
          <w:color w:val="auto"/>
          <w:sz w:val="24"/>
          <w:szCs w:val="24"/>
          <w:lang w:eastAsia="pl-PL"/>
        </w:rPr>
        <w:t xml:space="preserve">w </w:t>
      </w:r>
      <w:r w:rsidRPr="00E32632">
        <w:rPr>
          <w:rFonts w:ascii="Times New Roman" w:hAnsi="Times New Roman"/>
          <w:color w:val="auto"/>
          <w:sz w:val="24"/>
          <w:szCs w:val="24"/>
          <w:lang w:eastAsia="pl-PL"/>
        </w:rPr>
        <w:t>pkt 5.3.</w:t>
      </w:r>
      <w:r w:rsidR="00E62F67" w:rsidRPr="00E32632">
        <w:rPr>
          <w:rFonts w:ascii="Times New Roman" w:hAnsi="Times New Roman"/>
          <w:color w:val="auto"/>
          <w:sz w:val="24"/>
          <w:szCs w:val="24"/>
          <w:lang w:eastAsia="pl-PL"/>
        </w:rPr>
        <w:t xml:space="preserve">2 </w:t>
      </w:r>
      <w:r w:rsidRPr="00E32632">
        <w:rPr>
          <w:rFonts w:ascii="Times New Roman" w:hAnsi="Times New Roman"/>
          <w:color w:val="auto"/>
          <w:sz w:val="24"/>
          <w:szCs w:val="24"/>
          <w:lang w:eastAsia="pl-PL"/>
        </w:rPr>
        <w:t>SIWZ sumują się.</w:t>
      </w:r>
    </w:p>
    <w:p w:rsidR="00CE048A" w:rsidRPr="00E32632" w:rsidRDefault="00CD235C">
      <w:pPr>
        <w:numPr>
          <w:ilvl w:val="0"/>
          <w:numId w:val="5"/>
        </w:numPr>
        <w:tabs>
          <w:tab w:val="left" w:pos="1443"/>
        </w:tabs>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Zamawiający dopuszcza</w:t>
      </w:r>
      <w:r w:rsidR="00E62F67" w:rsidRPr="00E32632">
        <w:rPr>
          <w:rFonts w:ascii="Times New Roman" w:hAnsi="Times New Roman"/>
          <w:color w:val="auto"/>
          <w:sz w:val="24"/>
          <w:szCs w:val="24"/>
          <w:lang w:eastAsia="pl-PL"/>
        </w:rPr>
        <w:t>,</w:t>
      </w:r>
      <w:r w:rsidRPr="00E32632">
        <w:rPr>
          <w:rFonts w:ascii="Times New Roman" w:hAnsi="Times New Roman"/>
          <w:color w:val="auto"/>
          <w:sz w:val="24"/>
          <w:szCs w:val="24"/>
          <w:lang w:eastAsia="pl-PL"/>
        </w:rPr>
        <w:t xml:space="preserve"> aby jedna osoba spełniała więcej niż jeden warunek określony w  pkt 5.3.3) lit. d), e), f)</w:t>
      </w:r>
      <w:r w:rsidR="00A62FBA" w:rsidRPr="00E32632">
        <w:rPr>
          <w:rFonts w:ascii="Times New Roman" w:hAnsi="Times New Roman"/>
          <w:color w:val="auto"/>
          <w:sz w:val="24"/>
          <w:szCs w:val="24"/>
          <w:lang w:eastAsia="pl-PL"/>
        </w:rPr>
        <w:t xml:space="preserve"> </w:t>
      </w:r>
      <w:r w:rsidRPr="00E32632">
        <w:rPr>
          <w:rFonts w:ascii="Times New Roman" w:hAnsi="Times New Roman"/>
          <w:color w:val="auto"/>
          <w:sz w:val="24"/>
          <w:szCs w:val="24"/>
          <w:lang w:eastAsia="pl-PL"/>
        </w:rPr>
        <w:t>SIWZ.</w:t>
      </w:r>
    </w:p>
    <w:p w:rsidR="00CE048A" w:rsidRPr="00E32632" w:rsidRDefault="00CD235C">
      <w:pPr>
        <w:pStyle w:val="Tekstpodstawowy"/>
        <w:numPr>
          <w:ilvl w:val="0"/>
          <w:numId w:val="1"/>
        </w:numPr>
        <w:suppressAutoHyphens w:val="0"/>
        <w:spacing w:before="120" w:after="200"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Wykaz oświadczeń lub dokumentów, potwierdzających spełnianie warunków udziału w postępowaniu oraz brak podstaw wykluczenia, oraz </w:t>
      </w:r>
      <w:r w:rsidRPr="00E32632">
        <w:rPr>
          <w:rFonts w:ascii="Times New Roman" w:eastAsia="Times New Roman" w:hAnsi="Times New Roman" w:cs="Times New Roman"/>
          <w:b/>
          <w:bCs/>
          <w:color w:val="auto"/>
          <w:sz w:val="24"/>
          <w:szCs w:val="24"/>
          <w:lang w:eastAsia="pl-PL"/>
        </w:rPr>
        <w:t>zgodności oferowanego przedmiotu zamówienia z wymaganiami zamawiającego</w:t>
      </w:r>
      <w:r w:rsidR="00A62FBA" w:rsidRPr="00E32632">
        <w:rPr>
          <w:rFonts w:ascii="Times New Roman" w:eastAsia="Times New Roman" w:hAnsi="Times New Roman" w:cs="Times New Roman"/>
          <w:b/>
          <w:bCs/>
          <w:color w:val="auto"/>
          <w:sz w:val="24"/>
          <w:szCs w:val="24"/>
          <w:lang w:eastAsia="pl-PL"/>
        </w:rPr>
        <w:t>:</w:t>
      </w:r>
    </w:p>
    <w:p w:rsidR="00A62FBA" w:rsidRPr="00E32632" w:rsidRDefault="00CD235C" w:rsidP="00A62FBA">
      <w:pPr>
        <w:numPr>
          <w:ilvl w:val="0"/>
          <w:numId w:val="6"/>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Oświadczenie Wykonawcy składane na podstawie art. 25a ust. 1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(wg </w:t>
      </w:r>
      <w:r w:rsidRPr="00E32632">
        <w:rPr>
          <w:rFonts w:ascii="Times New Roman" w:hAnsi="Times New Roman"/>
          <w:b/>
          <w:color w:val="auto"/>
          <w:sz w:val="24"/>
          <w:szCs w:val="24"/>
        </w:rPr>
        <w:t>załącznika</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nr 2 do SIWZ</w:t>
      </w:r>
      <w:r w:rsidRPr="00E32632">
        <w:rPr>
          <w:rFonts w:ascii="Times New Roman" w:hAnsi="Times New Roman"/>
          <w:color w:val="auto"/>
          <w:sz w:val="24"/>
          <w:szCs w:val="24"/>
        </w:rPr>
        <w:t xml:space="preserve">). W przypadku Wykonawców wspólnie ubiegających się o zamówienie, </w:t>
      </w:r>
      <w:r w:rsidRPr="00E32632">
        <w:rPr>
          <w:rFonts w:ascii="Times New Roman" w:hAnsi="Times New Roman"/>
          <w:color w:val="auto"/>
          <w:sz w:val="24"/>
          <w:szCs w:val="24"/>
        </w:rPr>
        <w:lastRenderedPageBreak/>
        <w:t>dokument musi być podpisany przez każdego z Wykonawców odrębnie lub przez powołanego do ich reprezentowania Pełnomocnika.</w:t>
      </w:r>
    </w:p>
    <w:p w:rsidR="00A62FBA" w:rsidRPr="00E32632" w:rsidRDefault="00A62FBA" w:rsidP="00A62FBA">
      <w:pPr>
        <w:numPr>
          <w:ilvl w:val="0"/>
          <w:numId w:val="6"/>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Informacja banku lub spółdzielczej kasy oszczędnościowo-kredytowej potwierdzająca wysokość posiadanych środków finansowych lub zdolność kredytową wykonawcy, w okresie nie wcześniejszym niż 1 miesiąc przed upływem terminu składania ofert;</w:t>
      </w:r>
    </w:p>
    <w:p w:rsidR="00CE048A" w:rsidRPr="00E32632" w:rsidRDefault="00CD235C">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Wykaz robót budowlanych wykonanych nie wcześniej niż w okresie ostatnich pięciu lat przed upływem terminu składania ofert, a jeżeli okres prowadzenia działalności </w:t>
      </w:r>
      <w:r w:rsidRPr="00E32632">
        <w:rPr>
          <w:rFonts w:ascii="Times New Roman" w:hAnsi="Times New Roman"/>
          <w:bCs/>
          <w:color w:val="auto"/>
          <w:sz w:val="24"/>
          <w:szCs w:val="24"/>
        </w:rPr>
        <w:t>jest krótszy – w tym okresie, wraz z podaniem ich rodzaju, wartości, daty, miejsca wykonania i podmiotów, na rzecz których te roboty zostały wykonane</w:t>
      </w:r>
      <w:r w:rsidRPr="00E32632">
        <w:rPr>
          <w:rFonts w:ascii="Times New Roman" w:hAnsi="Times New Roman"/>
          <w:color w:val="auto"/>
          <w:sz w:val="24"/>
          <w:szCs w:val="24"/>
        </w:rPr>
        <w:t xml:space="preserve"> wg </w:t>
      </w:r>
      <w:r w:rsidRPr="00E32632">
        <w:rPr>
          <w:rFonts w:ascii="Times New Roman" w:hAnsi="Times New Roman"/>
          <w:b/>
          <w:color w:val="auto"/>
          <w:sz w:val="24"/>
          <w:szCs w:val="24"/>
        </w:rPr>
        <w:t>załącznika</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 xml:space="preserve">nr 4 </w:t>
      </w:r>
      <w:r w:rsidRPr="00E32632">
        <w:rPr>
          <w:rFonts w:ascii="Times New Roman" w:hAnsi="Times New Roman"/>
          <w:color w:val="auto"/>
          <w:sz w:val="24"/>
          <w:szCs w:val="24"/>
        </w:rPr>
        <w:t>do SIWZ</w:t>
      </w:r>
      <w:r w:rsidRPr="00E32632">
        <w:rPr>
          <w:rFonts w:ascii="Times New Roman" w:hAnsi="Times New Roman"/>
          <w:bCs/>
          <w:color w:val="auto"/>
          <w:sz w:val="24"/>
          <w:szCs w:val="24"/>
        </w:rPr>
        <w:t xml:space="preserve">, z załączeniem dowodów określających czy te roboty budowlane zostały wykonane należycie, w szczególności </w:t>
      </w:r>
      <w:r w:rsidRPr="00E32632">
        <w:rPr>
          <w:rFonts w:ascii="Times New Roman" w:hAnsi="Times New Roman"/>
          <w:color w:val="auto"/>
          <w:sz w:val="24"/>
          <w:szCs w:val="24"/>
        </w:rPr>
        <w:t xml:space="preserve">z informacją o tym czy roboty zostały wykonane zgodnie z przepisami </w:t>
      </w:r>
      <w:r w:rsidRPr="00E32632">
        <w:rPr>
          <w:rFonts w:ascii="Times New Roman" w:hAnsi="Times New Roman"/>
          <w:i/>
          <w:color w:val="auto"/>
          <w:sz w:val="24"/>
          <w:szCs w:val="24"/>
        </w:rPr>
        <w:t>Prawa budowlanego</w:t>
      </w:r>
      <w:r w:rsidRPr="00E32632">
        <w:rPr>
          <w:rFonts w:ascii="Times New Roman" w:hAnsi="Times New Roman"/>
          <w:color w:val="auto"/>
          <w:sz w:val="24"/>
          <w:szCs w:val="24"/>
        </w:rPr>
        <w:t xml:space="preserve"> i prawidłowo ukończone</w:t>
      </w:r>
      <w:r w:rsidR="006B772B" w:rsidRPr="00E32632">
        <w:rPr>
          <w:rFonts w:ascii="Times New Roman" w:hAnsi="Times New Roman"/>
          <w:color w:val="auto"/>
          <w:sz w:val="24"/>
          <w:szCs w:val="24"/>
        </w:rPr>
        <w:t>.</w:t>
      </w:r>
    </w:p>
    <w:p w:rsidR="00F0326E" w:rsidRPr="00E32632" w:rsidRDefault="00CD235C" w:rsidP="00F0326E">
      <w:pPr>
        <w:numPr>
          <w:ilvl w:val="0"/>
          <w:numId w:val="6"/>
        </w:numPr>
        <w:tabs>
          <w:tab w:val="left" w:pos="0"/>
          <w:tab w:val="left" w:pos="1443"/>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Wykaz osób skierowanych przez Wykonawcę do realizacji zamówienia, w szczególności odpowiedzialnych za świadczenie usług, kontrolę jakości lub kierowanie robotami budowlanymi wraz z informacjami na temat ich kwalifikacji zawodowych, uprawnień, doświadczenia i wykształcenia niezbędnych do wykonania zamówienia, a także zakresu wykonywanych przez nie czynności, oraz informacją o podstawie dysponowania tymi osobami wg </w:t>
      </w:r>
      <w:r w:rsidRPr="00E32632">
        <w:rPr>
          <w:rFonts w:ascii="Times New Roman" w:hAnsi="Times New Roman"/>
          <w:b/>
          <w:color w:val="auto"/>
          <w:sz w:val="24"/>
          <w:szCs w:val="24"/>
        </w:rPr>
        <w:t xml:space="preserve">załącznika nr 5 </w:t>
      </w:r>
      <w:r w:rsidRPr="00E32632">
        <w:rPr>
          <w:rFonts w:ascii="Times New Roman" w:hAnsi="Times New Roman"/>
          <w:color w:val="auto"/>
          <w:sz w:val="24"/>
          <w:szCs w:val="24"/>
        </w:rPr>
        <w:t>do SIWZ.</w:t>
      </w:r>
    </w:p>
    <w:p w:rsidR="007642CC" w:rsidRDefault="007642CC" w:rsidP="007642CC">
      <w:pPr>
        <w:pStyle w:val="Tekstpodstawowy"/>
        <w:suppressAutoHyphens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F0326E" w:rsidRPr="00E32632">
        <w:rPr>
          <w:rFonts w:ascii="Times New Roman" w:hAnsi="Times New Roman"/>
          <w:color w:val="auto"/>
          <w:sz w:val="24"/>
          <w:szCs w:val="24"/>
        </w:rPr>
        <w:t xml:space="preserve">Wykazu narzędzi, wyposażenia zakładu lub urządzeń technicznych dostępnych </w:t>
      </w:r>
    </w:p>
    <w:p w:rsidR="007642CC" w:rsidRDefault="007642CC" w:rsidP="007642CC">
      <w:pPr>
        <w:pStyle w:val="Tekstpodstawowy"/>
        <w:suppressAutoHyphens w:val="0"/>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F0326E" w:rsidRPr="00E32632">
        <w:rPr>
          <w:rFonts w:ascii="Times New Roman" w:hAnsi="Times New Roman"/>
          <w:color w:val="auto"/>
          <w:sz w:val="24"/>
          <w:szCs w:val="24"/>
        </w:rPr>
        <w:t xml:space="preserve">wykonawcy w celu wykonania zamówienia publicznego wraz z informacją o podstawie do </w:t>
      </w:r>
      <w:r>
        <w:rPr>
          <w:rFonts w:ascii="Times New Roman" w:hAnsi="Times New Roman"/>
          <w:color w:val="auto"/>
          <w:sz w:val="24"/>
          <w:szCs w:val="24"/>
        </w:rPr>
        <w:t xml:space="preserve">  </w:t>
      </w:r>
    </w:p>
    <w:p w:rsidR="007642CC" w:rsidRDefault="007642CC" w:rsidP="007642CC">
      <w:pPr>
        <w:pStyle w:val="Tekstpodstawowy"/>
        <w:suppressAutoHyphens w:val="0"/>
        <w:spacing w:after="0" w:line="240" w:lineRule="auto"/>
        <w:jc w:val="both"/>
        <w:rPr>
          <w:rFonts w:ascii="Times New Roman" w:hAnsi="Times New Roman" w:cs="Times New Roman"/>
          <w:color w:val="auto"/>
          <w:sz w:val="24"/>
          <w:szCs w:val="24"/>
        </w:rPr>
      </w:pPr>
      <w:r>
        <w:rPr>
          <w:rFonts w:ascii="Times New Roman" w:hAnsi="Times New Roman"/>
          <w:color w:val="auto"/>
          <w:sz w:val="24"/>
          <w:szCs w:val="24"/>
        </w:rPr>
        <w:t xml:space="preserve">         </w:t>
      </w:r>
      <w:r w:rsidR="00F0326E" w:rsidRPr="00E32632">
        <w:rPr>
          <w:rFonts w:ascii="Times New Roman" w:hAnsi="Times New Roman"/>
          <w:color w:val="auto"/>
          <w:sz w:val="24"/>
          <w:szCs w:val="24"/>
        </w:rPr>
        <w:t xml:space="preserve">dysponowania tymi zasobami wg </w:t>
      </w:r>
      <w:r w:rsidR="00F0326E" w:rsidRPr="00E32632">
        <w:rPr>
          <w:rFonts w:ascii="Times New Roman" w:hAnsi="Times New Roman"/>
          <w:b/>
          <w:color w:val="auto"/>
          <w:sz w:val="24"/>
          <w:szCs w:val="24"/>
        </w:rPr>
        <w:t xml:space="preserve">załącznika nr 7 </w:t>
      </w:r>
      <w:r w:rsidR="00F0326E" w:rsidRPr="00E32632">
        <w:rPr>
          <w:rFonts w:ascii="Times New Roman" w:hAnsi="Times New Roman"/>
          <w:color w:val="auto"/>
          <w:sz w:val="24"/>
          <w:szCs w:val="24"/>
        </w:rPr>
        <w:t>do SIWZ</w:t>
      </w:r>
      <w:r>
        <w:rPr>
          <w:rFonts w:ascii="Times New Roman" w:hAnsi="Times New Roman"/>
          <w:color w:val="auto"/>
          <w:sz w:val="24"/>
          <w:szCs w:val="24"/>
        </w:rPr>
        <w:t xml:space="preserve"> – (</w:t>
      </w:r>
      <w:r w:rsidRPr="00E32632">
        <w:rPr>
          <w:rFonts w:ascii="Times New Roman" w:hAnsi="Times New Roman" w:cs="Times New Roman"/>
          <w:color w:val="auto"/>
          <w:sz w:val="24"/>
          <w:szCs w:val="24"/>
        </w:rPr>
        <w:t xml:space="preserve">na potrzeby wykonania </w:t>
      </w:r>
    </w:p>
    <w:p w:rsidR="007642CC" w:rsidRDefault="007642CC" w:rsidP="007642CC">
      <w:pPr>
        <w:pStyle w:val="Tekstpodstawowy"/>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32632">
        <w:rPr>
          <w:rFonts w:ascii="Times New Roman" w:hAnsi="Times New Roman" w:cs="Times New Roman"/>
          <w:color w:val="auto"/>
          <w:sz w:val="24"/>
          <w:szCs w:val="24"/>
        </w:rPr>
        <w:t xml:space="preserve">zamówienia </w:t>
      </w:r>
      <w:r>
        <w:rPr>
          <w:rFonts w:ascii="Times New Roman" w:hAnsi="Times New Roman" w:cs="Times New Roman"/>
          <w:color w:val="auto"/>
          <w:sz w:val="24"/>
          <w:szCs w:val="24"/>
        </w:rPr>
        <w:t xml:space="preserve">Wykonawca powinien posiadać </w:t>
      </w:r>
      <w:r w:rsidRPr="00E32632">
        <w:rPr>
          <w:rFonts w:ascii="Times New Roman" w:hAnsi="Times New Roman" w:cs="Times New Roman"/>
          <w:color w:val="auto"/>
          <w:sz w:val="24"/>
          <w:szCs w:val="24"/>
        </w:rPr>
        <w:t xml:space="preserve">w  co najmniej jedną wiertnicę do </w:t>
      </w:r>
    </w:p>
    <w:p w:rsidR="007642CC" w:rsidRPr="00E32632" w:rsidRDefault="007642CC" w:rsidP="007642CC">
      <w:pPr>
        <w:pStyle w:val="Tekstpodstawowy"/>
        <w:suppressAutoHyphens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E32632">
        <w:rPr>
          <w:rFonts w:ascii="Times New Roman" w:hAnsi="Times New Roman" w:cs="Times New Roman"/>
          <w:color w:val="auto"/>
          <w:sz w:val="24"/>
          <w:szCs w:val="24"/>
        </w:rPr>
        <w:t>przewiertów sterowanych.</w:t>
      </w:r>
    </w:p>
    <w:p w:rsidR="00F0326E" w:rsidRPr="00E32632" w:rsidRDefault="00F0326E" w:rsidP="007642CC">
      <w:pPr>
        <w:tabs>
          <w:tab w:val="left" w:pos="0"/>
          <w:tab w:val="left" w:pos="1443"/>
        </w:tabs>
        <w:spacing w:after="0" w:line="240" w:lineRule="auto"/>
        <w:ind w:left="567"/>
        <w:jc w:val="both"/>
        <w:rPr>
          <w:rFonts w:ascii="Times New Roman" w:hAnsi="Times New Roman"/>
          <w:color w:val="auto"/>
          <w:sz w:val="24"/>
          <w:szCs w:val="24"/>
        </w:rPr>
      </w:pP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Wykonawca w terminie 3 dni od dnia zamieszczenia na stronie internetowej Zamawiającego informacji, o której mowa w art. 86 ust.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r w:rsidRPr="00E32632">
        <w:rPr>
          <w:rFonts w:ascii="Times New Roman" w:hAnsi="Times New Roman"/>
          <w:bCs/>
          <w:color w:val="auto"/>
          <w:sz w:val="24"/>
          <w:szCs w:val="24"/>
        </w:rPr>
        <w:t xml:space="preserve">przekazuje Zamawiającemu oświadczenie o przynależności do grupy kapitałowej, o której mowa w </w:t>
      </w:r>
      <w:r w:rsidRPr="00E32632">
        <w:rPr>
          <w:rFonts w:ascii="Times New Roman" w:hAnsi="Times New Roman"/>
          <w:color w:val="auto"/>
          <w:sz w:val="24"/>
          <w:szCs w:val="24"/>
          <w:lang w:eastAsia="pl-PL"/>
        </w:rPr>
        <w:t xml:space="preserve">art. 24 </w:t>
      </w:r>
      <w:r w:rsidRPr="00E32632">
        <w:rPr>
          <w:rFonts w:ascii="Times New Roman" w:hAnsi="Times New Roman"/>
          <w:bCs/>
          <w:color w:val="auto"/>
          <w:sz w:val="24"/>
          <w:szCs w:val="24"/>
        </w:rPr>
        <w:t>ust. 1 pkt 23</w:t>
      </w:r>
      <w:r w:rsidRPr="00E32632">
        <w:rPr>
          <w:rFonts w:ascii="Times New Roman" w:hAnsi="Times New Roman"/>
          <w:color w:val="auto"/>
          <w:sz w:val="24"/>
          <w:szCs w:val="24"/>
        </w:rPr>
        <w:t xml:space="preserve"> </w:t>
      </w:r>
      <w:proofErr w:type="spellStart"/>
      <w:r w:rsidRPr="00E32632">
        <w:rPr>
          <w:rFonts w:ascii="Times New Roman" w:hAnsi="Times New Roman"/>
          <w:color w:val="auto"/>
          <w:sz w:val="24"/>
          <w:szCs w:val="24"/>
        </w:rPr>
        <w:t>Pzp</w:t>
      </w:r>
      <w:proofErr w:type="spellEnd"/>
      <w:r w:rsidRPr="00E32632">
        <w:rPr>
          <w:rFonts w:ascii="Times New Roman" w:hAnsi="Times New Roman"/>
          <w:bCs/>
          <w:color w:val="auto"/>
          <w:sz w:val="24"/>
          <w:szCs w:val="24"/>
        </w:rPr>
        <w:t>. Wraz ze złożeniem oświadczenia, wykonawca może przedstawić dowody, że powiązania z innym wykonawcą nie prowadzą do zakłócenia konkurencji w postępowaniu o udzielenie zamówienia</w:t>
      </w:r>
      <w:r w:rsidRPr="00E32632">
        <w:rPr>
          <w:rFonts w:ascii="Times New Roman" w:hAnsi="Times New Roman"/>
          <w:color w:val="auto"/>
          <w:sz w:val="24"/>
          <w:szCs w:val="24"/>
          <w:lang w:eastAsia="pl-PL"/>
        </w:rPr>
        <w:t>.</w:t>
      </w: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Pełnomocnictwo lub inny dokument określający zakres umocowania do reprezentowania Wykonawcy, o ile ofertę składa pełnomocnik Wykonawcy.</w:t>
      </w:r>
    </w:p>
    <w:p w:rsidR="00CE048A" w:rsidRPr="00E32632" w:rsidRDefault="00CD235C">
      <w:pPr>
        <w:pStyle w:val="Akapitzlist"/>
        <w:numPr>
          <w:ilvl w:val="0"/>
          <w:numId w:val="6"/>
        </w:numPr>
        <w:tabs>
          <w:tab w:val="left" w:pos="1443"/>
        </w:tabs>
        <w:spacing w:after="120" w:line="240" w:lineRule="auto"/>
        <w:ind w:left="567" w:hanging="567"/>
        <w:jc w:val="both"/>
        <w:rPr>
          <w:rFonts w:ascii="Times New Roman" w:hAnsi="Times New Roman"/>
          <w:color w:val="auto"/>
          <w:sz w:val="24"/>
          <w:szCs w:val="24"/>
          <w:lang w:eastAsia="pl-PL"/>
        </w:rPr>
      </w:pPr>
      <w:r w:rsidRPr="00E32632">
        <w:rPr>
          <w:rFonts w:ascii="Times New Roman" w:hAnsi="Times New Roman"/>
          <w:bCs/>
          <w:color w:val="auto"/>
          <w:sz w:val="24"/>
          <w:szCs w:val="24"/>
        </w:rPr>
        <w:t>Z treści dokumentów i oświadczeń, o których mowa w pkt 6.1. – 6.</w:t>
      </w:r>
      <w:r w:rsidR="00F0326E" w:rsidRPr="00E32632">
        <w:rPr>
          <w:rFonts w:ascii="Times New Roman" w:hAnsi="Times New Roman"/>
          <w:bCs/>
          <w:color w:val="auto"/>
          <w:sz w:val="24"/>
          <w:szCs w:val="24"/>
        </w:rPr>
        <w:t>6</w:t>
      </w:r>
      <w:r w:rsidRPr="00E32632">
        <w:rPr>
          <w:rFonts w:ascii="Times New Roman" w:hAnsi="Times New Roman"/>
          <w:bCs/>
          <w:color w:val="auto"/>
          <w:sz w:val="24"/>
          <w:szCs w:val="24"/>
        </w:rPr>
        <w:t>. SIWZ musi wynikać jednoznacznie, iż postawione przez Zamawiającego warunki i wymagania zostały spełnione.</w:t>
      </w:r>
    </w:p>
    <w:p w:rsidR="00CE048A" w:rsidRPr="00E32632" w:rsidRDefault="00CD235C">
      <w:pPr>
        <w:pStyle w:val="Tekstpodstawowy"/>
        <w:numPr>
          <w:ilvl w:val="0"/>
          <w:numId w:val="1"/>
        </w:numPr>
        <w:suppressAutoHyphens w:val="0"/>
        <w:spacing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Poleganie na zdolności innych Wykonawców </w:t>
      </w:r>
    </w:p>
    <w:p w:rsidR="00CE048A" w:rsidRPr="00E32632" w:rsidRDefault="00CD235C">
      <w:pPr>
        <w:pStyle w:val="Akapitzlist"/>
        <w:numPr>
          <w:ilvl w:val="0"/>
          <w:numId w:val="27"/>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na zasadach określonych w art. 22a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w:t>
      </w:r>
    </w:p>
    <w:p w:rsidR="00CE048A" w:rsidRPr="00E32632" w:rsidRDefault="00CD235C">
      <w:pPr>
        <w:pStyle w:val="Akapitzlist"/>
        <w:numPr>
          <w:ilvl w:val="0"/>
          <w:numId w:val="27"/>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do ofert załącza zobowiązanie tych podmiotów do oddania mu do dyspozycji niezbędnych zasobów na potrzeby realizacji zamówienia. Zobowiązanie takie winno określać: zakres dostępnych Wykonawcy zasobów innego podmiotu; </w:t>
      </w:r>
      <w:r w:rsidRPr="00E32632">
        <w:rPr>
          <w:rFonts w:ascii="Times New Roman" w:hAnsi="Times New Roman"/>
          <w:color w:val="auto"/>
          <w:sz w:val="24"/>
          <w:szCs w:val="24"/>
          <w:lang w:eastAsia="pl-PL"/>
        </w:rPr>
        <w:t>sposób wykorzystania zasobów innego podmiotu, przez wykonawcę, przy wykonywaniu zamówienia publicznego;</w:t>
      </w:r>
      <w:r w:rsidRPr="00E32632">
        <w:rPr>
          <w:rFonts w:ascii="Times New Roman" w:hAnsi="Times New Roman"/>
          <w:color w:val="auto"/>
          <w:sz w:val="24"/>
          <w:szCs w:val="24"/>
        </w:rPr>
        <w:t xml:space="preserve"> </w:t>
      </w:r>
      <w:r w:rsidRPr="00E32632">
        <w:rPr>
          <w:rFonts w:ascii="Times New Roman" w:hAnsi="Times New Roman"/>
          <w:color w:val="auto"/>
          <w:sz w:val="24"/>
          <w:szCs w:val="24"/>
          <w:lang w:eastAsia="pl-PL"/>
        </w:rPr>
        <w:t>zakres i okres udziału innego podmiotu przy wykonywaniu zamówienia publicznego; oraz wskazanie czy podmiot, na zdolnościach którego wykonawca polega w odniesieniu do warunków udziału w postępowaniu dotyczących wykształcenia, kwalifikacji zawodowych lub doświadczenia, zrealizuje roboty budowlane lub usługi, których wskazane zdolności dotyczą</w:t>
      </w:r>
      <w:r w:rsidRPr="00E32632">
        <w:rPr>
          <w:rFonts w:ascii="Times New Roman" w:hAnsi="Times New Roman"/>
          <w:color w:val="auto"/>
          <w:sz w:val="24"/>
          <w:szCs w:val="24"/>
        </w:rPr>
        <w:t>.</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bCs/>
          <w:color w:val="auto"/>
          <w:sz w:val="24"/>
          <w:szCs w:val="24"/>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W przypadku polegania na zdolnościach technicznych lub zawodowych lub sytuacji finansowej lub ekonomicznej innego podmiotu, podmiot ten nie może podlegać wykluczeniu z postępowania na podstawie art. 24 ust. 1 oraz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lang w:eastAsia="pl-PL"/>
        </w:rPr>
        <w:t xml:space="preserve">. Wykonawca </w:t>
      </w:r>
      <w:r w:rsidRPr="00E32632">
        <w:rPr>
          <w:rFonts w:ascii="Times New Roman" w:hAnsi="Times New Roman"/>
          <w:bCs/>
          <w:color w:val="auto"/>
          <w:sz w:val="24"/>
          <w:szCs w:val="24"/>
        </w:rPr>
        <w:t>zamieszcza informacje o tych podmiotach w oświadczeniu, o którym mowa w pkt. 6.1 SIWZ.</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 xml:space="preserve">W odniesieniu do warunków dotyczących wykształcenia, kwalifikacji zawodowych lub doświadczenia, Wykonawcy mogą polegać na zdolnościach innych podmiotów, jeżeli podmioty te </w:t>
      </w:r>
      <w:r w:rsidRPr="00E32632">
        <w:rPr>
          <w:rFonts w:ascii="Times New Roman" w:hAnsi="Times New Roman"/>
          <w:b/>
          <w:color w:val="auto"/>
          <w:sz w:val="24"/>
          <w:szCs w:val="24"/>
        </w:rPr>
        <w:t>zrealizują</w:t>
      </w:r>
      <w:r w:rsidRPr="00E32632">
        <w:rPr>
          <w:rFonts w:ascii="Times New Roman" w:hAnsi="Times New Roman"/>
          <w:color w:val="auto"/>
          <w:sz w:val="24"/>
          <w:szCs w:val="24"/>
        </w:rPr>
        <w:t xml:space="preserve"> </w:t>
      </w:r>
      <w:r w:rsidRPr="00E32632">
        <w:rPr>
          <w:rFonts w:ascii="Times New Roman" w:hAnsi="Times New Roman"/>
          <w:b/>
          <w:color w:val="auto"/>
          <w:sz w:val="24"/>
          <w:szCs w:val="24"/>
        </w:rPr>
        <w:t>roboty budowlane</w:t>
      </w:r>
      <w:r w:rsidRPr="00E32632">
        <w:rPr>
          <w:rFonts w:ascii="Times New Roman" w:hAnsi="Times New Roman"/>
          <w:color w:val="auto"/>
          <w:sz w:val="24"/>
          <w:szCs w:val="24"/>
        </w:rPr>
        <w:t>, do realizacji których te zdolności są wymagane.</w:t>
      </w:r>
    </w:p>
    <w:p w:rsidR="00CE048A" w:rsidRPr="00E32632" w:rsidRDefault="00CD235C">
      <w:pPr>
        <w:pStyle w:val="Akapitzlist"/>
        <w:numPr>
          <w:ilvl w:val="0"/>
          <w:numId w:val="27"/>
        </w:numPr>
        <w:spacing w:after="0" w:line="240" w:lineRule="auto"/>
        <w:ind w:left="567" w:hanging="567"/>
        <w:jc w:val="both"/>
        <w:rPr>
          <w:rFonts w:ascii="Times New Roman" w:hAnsi="Times New Roman"/>
          <w:color w:val="auto"/>
          <w:sz w:val="24"/>
          <w:szCs w:val="24"/>
          <w:lang w:eastAsia="pl-PL"/>
        </w:rPr>
      </w:pPr>
      <w:r w:rsidRPr="00E32632">
        <w:rPr>
          <w:rFonts w:ascii="Times New Roman" w:hAnsi="Times New Roman"/>
          <w:color w:val="auto"/>
          <w:sz w:val="24"/>
          <w:szCs w:val="24"/>
        </w:rPr>
        <w:t>Jeżeli zdolności techniczne lub zawodowe lub sytuacja finansowa lub ekonomiczna innych podmiotów, o których mowa w pkt 7.1. SIWZ nie potwierdzą spełnienia przez Wykonawcę warunków udziału w postępowaniu lub zachodzą wobec tych podmiotów podstawy wykluczenia, Zamawiający żąda, aby Wykonawca w terminie określonym przez Zamawiającego:</w:t>
      </w:r>
    </w:p>
    <w:p w:rsidR="00CE048A" w:rsidRPr="00E32632" w:rsidRDefault="00CD235C">
      <w:pPr>
        <w:pStyle w:val="Akapitzlist"/>
        <w:numPr>
          <w:ilvl w:val="0"/>
          <w:numId w:val="28"/>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zastąpił ten podmiot innym podmiotem lub podmiotami lub</w:t>
      </w:r>
    </w:p>
    <w:p w:rsidR="00CE048A" w:rsidRPr="00E32632" w:rsidRDefault="00CD235C">
      <w:pPr>
        <w:pStyle w:val="Akapitzlist"/>
        <w:numPr>
          <w:ilvl w:val="0"/>
          <w:numId w:val="28"/>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zobowiązał się do osobistego wykonania odpowiedniej części zamówienia, jeżeli wykaże zdolności techniczne lub zawodowe lub sytuację finansową lub ekonomiczną, o których mowa w pkt 5 SIWZ.</w:t>
      </w:r>
    </w:p>
    <w:p w:rsidR="00CE048A" w:rsidRPr="00E32632" w:rsidRDefault="00CD235C">
      <w:pPr>
        <w:pStyle w:val="Tekstpodstawowy"/>
        <w:numPr>
          <w:ilvl w:val="0"/>
          <w:numId w:val="1"/>
        </w:numPr>
        <w:suppressAutoHyphens w:val="0"/>
        <w:spacing w:before="120" w:after="200" w:line="240" w:lineRule="auto"/>
        <w:ind w:left="567" w:hanging="567"/>
        <w:jc w:val="both"/>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Informacja o sposobie porozumiewania się Zamawiającego z Wykonawcami oraz przekazywania oświadczeń lub dokumentów </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bCs/>
          <w:color w:val="auto"/>
          <w:sz w:val="24"/>
          <w:szCs w:val="24"/>
        </w:rPr>
        <w:t xml:space="preserve">Postępowanie prowadzone jest w języku polskim. Zamawiający nie dopuszcza złożenia oferty w innym języku. </w:t>
      </w:r>
      <w:r w:rsidRPr="00E32632">
        <w:rPr>
          <w:rFonts w:ascii="Times New Roman" w:hAnsi="Times New Roman" w:cs="Times New Roman"/>
          <w:color w:val="auto"/>
          <w:sz w:val="24"/>
          <w:szCs w:val="24"/>
        </w:rPr>
        <w:t>Dokumenty sporządzone w języku obcym są składane wraz z tłumaczeniem na język polski, poświadczonym przez Wykonawcę. W przypadku wątpliwości uznaje się, iż wersja polskojęzyczna jest wersją wiążącą.</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lang w:eastAsia="pl-PL"/>
        </w:rPr>
        <w:t>Komunikacja pomiędzy Zamawiającym a Wykonawcami odbywa się za pośrednictwem operatora pocztowego w rozumieniu ustawy z dnia 23 listopada 2012 r. – Prawo pocztowe (tj. Dz. U. z 2017 r. poz. 1481), osobiście, za pośrednictwem posłańca, faksu lub przy użyciu środków komunikacji elektronicznej w rozumieniu ustawy z dnia 18 lipca 2002 r. o świadczeniu usług drogą elektroniczną (tj. Dz. U. z 2017 r. poz. 1219).</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W przypadku braku potwierdzenia otrzymania wiadomości przez Wykonawcę, Zamawiający domniema, iż pismo wysłane przez Zamawiającego na numer faksu lub na adres poczty elektronicznej wskazany w ofercie zostało mu doręczone w sposób, który umożliwił Wykonawcy zapoznanie się z treścią pisma.</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bCs/>
          <w:color w:val="auto"/>
          <w:sz w:val="24"/>
          <w:szCs w:val="24"/>
        </w:rPr>
      </w:pPr>
      <w:r w:rsidRPr="00E32632">
        <w:rPr>
          <w:rFonts w:ascii="Times New Roman" w:hAnsi="Times New Roman" w:cs="Times New Roman"/>
          <w:color w:val="auto"/>
          <w:sz w:val="24"/>
          <w:szCs w:val="24"/>
        </w:rPr>
        <w:t xml:space="preserve">W korespondencji kierowanej do Zamawiającego Wykonawca winien posługiwać się numerem sprawy </w:t>
      </w:r>
      <w:r w:rsidR="007F24D9">
        <w:rPr>
          <w:rFonts w:ascii="Times New Roman" w:hAnsi="Times New Roman" w:cs="Times New Roman"/>
          <w:color w:val="auto"/>
          <w:sz w:val="24"/>
          <w:szCs w:val="24"/>
        </w:rPr>
        <w:t xml:space="preserve">– </w:t>
      </w:r>
      <w:r w:rsidR="007F24D9" w:rsidRPr="007F24D9">
        <w:rPr>
          <w:rFonts w:ascii="Times New Roman" w:hAnsi="Times New Roman" w:cs="Times New Roman"/>
          <w:b/>
          <w:color w:val="auto"/>
          <w:sz w:val="24"/>
          <w:szCs w:val="24"/>
        </w:rPr>
        <w:t>RB.III.271.</w:t>
      </w:r>
      <w:r w:rsidR="007642CC">
        <w:rPr>
          <w:rFonts w:ascii="Times New Roman" w:hAnsi="Times New Roman" w:cs="Times New Roman"/>
          <w:b/>
          <w:color w:val="auto"/>
          <w:sz w:val="24"/>
          <w:szCs w:val="24"/>
        </w:rPr>
        <w:t>18</w:t>
      </w:r>
      <w:r w:rsidR="007F24D9" w:rsidRPr="007F24D9">
        <w:rPr>
          <w:rFonts w:ascii="Times New Roman" w:hAnsi="Times New Roman" w:cs="Times New Roman"/>
          <w:b/>
          <w:color w:val="auto"/>
          <w:sz w:val="24"/>
          <w:szCs w:val="24"/>
        </w:rPr>
        <w:t>.2018 r.</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Każdy Wykonawca ma prawo zwrócić się do Zamawiającego o wyjaśnienie treści SIWZ, zgodnie z treścią art. 38 ust.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Zamawiający udzieli niezwłocznie wyjaśnień, zgodnie z zasadami zawartymi w art. 38 ust. 1, 1a i 1b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 xml:space="preserve">. Treść zapytań wraz z wyjaśnieniami Zamawiający przekaże Wykonawcom, </w:t>
      </w:r>
      <w:r w:rsidRPr="00E32632">
        <w:rPr>
          <w:rFonts w:ascii="Times New Roman" w:hAnsi="Times New Roman" w:cs="Times New Roman"/>
          <w:color w:val="auto"/>
          <w:sz w:val="24"/>
          <w:szCs w:val="24"/>
        </w:rPr>
        <w:lastRenderedPageBreak/>
        <w:t>którym przekazał SIWZ oraz umieści na stronie internetowej, na której dostępna jest specyfikacja, bez ujawniania źródeł zapytań.</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 uzasadnionych przypadkach, na podstawie przepisów art. 38, ust.4 i 4a pkt.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 Zamawiający może przed upływem terminu składania ofert zmienić treść SIWZ. O dokonanej zmianie niezwłocznie zawiadomi Wykonawców, którym przekazano SIWZ oraz zamieści informację o zmianie na stronie internetowej: , na której została zamieszczona SIWZ.</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Wykonawcy zobowiązani są do dostosowana treści oferty do ewentualnych zmian SIWZ, pod rygorem zastosowania przepisów art. 89 ust. 1 pkt. 2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Zamawiający przedłuży termin składania ofert, jeśli w wyniku zmiany treści SIWZ potrzebny będzie dodatkowy czas na wprowadzenie zmian w ofertach. O przedłużeniu terminu składania ofert Zamawiający zawiadomi wszystkich Wykonawców, którzy pobrali SIWZ oraz zamieści informację na stronie internetowej: </w:t>
      </w:r>
      <w:r w:rsidR="0093142A" w:rsidRPr="00E32632">
        <w:rPr>
          <w:rFonts w:ascii="Times New Roman" w:hAnsi="Times New Roman" w:cs="Times New Roman"/>
          <w:color w:val="auto"/>
          <w:sz w:val="24"/>
          <w:szCs w:val="24"/>
        </w:rPr>
        <w:t>,</w:t>
      </w:r>
    </w:p>
    <w:p w:rsidR="00CE048A" w:rsidRPr="00E32632" w:rsidRDefault="00CD235C">
      <w:pPr>
        <w:pStyle w:val="Tekstpodstawowy"/>
        <w:numPr>
          <w:ilvl w:val="0"/>
          <w:numId w:val="13"/>
        </w:numPr>
        <w:tabs>
          <w:tab w:val="left" w:pos="567"/>
        </w:tabs>
        <w:spacing w:after="0"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Zamawiający nie udziela żadnych wyjaśnień telefonicznie.</w:t>
      </w:r>
    </w:p>
    <w:p w:rsidR="00CE048A" w:rsidRPr="00E32632" w:rsidRDefault="00CD235C">
      <w:pPr>
        <w:pStyle w:val="Tekstpodstawowy"/>
        <w:numPr>
          <w:ilvl w:val="0"/>
          <w:numId w:val="13"/>
        </w:numPr>
        <w:tabs>
          <w:tab w:val="left" w:pos="567"/>
        </w:tabs>
        <w:spacing w:line="240" w:lineRule="auto"/>
        <w:ind w:left="567" w:hanging="567"/>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Zamawiający nie przewiduje zorganizowania zebrania z Wykonawcami w celu wyjaśnienia wątpliwości dotyczących treści SIWZ.</w:t>
      </w:r>
    </w:p>
    <w:p w:rsidR="00CE048A" w:rsidRPr="00E32632" w:rsidRDefault="00CD235C">
      <w:pPr>
        <w:numPr>
          <w:ilvl w:val="0"/>
          <w:numId w:val="1"/>
        </w:numPr>
        <w:tabs>
          <w:tab w:val="left" w:pos="0"/>
        </w:tabs>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Wskazanie osób uprawnionych do porozumiewania się z Wykonawcami</w:t>
      </w:r>
    </w:p>
    <w:p w:rsidR="00CE048A" w:rsidRPr="00E32632" w:rsidRDefault="00CD235C">
      <w:pPr>
        <w:tabs>
          <w:tab w:val="left" w:pos="0"/>
        </w:tabs>
        <w:spacing w:after="120" w:line="240" w:lineRule="auto"/>
        <w:jc w:val="both"/>
        <w:rPr>
          <w:rFonts w:ascii="Times New Roman" w:hAnsi="Times New Roman"/>
          <w:color w:val="auto"/>
          <w:sz w:val="24"/>
          <w:szCs w:val="24"/>
        </w:rPr>
      </w:pPr>
      <w:r w:rsidRPr="00E32632">
        <w:rPr>
          <w:rFonts w:ascii="Times New Roman" w:hAnsi="Times New Roman"/>
          <w:color w:val="auto"/>
          <w:sz w:val="24"/>
          <w:szCs w:val="24"/>
        </w:rPr>
        <w:t xml:space="preserve">Osobą uprawnioną do porozumiewania się z Wykonawcami w sprawach procedury zamówień publicznych jest </w:t>
      </w:r>
      <w:r w:rsidR="0093142A">
        <w:rPr>
          <w:rFonts w:ascii="Times New Roman" w:hAnsi="Times New Roman"/>
          <w:color w:val="auto"/>
          <w:sz w:val="24"/>
          <w:szCs w:val="24"/>
        </w:rPr>
        <w:t>Józef Chłopowiec</w:t>
      </w:r>
      <w:r w:rsidRPr="00E32632">
        <w:rPr>
          <w:rFonts w:ascii="Times New Roman" w:hAnsi="Times New Roman"/>
          <w:color w:val="auto"/>
          <w:sz w:val="24"/>
          <w:szCs w:val="24"/>
        </w:rPr>
        <w:t xml:space="preserve">, tel. </w:t>
      </w:r>
      <w:r w:rsidR="0093142A">
        <w:rPr>
          <w:rFonts w:ascii="Times New Roman" w:hAnsi="Times New Roman"/>
          <w:color w:val="auto"/>
          <w:sz w:val="24"/>
          <w:szCs w:val="24"/>
        </w:rPr>
        <w:t>683410703</w:t>
      </w:r>
      <w:r w:rsidRPr="00E32632">
        <w:rPr>
          <w:rFonts w:ascii="Times New Roman" w:hAnsi="Times New Roman"/>
          <w:color w:val="auto"/>
          <w:sz w:val="24"/>
          <w:szCs w:val="24"/>
        </w:rPr>
        <w:t>.</w:t>
      </w:r>
    </w:p>
    <w:p w:rsidR="00CE048A" w:rsidRPr="00E32632" w:rsidRDefault="00CD235C">
      <w:pPr>
        <w:numPr>
          <w:ilvl w:val="0"/>
          <w:numId w:val="1"/>
        </w:numPr>
        <w:spacing w:after="120" w:line="240" w:lineRule="auto"/>
        <w:ind w:left="567" w:hanging="567"/>
        <w:rPr>
          <w:rFonts w:ascii="Times New Roman" w:hAnsi="Times New Roman"/>
          <w:color w:val="auto"/>
          <w:sz w:val="24"/>
          <w:szCs w:val="24"/>
        </w:rPr>
      </w:pPr>
      <w:r w:rsidRPr="00E32632">
        <w:rPr>
          <w:rFonts w:ascii="Times New Roman" w:hAnsi="Times New Roman"/>
          <w:b/>
          <w:color w:val="auto"/>
          <w:sz w:val="24"/>
          <w:szCs w:val="24"/>
        </w:rPr>
        <w:t>Wymagania dotyczące wadium</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Wykonawca zobowiązany jest do wniesienia wadium, w wysokości:</w:t>
      </w:r>
    </w:p>
    <w:p w:rsidR="00CE048A" w:rsidRPr="00E32632" w:rsidRDefault="0047691F" w:rsidP="007642CC">
      <w:pPr>
        <w:pStyle w:val="Akapitzlist"/>
        <w:spacing w:after="0" w:line="240" w:lineRule="auto"/>
        <w:ind w:left="567"/>
        <w:jc w:val="both"/>
        <w:rPr>
          <w:rFonts w:ascii="Times New Roman" w:hAnsi="Times New Roman"/>
          <w:color w:val="auto"/>
          <w:sz w:val="24"/>
          <w:szCs w:val="24"/>
        </w:rPr>
      </w:pPr>
      <w:r>
        <w:rPr>
          <w:rFonts w:ascii="Times New Roman" w:hAnsi="Times New Roman"/>
          <w:color w:val="auto"/>
          <w:sz w:val="24"/>
          <w:szCs w:val="24"/>
        </w:rPr>
        <w:t xml:space="preserve">- </w:t>
      </w:r>
      <w:r w:rsidR="00BE3C9B" w:rsidRPr="00E32632">
        <w:rPr>
          <w:rFonts w:ascii="Times New Roman" w:hAnsi="Times New Roman"/>
          <w:color w:val="auto"/>
          <w:sz w:val="24"/>
          <w:szCs w:val="24"/>
        </w:rPr>
        <w:t>20.000</w:t>
      </w:r>
      <w:r w:rsidR="00CD235C" w:rsidRPr="00E32632">
        <w:rPr>
          <w:rFonts w:ascii="Times New Roman" w:hAnsi="Times New Roman"/>
          <w:color w:val="auto"/>
          <w:sz w:val="24"/>
          <w:szCs w:val="24"/>
        </w:rPr>
        <w:t xml:space="preserve">,00 zł (słownie: </w:t>
      </w:r>
      <w:r w:rsidR="00BE3C9B" w:rsidRPr="00E32632">
        <w:rPr>
          <w:rFonts w:ascii="Times New Roman" w:hAnsi="Times New Roman"/>
          <w:color w:val="auto"/>
          <w:sz w:val="24"/>
          <w:szCs w:val="24"/>
        </w:rPr>
        <w:t>dwadzieścia</w:t>
      </w:r>
      <w:r w:rsidR="00CD235C" w:rsidRPr="00E32632">
        <w:rPr>
          <w:rFonts w:ascii="Times New Roman" w:hAnsi="Times New Roman"/>
          <w:color w:val="auto"/>
          <w:sz w:val="24"/>
          <w:szCs w:val="24"/>
        </w:rPr>
        <w:t xml:space="preserve"> tysięcy złotych);</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Wadium należy wnieść przed upływem terminu składania ofert.</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Formy i zasady wnoszenia wadium reguluje art. 45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47691F" w:rsidRDefault="0047691F" w:rsidP="0047691F">
      <w:pPr>
        <w:pStyle w:val="Nagwek"/>
        <w:jc w:val="center"/>
        <w:rPr>
          <w:rFonts w:ascii="Times New Roman" w:hAnsi="Times New Roman"/>
          <w:color w:val="auto"/>
          <w:sz w:val="24"/>
          <w:szCs w:val="24"/>
        </w:rPr>
      </w:pPr>
      <w:r>
        <w:rPr>
          <w:rFonts w:ascii="Times New Roman" w:hAnsi="Times New Roman"/>
          <w:color w:val="auto"/>
          <w:sz w:val="24"/>
          <w:szCs w:val="24"/>
        </w:rPr>
        <w:t xml:space="preserve">     </w:t>
      </w:r>
    </w:p>
    <w:p w:rsidR="0047691F" w:rsidRDefault="0047691F" w:rsidP="0047691F">
      <w:pPr>
        <w:pStyle w:val="Nagwek"/>
        <w:jc w:val="center"/>
        <w:rPr>
          <w:rFonts w:ascii="Times New Roman" w:hAnsi="Times New Roman"/>
          <w:color w:val="auto"/>
          <w:sz w:val="24"/>
          <w:szCs w:val="24"/>
        </w:rPr>
      </w:pPr>
      <w:r>
        <w:rPr>
          <w:rFonts w:ascii="Times New Roman" w:hAnsi="Times New Roman"/>
          <w:color w:val="auto"/>
          <w:sz w:val="24"/>
          <w:szCs w:val="24"/>
        </w:rPr>
        <w:t xml:space="preserve">     </w:t>
      </w:r>
      <w:r w:rsidR="00CD235C" w:rsidRPr="00E32632">
        <w:rPr>
          <w:rFonts w:ascii="Times New Roman" w:hAnsi="Times New Roman"/>
          <w:color w:val="auto"/>
          <w:sz w:val="24"/>
          <w:szCs w:val="24"/>
        </w:rPr>
        <w:t xml:space="preserve">Wadium wnoszone w pieniądzu należy wpłacić przelewem na następujący rachunek bankowy </w:t>
      </w:r>
      <w:r>
        <w:rPr>
          <w:rFonts w:ascii="Times New Roman" w:hAnsi="Times New Roman"/>
          <w:color w:val="auto"/>
          <w:sz w:val="24"/>
          <w:szCs w:val="24"/>
        </w:rPr>
        <w:t xml:space="preserve">  </w:t>
      </w:r>
    </w:p>
    <w:p w:rsidR="0047691F" w:rsidRDefault="0047691F" w:rsidP="0047691F">
      <w:pPr>
        <w:pStyle w:val="Nagwek"/>
        <w:jc w:val="center"/>
        <w:rPr>
          <w:rFonts w:ascii="Univers 45 Light" w:hAnsi="Univers 45 Light" w:cs="Arial"/>
          <w:b/>
          <w:sz w:val="24"/>
          <w:szCs w:val="24"/>
        </w:rPr>
      </w:pPr>
      <w:r>
        <w:rPr>
          <w:rFonts w:ascii="Times New Roman" w:hAnsi="Times New Roman"/>
          <w:color w:val="auto"/>
          <w:sz w:val="24"/>
          <w:szCs w:val="24"/>
        </w:rPr>
        <w:t xml:space="preserve">   </w:t>
      </w:r>
      <w:r w:rsidR="00CD235C" w:rsidRPr="00E32632">
        <w:rPr>
          <w:rFonts w:ascii="Times New Roman" w:hAnsi="Times New Roman"/>
          <w:color w:val="auto"/>
          <w:sz w:val="24"/>
          <w:szCs w:val="24"/>
        </w:rPr>
        <w:t xml:space="preserve">Zamawiającego </w:t>
      </w:r>
      <w:r w:rsidR="00DA55D3" w:rsidRPr="00DA55D3">
        <w:rPr>
          <w:rFonts w:ascii="Times New Roman" w:hAnsi="Times New Roman"/>
          <w:bCs/>
          <w:sz w:val="24"/>
          <w:szCs w:val="24"/>
        </w:rPr>
        <w:t xml:space="preserve">nr konta - </w:t>
      </w:r>
      <w:r w:rsidR="00DA55D3" w:rsidRPr="00DA55D3">
        <w:rPr>
          <w:rStyle w:val="Pogrubienie"/>
          <w:rFonts w:ascii="Times New Roman" w:hAnsi="Times New Roman"/>
          <w:szCs w:val="24"/>
        </w:rPr>
        <w:t>82 8367 0000 0062 3283 2006 0112</w:t>
      </w:r>
      <w:r w:rsidR="00DA55D3">
        <w:rPr>
          <w:rStyle w:val="Pogrubienie"/>
          <w:rFonts w:ascii="Times New Roman" w:hAnsi="Times New Roman"/>
          <w:szCs w:val="24"/>
        </w:rPr>
        <w:t xml:space="preserve"> </w:t>
      </w:r>
      <w:r w:rsidR="00DA55D3" w:rsidRPr="00DA55D3">
        <w:rPr>
          <w:rFonts w:ascii="Times New Roman" w:hAnsi="Times New Roman"/>
          <w:bCs/>
          <w:i/>
          <w:sz w:val="24"/>
          <w:szCs w:val="24"/>
        </w:rPr>
        <w:t xml:space="preserve"> </w:t>
      </w:r>
      <w:r w:rsidR="00DA55D3">
        <w:rPr>
          <w:rFonts w:ascii="Times New Roman" w:hAnsi="Times New Roman"/>
          <w:bCs/>
          <w:i/>
          <w:sz w:val="24"/>
          <w:szCs w:val="24"/>
        </w:rPr>
        <w:t>/</w:t>
      </w:r>
      <w:r w:rsidR="00CD235C" w:rsidRPr="00E32632">
        <w:rPr>
          <w:rFonts w:ascii="Times New Roman" w:hAnsi="Times New Roman"/>
          <w:color w:val="auto"/>
          <w:sz w:val="24"/>
          <w:szCs w:val="24"/>
        </w:rPr>
        <w:t xml:space="preserve"> </w:t>
      </w:r>
      <w:r w:rsidR="00CD235C" w:rsidRPr="00DA55D3">
        <w:rPr>
          <w:rFonts w:ascii="Times New Roman" w:hAnsi="Times New Roman"/>
          <w:b/>
          <w:color w:val="auto"/>
          <w:sz w:val="24"/>
          <w:szCs w:val="24"/>
        </w:rPr>
        <w:t xml:space="preserve">z dopiskiem: </w:t>
      </w:r>
      <w:r w:rsidR="00DA55D3" w:rsidRPr="00DA55D3">
        <w:rPr>
          <w:rFonts w:ascii="Times New Roman" w:hAnsi="Times New Roman"/>
          <w:b/>
          <w:color w:val="auto"/>
          <w:sz w:val="24"/>
          <w:szCs w:val="24"/>
        </w:rPr>
        <w:t>/</w:t>
      </w:r>
      <w:r w:rsidR="00DA55D3">
        <w:rPr>
          <w:rFonts w:ascii="Times New Roman" w:hAnsi="Times New Roman"/>
          <w:b/>
          <w:color w:val="auto"/>
          <w:sz w:val="24"/>
          <w:szCs w:val="24"/>
        </w:rPr>
        <w:t>,</w:t>
      </w:r>
      <w:r w:rsidR="00CD235C" w:rsidRPr="00E32632">
        <w:rPr>
          <w:rFonts w:ascii="Times New Roman" w:hAnsi="Times New Roman"/>
          <w:color w:val="auto"/>
          <w:sz w:val="24"/>
          <w:szCs w:val="24"/>
        </w:rPr>
        <w:t xml:space="preserve"> </w:t>
      </w:r>
      <w:r>
        <w:rPr>
          <w:rFonts w:ascii="Times New Roman" w:hAnsi="Times New Roman"/>
          <w:color w:val="auto"/>
          <w:sz w:val="24"/>
          <w:szCs w:val="24"/>
        </w:rPr>
        <w:t>-</w:t>
      </w:r>
      <w:r>
        <w:rPr>
          <w:rFonts w:ascii="Univers 45 Light" w:hAnsi="Univers 45 Light" w:cs="Arial"/>
          <w:b/>
          <w:sz w:val="24"/>
          <w:szCs w:val="24"/>
        </w:rPr>
        <w:t>,,</w:t>
      </w:r>
      <w:r w:rsidRPr="003929C7">
        <w:rPr>
          <w:rFonts w:ascii="Univers 45 Light" w:hAnsi="Univers 45 Light" w:cs="Arial"/>
          <w:b/>
          <w:sz w:val="24"/>
          <w:szCs w:val="24"/>
        </w:rPr>
        <w:t xml:space="preserve">Budowa </w:t>
      </w:r>
      <w:r>
        <w:rPr>
          <w:rFonts w:ascii="Univers 45 Light" w:hAnsi="Univers 45 Light" w:cs="Arial"/>
          <w:b/>
          <w:sz w:val="24"/>
          <w:szCs w:val="24"/>
        </w:rPr>
        <w:t xml:space="preserve"> </w:t>
      </w:r>
    </w:p>
    <w:p w:rsidR="0047691F" w:rsidRPr="003929C7" w:rsidRDefault="0047691F" w:rsidP="0047691F">
      <w:pPr>
        <w:pStyle w:val="Nagwek"/>
        <w:jc w:val="center"/>
        <w:rPr>
          <w:rFonts w:ascii="Univers 45 Light" w:hAnsi="Univers 45 Light"/>
          <w:sz w:val="24"/>
          <w:szCs w:val="24"/>
        </w:rPr>
      </w:pPr>
      <w:r>
        <w:rPr>
          <w:rFonts w:ascii="Univers 45 Light" w:hAnsi="Univers 45 Light" w:cs="Arial"/>
          <w:b/>
          <w:sz w:val="24"/>
          <w:szCs w:val="24"/>
        </w:rPr>
        <w:t xml:space="preserve">     </w:t>
      </w:r>
      <w:r w:rsidRPr="003929C7">
        <w:rPr>
          <w:rFonts w:ascii="Univers 45 Light" w:hAnsi="Univers 45 Light" w:cs="Arial"/>
          <w:b/>
          <w:sz w:val="24"/>
          <w:szCs w:val="24"/>
        </w:rPr>
        <w:t>kanalizacji sanitarnej wraz lokalną oczyszczalnią ścieków w miejscowości Smardzewo.”</w:t>
      </w:r>
    </w:p>
    <w:p w:rsidR="0047691F" w:rsidRDefault="0047691F" w:rsidP="0047691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CD235C" w:rsidRPr="0047691F">
        <w:rPr>
          <w:rFonts w:ascii="Times New Roman" w:hAnsi="Times New Roman"/>
          <w:color w:val="auto"/>
          <w:sz w:val="24"/>
          <w:szCs w:val="24"/>
        </w:rPr>
        <w:t>przed upływem terminu składania ofert.</w:t>
      </w:r>
      <w:r w:rsidR="00CD235C" w:rsidRPr="0047691F">
        <w:rPr>
          <w:rFonts w:ascii="Times New Roman" w:hAnsi="Times New Roman"/>
          <w:bCs/>
          <w:color w:val="auto"/>
          <w:sz w:val="24"/>
          <w:szCs w:val="24"/>
        </w:rPr>
        <w:t xml:space="preserve"> </w:t>
      </w:r>
      <w:r w:rsidR="00CD235C" w:rsidRPr="0047691F">
        <w:rPr>
          <w:rFonts w:ascii="Times New Roman" w:hAnsi="Times New Roman"/>
          <w:color w:val="auto"/>
          <w:sz w:val="24"/>
          <w:szCs w:val="24"/>
        </w:rPr>
        <w:t xml:space="preserve">Wniesienie wadium w pieniądzu za pomocą </w:t>
      </w:r>
      <w:r>
        <w:rPr>
          <w:rFonts w:ascii="Times New Roman" w:hAnsi="Times New Roman"/>
          <w:color w:val="auto"/>
          <w:sz w:val="24"/>
          <w:szCs w:val="24"/>
        </w:rPr>
        <w:t xml:space="preserve"> </w:t>
      </w:r>
    </w:p>
    <w:p w:rsidR="0047691F" w:rsidRDefault="0047691F" w:rsidP="0047691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CD235C" w:rsidRPr="0047691F">
        <w:rPr>
          <w:rFonts w:ascii="Times New Roman" w:hAnsi="Times New Roman"/>
          <w:color w:val="auto"/>
          <w:sz w:val="24"/>
          <w:szCs w:val="24"/>
        </w:rPr>
        <w:t xml:space="preserve">przelewu bankowego, Zamawiający będzie uważał za skuteczne tylko wówczas, gdy bank </w:t>
      </w:r>
      <w:r>
        <w:rPr>
          <w:rFonts w:ascii="Times New Roman" w:hAnsi="Times New Roman"/>
          <w:color w:val="auto"/>
          <w:sz w:val="24"/>
          <w:szCs w:val="24"/>
        </w:rPr>
        <w:t xml:space="preserve"> </w:t>
      </w:r>
    </w:p>
    <w:p w:rsidR="0047691F" w:rsidRDefault="0047691F" w:rsidP="0047691F">
      <w:p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CD235C" w:rsidRPr="0047691F">
        <w:rPr>
          <w:rFonts w:ascii="Times New Roman" w:hAnsi="Times New Roman"/>
          <w:color w:val="auto"/>
          <w:sz w:val="24"/>
          <w:szCs w:val="24"/>
        </w:rPr>
        <w:t xml:space="preserve">prowadzący rachunek Zamawiającego potwierdzi, że otrzymał taki przelew przed upływem </w:t>
      </w:r>
      <w:r>
        <w:rPr>
          <w:rFonts w:ascii="Times New Roman" w:hAnsi="Times New Roman"/>
          <w:color w:val="auto"/>
          <w:sz w:val="24"/>
          <w:szCs w:val="24"/>
        </w:rPr>
        <w:t xml:space="preserve"> </w:t>
      </w:r>
    </w:p>
    <w:p w:rsidR="00CE048A" w:rsidRPr="0047691F" w:rsidRDefault="0047691F" w:rsidP="0047691F">
      <w:pPr>
        <w:spacing w:after="0" w:line="240" w:lineRule="auto"/>
        <w:jc w:val="both"/>
        <w:rPr>
          <w:rFonts w:ascii="Times New Roman" w:hAnsi="Times New Roman"/>
          <w:bCs/>
          <w:color w:val="auto"/>
          <w:sz w:val="24"/>
          <w:szCs w:val="24"/>
        </w:rPr>
      </w:pPr>
      <w:r>
        <w:rPr>
          <w:rFonts w:ascii="Times New Roman" w:hAnsi="Times New Roman"/>
          <w:color w:val="auto"/>
          <w:sz w:val="24"/>
          <w:szCs w:val="24"/>
        </w:rPr>
        <w:t xml:space="preserve">      </w:t>
      </w:r>
      <w:r w:rsidR="00CD235C" w:rsidRPr="0047691F">
        <w:rPr>
          <w:rFonts w:ascii="Times New Roman" w:hAnsi="Times New Roman"/>
          <w:color w:val="auto"/>
          <w:sz w:val="24"/>
          <w:szCs w:val="24"/>
        </w:rPr>
        <w:t>terminu składania ofert, zaś dowód wniesienia wadium powinien być dołączony do oferty.</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Wadium w innej formie niż pieniądz należy złożyć w formie oryginału w </w:t>
      </w:r>
      <w:proofErr w:type="spellStart"/>
      <w:r w:rsidR="0047691F">
        <w:rPr>
          <w:rFonts w:ascii="Times New Roman" w:hAnsi="Times New Roman"/>
          <w:color w:val="auto"/>
          <w:sz w:val="24"/>
          <w:szCs w:val="24"/>
        </w:rPr>
        <w:t>w</w:t>
      </w:r>
      <w:proofErr w:type="spellEnd"/>
      <w:r w:rsidR="0047691F">
        <w:rPr>
          <w:rFonts w:ascii="Times New Roman" w:hAnsi="Times New Roman"/>
          <w:color w:val="auto"/>
          <w:sz w:val="24"/>
          <w:szCs w:val="24"/>
        </w:rPr>
        <w:t xml:space="preserve"> Biurze Podawczym U</w:t>
      </w:r>
      <w:r w:rsidR="00DA55D3">
        <w:rPr>
          <w:rFonts w:ascii="Times New Roman" w:hAnsi="Times New Roman"/>
          <w:color w:val="auto"/>
          <w:sz w:val="24"/>
          <w:szCs w:val="24"/>
        </w:rPr>
        <w:t xml:space="preserve">rzędu Gminy w Szczańcu </w:t>
      </w:r>
      <w:r w:rsidR="0047691F">
        <w:rPr>
          <w:rFonts w:ascii="Times New Roman" w:hAnsi="Times New Roman"/>
          <w:color w:val="auto"/>
          <w:sz w:val="24"/>
          <w:szCs w:val="24"/>
        </w:rPr>
        <w:t>przed upływem składania ofert</w:t>
      </w:r>
      <w:r w:rsidRPr="00E32632">
        <w:rPr>
          <w:rFonts w:ascii="Times New Roman" w:hAnsi="Times New Roman"/>
          <w:color w:val="auto"/>
          <w:sz w:val="24"/>
          <w:szCs w:val="24"/>
        </w:rPr>
        <w:t>, a kserokopię potwierdzoną za zgodność z oryginałem przez osobę uprawnioną do składania oświadczeń woli w imieniu wykonawcy dołączyć do oferty.</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Wadium musi obejmować cały okres związania ofertą. </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 treści gwarancji/poręczenia winno wynikać bezwarunkowe, na każde żądanie zgłoszone przez Zamawiającego w terminie związania ofertą, zobowiązanie Gwaranta do wypłaty Zamawiającemu pełnej kwoty wadium w okolicznościach określonych w art. 46 ust. 4a i 5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zwraca wadium wszystkim wykonawcom niezwłocznie po wyborze oferty najkorzystniejszej lub unieważnieniu postępowania, zgodnie z zasadami określonymi w art. 46 </w:t>
      </w:r>
      <w:proofErr w:type="spellStart"/>
      <w:r w:rsidRPr="00E32632">
        <w:rPr>
          <w:rFonts w:ascii="Times New Roman" w:hAnsi="Times New Roman"/>
          <w:color w:val="auto"/>
          <w:sz w:val="24"/>
          <w:szCs w:val="24"/>
        </w:rPr>
        <w:t>Pzp</w:t>
      </w:r>
      <w:proofErr w:type="spellEnd"/>
      <w:r w:rsidRPr="00E32632">
        <w:rPr>
          <w:rFonts w:ascii="Times New Roman" w:hAnsi="Times New Roman"/>
          <w:iCs/>
          <w:color w:val="auto"/>
          <w:sz w:val="24"/>
          <w:szCs w:val="24"/>
        </w:rPr>
        <w:t>.</w:t>
      </w:r>
    </w:p>
    <w:p w:rsidR="00CE048A" w:rsidRPr="00E32632" w:rsidRDefault="00CD235C">
      <w:pPr>
        <w:pStyle w:val="Akapitzlist"/>
        <w:numPr>
          <w:ilvl w:val="0"/>
          <w:numId w:val="29"/>
        </w:numPr>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rPr>
        <w:t>Zamawiający zwraca niezwłocznie wadium na wniosek Wykonawcy, który wycofał ofertę przed upływem terminu składania ofert.</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rPr>
        <w:lastRenderedPageBreak/>
        <w:t>Zamawiający żąda ponownego wniesienia wadium przez Wykonawcę, któremu zwrócono wadium na podstawie pkt 10.8 SIWZ, jeżeli w wyniku rozstrzygnięcia odwołania jego oferta została wybrana jako najkorzystniejsza. Wykonawca wnosi wadium w terminie określonym przez Zamawiającego.</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eastAsia="TimesNewRoman" w:hAnsi="Times New Roman"/>
          <w:color w:val="auto"/>
          <w:sz w:val="24"/>
          <w:szCs w:val="24"/>
          <w:lang w:eastAsia="pl-PL"/>
        </w:rPr>
        <w:t>Zamawiający zatrzymuje wadium wraz z odsetkami, jeżeli wykon</w:t>
      </w:r>
      <w:r w:rsidR="00A65C2E" w:rsidRPr="00E32632">
        <w:rPr>
          <w:rFonts w:ascii="Times New Roman" w:eastAsia="TimesNewRoman" w:hAnsi="Times New Roman"/>
          <w:color w:val="auto"/>
          <w:sz w:val="24"/>
          <w:szCs w:val="24"/>
          <w:lang w:eastAsia="pl-PL"/>
        </w:rPr>
        <w:t xml:space="preserve">awca w odpowiedzi na wezwanie, </w:t>
      </w:r>
      <w:r w:rsidRPr="00E32632">
        <w:rPr>
          <w:rFonts w:ascii="Times New Roman" w:eastAsia="TimesNewRoman" w:hAnsi="Times New Roman"/>
          <w:color w:val="auto"/>
          <w:sz w:val="24"/>
          <w:szCs w:val="24"/>
          <w:lang w:eastAsia="pl-PL"/>
        </w:rPr>
        <w:t xml:space="preserve">o którym mowa w art. 26 ust. 3 i 3a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xml:space="preserve">, z przyczyn leżących po jego stronie, nie złożył oświadczeń lub dokumentów potwierdzających okoliczności, o których mowa w art. 25 ust. 1 </w:t>
      </w:r>
      <w:proofErr w:type="spellStart"/>
      <w:r w:rsidRPr="00E32632">
        <w:rPr>
          <w:rFonts w:ascii="Times New Roman" w:hAnsi="Times New Roman"/>
          <w:color w:val="auto"/>
          <w:sz w:val="24"/>
          <w:szCs w:val="24"/>
        </w:rPr>
        <w:t>Pzp</w:t>
      </w:r>
      <w:proofErr w:type="spellEnd"/>
      <w:r w:rsidR="00A65C2E" w:rsidRPr="00E32632">
        <w:rPr>
          <w:rFonts w:ascii="Times New Roman" w:eastAsia="TimesNewRoman" w:hAnsi="Times New Roman"/>
          <w:color w:val="auto"/>
          <w:sz w:val="24"/>
          <w:szCs w:val="24"/>
          <w:lang w:eastAsia="pl-PL"/>
        </w:rPr>
        <w:t xml:space="preserve">, oświadczenia, </w:t>
      </w:r>
      <w:r w:rsidRPr="00E32632">
        <w:rPr>
          <w:rFonts w:ascii="Times New Roman" w:eastAsia="TimesNewRoman" w:hAnsi="Times New Roman"/>
          <w:color w:val="auto"/>
          <w:sz w:val="24"/>
          <w:szCs w:val="24"/>
          <w:lang w:eastAsia="pl-PL"/>
        </w:rPr>
        <w:t xml:space="preserve">o którym mowa w art. 25a ust. 1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pełnomocnictw lub nie wyraził zgody na</w:t>
      </w:r>
      <w:r w:rsidR="00A65C2E" w:rsidRPr="00E32632">
        <w:rPr>
          <w:rFonts w:ascii="Times New Roman" w:eastAsia="TimesNewRoman" w:hAnsi="Times New Roman"/>
          <w:color w:val="auto"/>
          <w:sz w:val="24"/>
          <w:szCs w:val="24"/>
          <w:lang w:eastAsia="pl-PL"/>
        </w:rPr>
        <w:t xml:space="preserve"> poprawienie omyłki, </w:t>
      </w:r>
      <w:r w:rsidRPr="00E32632">
        <w:rPr>
          <w:rFonts w:ascii="Times New Roman" w:eastAsia="TimesNewRoman" w:hAnsi="Times New Roman"/>
          <w:color w:val="auto"/>
          <w:sz w:val="24"/>
          <w:szCs w:val="24"/>
          <w:lang w:eastAsia="pl-PL"/>
        </w:rPr>
        <w:t xml:space="preserve">o której mowa w art. 87 ust. 2 pkt 3 </w:t>
      </w:r>
      <w:proofErr w:type="spellStart"/>
      <w:r w:rsidRPr="00E32632">
        <w:rPr>
          <w:rFonts w:ascii="Times New Roman" w:hAnsi="Times New Roman"/>
          <w:color w:val="auto"/>
          <w:sz w:val="24"/>
          <w:szCs w:val="24"/>
        </w:rPr>
        <w:t>Pzp</w:t>
      </w:r>
      <w:proofErr w:type="spellEnd"/>
      <w:r w:rsidRPr="00E32632">
        <w:rPr>
          <w:rFonts w:ascii="Times New Roman" w:eastAsia="TimesNewRoman" w:hAnsi="Times New Roman"/>
          <w:color w:val="auto"/>
          <w:sz w:val="24"/>
          <w:szCs w:val="24"/>
          <w:lang w:eastAsia="pl-PL"/>
        </w:rPr>
        <w:t>, co spowodowało brak możliwości wybrania oferty złożonej przez wykonawcę jako najkorzystniejszej.</w:t>
      </w:r>
    </w:p>
    <w:p w:rsidR="00CE048A" w:rsidRPr="00E32632" w:rsidRDefault="00CD235C">
      <w:pPr>
        <w:pStyle w:val="Akapitzlist"/>
        <w:numPr>
          <w:ilvl w:val="0"/>
          <w:numId w:val="29"/>
        </w:numPr>
        <w:spacing w:after="0" w:line="240" w:lineRule="auto"/>
        <w:ind w:left="567" w:right="-108" w:hanging="567"/>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Zamawiający zatrzymuje wadium wraz z odsetkami, jeżeli Wykonawca, którego oferta została wybrana: </w:t>
      </w:r>
    </w:p>
    <w:p w:rsidR="00CE048A" w:rsidRPr="00E32632" w:rsidRDefault="00CD235C">
      <w:pPr>
        <w:numPr>
          <w:ilvl w:val="1"/>
          <w:numId w:val="31"/>
        </w:numPr>
        <w:spacing w:after="0" w:line="240" w:lineRule="auto"/>
        <w:ind w:left="567" w:hanging="425"/>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odmówił podpisania umowy w sprawie zamówienia publicznego na warunkach określonych w ofercie; </w:t>
      </w:r>
    </w:p>
    <w:p w:rsidR="00CE048A" w:rsidRPr="00E32632" w:rsidRDefault="00CD235C">
      <w:pPr>
        <w:numPr>
          <w:ilvl w:val="1"/>
          <w:numId w:val="31"/>
        </w:numPr>
        <w:spacing w:after="0" w:line="240" w:lineRule="auto"/>
        <w:ind w:left="567" w:hanging="425"/>
        <w:rPr>
          <w:rFonts w:ascii="Times New Roman" w:hAnsi="Times New Roman"/>
          <w:color w:val="auto"/>
          <w:sz w:val="24"/>
          <w:szCs w:val="24"/>
          <w:lang w:eastAsia="pl-PL"/>
        </w:rPr>
      </w:pPr>
      <w:r w:rsidRPr="00E32632">
        <w:rPr>
          <w:rFonts w:ascii="Times New Roman" w:hAnsi="Times New Roman"/>
          <w:color w:val="auto"/>
          <w:sz w:val="24"/>
          <w:szCs w:val="24"/>
          <w:lang w:eastAsia="pl-PL"/>
        </w:rPr>
        <w:t xml:space="preserve">nie wniósł wymaganego zabezpieczenia należytego wykonania umowy; </w:t>
      </w:r>
    </w:p>
    <w:p w:rsidR="00CE048A" w:rsidRPr="00E32632" w:rsidRDefault="00CD235C">
      <w:pPr>
        <w:numPr>
          <w:ilvl w:val="1"/>
          <w:numId w:val="31"/>
        </w:numPr>
        <w:spacing w:after="120" w:line="240" w:lineRule="auto"/>
        <w:ind w:left="567" w:right="-108" w:hanging="425"/>
        <w:jc w:val="both"/>
        <w:rPr>
          <w:rFonts w:ascii="Times New Roman" w:hAnsi="Times New Roman"/>
          <w:color w:val="auto"/>
          <w:sz w:val="24"/>
          <w:szCs w:val="24"/>
        </w:rPr>
      </w:pPr>
      <w:r w:rsidRPr="00E32632">
        <w:rPr>
          <w:rFonts w:ascii="Times New Roman" w:hAnsi="Times New Roman"/>
          <w:color w:val="auto"/>
          <w:sz w:val="24"/>
          <w:szCs w:val="24"/>
          <w:lang w:eastAsia="pl-PL"/>
        </w:rPr>
        <w:t>zawarcie umowy w sprawie zamówienia publicznego</w:t>
      </w:r>
      <w:r w:rsidRPr="00E32632">
        <w:rPr>
          <w:rFonts w:ascii="Times New Roman" w:hAnsi="Times New Roman"/>
          <w:color w:val="auto"/>
          <w:sz w:val="24"/>
          <w:szCs w:val="24"/>
        </w:rPr>
        <w:t xml:space="preserve"> stało się niemożliwe z przyczyn leżących po stronie wykonawcy.</w:t>
      </w:r>
    </w:p>
    <w:p w:rsidR="00CE048A" w:rsidRPr="00E32632" w:rsidRDefault="00CD235C">
      <w:pPr>
        <w:numPr>
          <w:ilvl w:val="0"/>
          <w:numId w:val="1"/>
        </w:numPr>
        <w:spacing w:after="120" w:line="240" w:lineRule="auto"/>
        <w:ind w:left="567" w:hanging="567"/>
        <w:rPr>
          <w:rFonts w:ascii="Times New Roman" w:hAnsi="Times New Roman"/>
          <w:color w:val="auto"/>
          <w:sz w:val="24"/>
          <w:szCs w:val="24"/>
        </w:rPr>
      </w:pPr>
      <w:r w:rsidRPr="00E32632">
        <w:rPr>
          <w:rFonts w:ascii="Times New Roman" w:hAnsi="Times New Roman"/>
          <w:b/>
          <w:color w:val="auto"/>
          <w:sz w:val="24"/>
          <w:szCs w:val="24"/>
        </w:rPr>
        <w:t>Termin związania ofertą</w:t>
      </w:r>
    </w:p>
    <w:p w:rsidR="00CE048A" w:rsidRPr="00E32632" w:rsidRDefault="00CD235C">
      <w:pPr>
        <w:tabs>
          <w:tab w:val="left" w:pos="0"/>
        </w:tabs>
        <w:spacing w:after="120" w:line="240" w:lineRule="auto"/>
        <w:rPr>
          <w:rFonts w:ascii="Times New Roman" w:hAnsi="Times New Roman"/>
          <w:b/>
          <w:color w:val="auto"/>
          <w:sz w:val="24"/>
          <w:szCs w:val="24"/>
        </w:rPr>
      </w:pPr>
      <w:r w:rsidRPr="00E32632">
        <w:rPr>
          <w:rFonts w:ascii="Times New Roman" w:hAnsi="Times New Roman"/>
          <w:color w:val="auto"/>
          <w:sz w:val="24"/>
          <w:szCs w:val="24"/>
        </w:rPr>
        <w:t xml:space="preserve">Każdy z Wykonawców będzie związany złożoną ofertą przez 30 dni. </w:t>
      </w:r>
    </w:p>
    <w:p w:rsidR="00CE048A" w:rsidRPr="00E32632" w:rsidRDefault="00CD235C">
      <w:pPr>
        <w:numPr>
          <w:ilvl w:val="0"/>
          <w:numId w:val="1"/>
        </w:numPr>
        <w:spacing w:after="120" w:line="240" w:lineRule="auto"/>
        <w:ind w:left="567" w:hanging="567"/>
        <w:jc w:val="both"/>
        <w:rPr>
          <w:rFonts w:ascii="Times New Roman" w:hAnsi="Times New Roman"/>
          <w:color w:val="auto"/>
          <w:sz w:val="24"/>
          <w:szCs w:val="24"/>
        </w:rPr>
      </w:pPr>
      <w:r w:rsidRPr="00E32632">
        <w:rPr>
          <w:rFonts w:ascii="Times New Roman" w:hAnsi="Times New Roman"/>
          <w:b/>
          <w:color w:val="auto"/>
          <w:sz w:val="24"/>
          <w:szCs w:val="24"/>
        </w:rPr>
        <w:t>Opis sposobu przygotowywania ofert:</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lang w:eastAsia="pl-PL"/>
        </w:rPr>
        <w:t>Wykonawca składa ofertę, pod rygorem nieważności, w formie pisemnej. Zamawiający nie dopuszcza składania oferty w postaci elektronicznej.</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rPr>
        <w:t>Treść oferty musi odpowiadać SIWZ.</w:t>
      </w:r>
    </w:p>
    <w:p w:rsidR="00CE048A" w:rsidRPr="00E32632" w:rsidRDefault="00CD235C">
      <w:pPr>
        <w:pStyle w:val="WW-Tekstpodstawowywcity3"/>
        <w:numPr>
          <w:ilvl w:val="0"/>
          <w:numId w:val="10"/>
        </w:numPr>
        <w:tabs>
          <w:tab w:val="left" w:pos="550"/>
        </w:tabs>
        <w:ind w:left="550" w:hanging="550"/>
        <w:rPr>
          <w:rFonts w:ascii="Times New Roman" w:hAnsi="Times New Roman"/>
          <w:color w:val="auto"/>
          <w:sz w:val="24"/>
          <w:szCs w:val="24"/>
        </w:rPr>
      </w:pPr>
      <w:r w:rsidRPr="00E32632">
        <w:rPr>
          <w:rFonts w:ascii="Times New Roman" w:hAnsi="Times New Roman"/>
          <w:color w:val="auto"/>
          <w:sz w:val="24"/>
          <w:szCs w:val="24"/>
        </w:rPr>
        <w:t>Wykonawca jest zobowiązany do złożenia kompletu dokumentacji ofertowej. W tym celu Wykonawca składa:</w:t>
      </w:r>
    </w:p>
    <w:p w:rsidR="00CE048A" w:rsidRPr="00E32632" w:rsidRDefault="00CD235C">
      <w:pPr>
        <w:pStyle w:val="WW-Tekstpodstawowywcity3"/>
        <w:numPr>
          <w:ilvl w:val="0"/>
          <w:numId w:val="3"/>
        </w:numPr>
        <w:ind w:left="567" w:hanging="426"/>
        <w:rPr>
          <w:rFonts w:ascii="Times New Roman" w:hAnsi="Times New Roman"/>
          <w:color w:val="auto"/>
          <w:sz w:val="24"/>
          <w:szCs w:val="24"/>
        </w:rPr>
      </w:pPr>
      <w:r w:rsidRPr="00E32632">
        <w:rPr>
          <w:rFonts w:ascii="Times New Roman" w:hAnsi="Times New Roman"/>
          <w:color w:val="auto"/>
          <w:sz w:val="24"/>
          <w:szCs w:val="24"/>
        </w:rPr>
        <w:t>jedną ofertę, zgodnie z wzorami formularzy ofertowych</w:t>
      </w:r>
      <w:r w:rsidR="0047691F">
        <w:rPr>
          <w:rFonts w:ascii="Times New Roman" w:hAnsi="Times New Roman"/>
          <w:color w:val="auto"/>
          <w:sz w:val="24"/>
          <w:szCs w:val="24"/>
        </w:rPr>
        <w:t xml:space="preserve">, ujętych w załącznikach nr 1A </w:t>
      </w:r>
      <w:r w:rsidRPr="00E32632">
        <w:rPr>
          <w:rFonts w:ascii="Times New Roman" w:hAnsi="Times New Roman"/>
          <w:color w:val="auto"/>
          <w:sz w:val="24"/>
          <w:szCs w:val="24"/>
        </w:rPr>
        <w:t xml:space="preserve">do SIWZ, </w:t>
      </w:r>
    </w:p>
    <w:p w:rsidR="00CE048A" w:rsidRPr="00E32632" w:rsidRDefault="00CD235C">
      <w:pPr>
        <w:pStyle w:val="WW-Tekstpodstawowywcity3"/>
        <w:numPr>
          <w:ilvl w:val="0"/>
          <w:numId w:val="3"/>
        </w:numPr>
        <w:ind w:left="567" w:hanging="426"/>
        <w:rPr>
          <w:rFonts w:ascii="Times New Roman" w:hAnsi="Times New Roman"/>
          <w:color w:val="auto"/>
          <w:sz w:val="24"/>
          <w:szCs w:val="24"/>
        </w:rPr>
      </w:pPr>
      <w:r w:rsidRPr="00E32632">
        <w:rPr>
          <w:rFonts w:ascii="Times New Roman" w:hAnsi="Times New Roman"/>
          <w:color w:val="auto"/>
          <w:sz w:val="24"/>
          <w:szCs w:val="24"/>
        </w:rPr>
        <w:t>ewentualne pełnomocnictwo osoby wskazanej do reprezentowania Wykonawcy powinno mieć formę oryginału lub kopii potwierdzonej za zgodność z oryginałem przez osobę (osoby) udzielające pełnomocnictwa lub notariusza, o ile prawo do reprezentowania nie wynika z dokumentu rejestrowego. W przypadku osób wskazanych jedynie do kontaktów z Zamawiającym, pełnomocnictwo pisemne nie jest wymagane. W przypadku, gdy ofertę składa kilku Wykonawców wspólnie, do oferty należy dołączyć pełnomocnictwo dla osoby reprezentującej Wykonawców. W każdym przypadku pełnomocnictwo powinno wskazywać czynności do jakich upoważniony jest Pełnomocnik,</w:t>
      </w:r>
    </w:p>
    <w:p w:rsidR="00CE048A" w:rsidRPr="00E32632" w:rsidRDefault="00CD235C">
      <w:pPr>
        <w:pStyle w:val="WW-Tekstpodstawowy2"/>
        <w:numPr>
          <w:ilvl w:val="0"/>
          <w:numId w:val="3"/>
        </w:numPr>
        <w:tabs>
          <w:tab w:val="left" w:pos="0"/>
          <w:tab w:val="left" w:pos="567"/>
          <w:tab w:val="left" w:pos="1066"/>
          <w:tab w:val="left" w:pos="1276"/>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pozostałe dokumenty określone w pkt. 6 i 7 SIWZ, a nie wymienione wyżej.</w:t>
      </w:r>
    </w:p>
    <w:p w:rsidR="00CE048A" w:rsidRPr="00E32632" w:rsidRDefault="00CD235C">
      <w:pPr>
        <w:pStyle w:val="WW-Tekstpodstawowy2"/>
        <w:numPr>
          <w:ilvl w:val="0"/>
          <w:numId w:val="10"/>
        </w:numPr>
        <w:tabs>
          <w:tab w:val="left" w:pos="550"/>
        </w:tabs>
        <w:ind w:left="567" w:hanging="567"/>
        <w:jc w:val="both"/>
        <w:rPr>
          <w:rFonts w:ascii="Times New Roman" w:hAnsi="Times New Roman"/>
          <w:b w:val="0"/>
          <w:color w:val="auto"/>
          <w:sz w:val="24"/>
          <w:szCs w:val="24"/>
        </w:rPr>
      </w:pPr>
      <w:r w:rsidRPr="00E32632">
        <w:rPr>
          <w:rFonts w:ascii="Times New Roman" w:hAnsi="Times New Roman"/>
          <w:b w:val="0"/>
          <w:color w:val="auto"/>
          <w:sz w:val="24"/>
          <w:szCs w:val="24"/>
        </w:rPr>
        <w:t>Informacje będące tajemnicą przedsiębiorstwa:</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informacje będące tajemnicą przedsiębiorstwa Wykonawcy powinny być w ofercie tak oznaczone, aby Zamawiający mógł z łatwością ustalić zakres informacji objętych tajemnicą. Brak takiego oznaczenia będzie jednoznaczny ze zgodą na udostępnianie wszystkich informacji zawartych w ofercie na zasadach określonych w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Zaleca się, aby informacje stanowiące tajemnicę przedsiębiorstwa zostały oddzielone od innych dokumentów oferty, lecz złożone we wspólnej kopercie.</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lastRenderedPageBreak/>
        <w:t>Wykonawca załącza do oferty uzasadnienie zastrzeżenia informacji stanowiących tajemnicę przedsiębiorstwa.</w:t>
      </w:r>
    </w:p>
    <w:p w:rsidR="00CE048A" w:rsidRPr="00E32632" w:rsidRDefault="00CD235C">
      <w:pPr>
        <w:pStyle w:val="WW-Tekstpodstawowy2"/>
        <w:numPr>
          <w:ilvl w:val="1"/>
          <w:numId w:val="4"/>
        </w:numPr>
        <w:tabs>
          <w:tab w:val="left" w:pos="567"/>
        </w:tabs>
        <w:ind w:left="567" w:hanging="426"/>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Wykonawca nie może zastrzec informacji, o których mowa w art. 86 ust. 4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xml:space="preserve">. W sytuacji, gdy Wykonawca zastrzeże w ofercie informacje, które nie stanowią tajemnicy przedsiębiorstwa, albo są jawne na podstawie przepisów </w:t>
      </w:r>
      <w:proofErr w:type="spellStart"/>
      <w:r w:rsidRPr="00E32632">
        <w:rPr>
          <w:rFonts w:ascii="Times New Roman" w:hAnsi="Times New Roman"/>
          <w:b w:val="0"/>
          <w:color w:val="auto"/>
          <w:sz w:val="24"/>
          <w:szCs w:val="24"/>
        </w:rPr>
        <w:t>Pzp</w:t>
      </w:r>
      <w:proofErr w:type="spellEnd"/>
      <w:r w:rsidRPr="00E32632">
        <w:rPr>
          <w:rFonts w:ascii="Times New Roman" w:hAnsi="Times New Roman"/>
          <w:b w:val="0"/>
          <w:color w:val="auto"/>
          <w:sz w:val="24"/>
          <w:szCs w:val="24"/>
        </w:rPr>
        <w:t xml:space="preserve"> lub odrębnych przepisów, albo nie wykaże, że zastrzeżone informacje stanowią tajemnicę przedsiębiorstwa, informacje te będą podlegały udostępnieniu na takich samych zasadach, jak pozostałe niezastrzeżone dokumenty.</w:t>
      </w:r>
    </w:p>
    <w:p w:rsidR="00CE048A" w:rsidRPr="00E32632" w:rsidRDefault="00CD235C">
      <w:pPr>
        <w:pStyle w:val="WW-Tekstpodstawowy2"/>
        <w:numPr>
          <w:ilvl w:val="0"/>
          <w:numId w:val="10"/>
        </w:numPr>
        <w:tabs>
          <w:tab w:val="left" w:pos="440"/>
        </w:tabs>
        <w:ind w:left="567" w:hanging="567"/>
        <w:jc w:val="both"/>
        <w:rPr>
          <w:rFonts w:ascii="Times New Roman" w:hAnsi="Times New Roman"/>
          <w:b w:val="0"/>
          <w:color w:val="auto"/>
          <w:sz w:val="24"/>
          <w:szCs w:val="24"/>
        </w:rPr>
      </w:pPr>
      <w:r w:rsidRPr="00E32632">
        <w:rPr>
          <w:rFonts w:ascii="Times New Roman" w:hAnsi="Times New Roman"/>
          <w:b w:val="0"/>
          <w:color w:val="auto"/>
          <w:sz w:val="24"/>
          <w:szCs w:val="24"/>
        </w:rPr>
        <w:t xml:space="preserve">Wszystkie poprawki, skreślenia itp. muszą być sygnowane podpisem osoby uprawnionej </w:t>
      </w:r>
      <w:bookmarkStart w:id="2" w:name="_GoBack"/>
      <w:bookmarkEnd w:id="2"/>
      <w:r w:rsidRPr="00E32632">
        <w:rPr>
          <w:rFonts w:ascii="Times New Roman" w:hAnsi="Times New Roman"/>
          <w:b w:val="0"/>
          <w:color w:val="auto"/>
          <w:sz w:val="24"/>
          <w:szCs w:val="24"/>
        </w:rPr>
        <w:t xml:space="preserve">do reprezentowania Wykonawcy oraz datą ich dokonania. </w:t>
      </w:r>
    </w:p>
    <w:p w:rsidR="00CE048A" w:rsidRPr="00E32632" w:rsidRDefault="00CD235C">
      <w:pPr>
        <w:numPr>
          <w:ilvl w:val="0"/>
          <w:numId w:val="10"/>
        </w:numPr>
        <w:tabs>
          <w:tab w:val="left" w:pos="44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Oferta powinna być złożona w zamkniętej, zaadresowanej adresem Zamawiającego </w:t>
      </w:r>
      <w:r w:rsidRPr="00E32632">
        <w:rPr>
          <w:rFonts w:ascii="Times New Roman" w:hAnsi="Times New Roman"/>
          <w:color w:val="auto"/>
          <w:sz w:val="24"/>
          <w:szCs w:val="24"/>
        </w:rPr>
        <w:br/>
        <w:t>i Wykonawcy kopercie z napisem:</w:t>
      </w:r>
    </w:p>
    <w:p w:rsidR="00CE048A" w:rsidRPr="00E32632"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„Budowa kanalizacji sanitarnej wraz lokalną oczyszczalnią ścieków</w:t>
      </w:r>
      <w:r w:rsidR="0047691F">
        <w:rPr>
          <w:rFonts w:ascii="Times New Roman" w:hAnsi="Times New Roman"/>
          <w:b/>
          <w:color w:val="auto"/>
          <w:sz w:val="24"/>
          <w:szCs w:val="24"/>
        </w:rPr>
        <w:t xml:space="preserve"> w miejscowości Smardzewo”</w:t>
      </w:r>
    </w:p>
    <w:p w:rsidR="00CE048A" w:rsidRPr="00E32632"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 xml:space="preserve">Znak sprawy </w:t>
      </w:r>
      <w:r w:rsidR="00DA55D3">
        <w:rPr>
          <w:rFonts w:ascii="Times New Roman" w:hAnsi="Times New Roman"/>
          <w:b/>
          <w:color w:val="auto"/>
          <w:sz w:val="24"/>
          <w:szCs w:val="24"/>
        </w:rPr>
        <w:t>RB.III.271.</w:t>
      </w:r>
      <w:r w:rsidR="0047691F">
        <w:rPr>
          <w:rFonts w:ascii="Times New Roman" w:hAnsi="Times New Roman"/>
          <w:b/>
          <w:color w:val="auto"/>
          <w:sz w:val="24"/>
          <w:szCs w:val="24"/>
        </w:rPr>
        <w:t>18</w:t>
      </w:r>
      <w:r w:rsidR="00DA55D3">
        <w:rPr>
          <w:rFonts w:ascii="Times New Roman" w:hAnsi="Times New Roman"/>
          <w:b/>
          <w:color w:val="auto"/>
          <w:sz w:val="24"/>
          <w:szCs w:val="24"/>
        </w:rPr>
        <w:t>.2018</w:t>
      </w:r>
    </w:p>
    <w:p w:rsidR="00CE048A" w:rsidRPr="00E32632" w:rsidRDefault="00CD235C">
      <w:pPr>
        <w:pBdr>
          <w:top w:val="single" w:sz="4" w:space="1" w:color="00000A"/>
          <w:left w:val="single" w:sz="4" w:space="0" w:color="00000A"/>
          <w:bottom w:val="single" w:sz="4" w:space="1" w:color="00000A"/>
          <w:right w:val="single" w:sz="4" w:space="4" w:color="00000A"/>
        </w:pBdr>
        <w:tabs>
          <w:tab w:val="left" w:pos="0"/>
          <w:tab w:val="left" w:pos="426"/>
          <w:tab w:val="left" w:pos="567"/>
        </w:tabs>
        <w:spacing w:after="0" w:line="240" w:lineRule="auto"/>
        <w:ind w:left="284" w:hanging="284"/>
        <w:jc w:val="center"/>
        <w:rPr>
          <w:rFonts w:ascii="Times New Roman" w:hAnsi="Times New Roman"/>
          <w:b/>
          <w:color w:val="auto"/>
          <w:sz w:val="24"/>
          <w:szCs w:val="24"/>
        </w:rPr>
      </w:pPr>
      <w:r w:rsidRPr="00E32632">
        <w:rPr>
          <w:rFonts w:ascii="Times New Roman" w:hAnsi="Times New Roman"/>
          <w:b/>
          <w:color w:val="auto"/>
          <w:sz w:val="24"/>
          <w:szCs w:val="24"/>
        </w:rPr>
        <w:t>Nie otwierać przed</w:t>
      </w:r>
      <w:r w:rsidR="0047691F">
        <w:rPr>
          <w:rFonts w:ascii="Times New Roman" w:hAnsi="Times New Roman"/>
          <w:b/>
          <w:color w:val="auto"/>
          <w:sz w:val="24"/>
          <w:szCs w:val="24"/>
        </w:rPr>
        <w:t xml:space="preserve"> 0</w:t>
      </w:r>
      <w:r w:rsidR="00C31B02">
        <w:rPr>
          <w:rFonts w:ascii="Times New Roman" w:hAnsi="Times New Roman"/>
          <w:b/>
          <w:color w:val="auto"/>
          <w:sz w:val="24"/>
          <w:szCs w:val="24"/>
        </w:rPr>
        <w:t>3</w:t>
      </w:r>
      <w:r w:rsidR="0047691F">
        <w:rPr>
          <w:rFonts w:ascii="Times New Roman" w:hAnsi="Times New Roman"/>
          <w:b/>
          <w:color w:val="auto"/>
          <w:sz w:val="24"/>
          <w:szCs w:val="24"/>
        </w:rPr>
        <w:t>.10.</w:t>
      </w:r>
      <w:r w:rsidR="0019110C">
        <w:rPr>
          <w:rFonts w:ascii="Times New Roman" w:hAnsi="Times New Roman"/>
          <w:b/>
          <w:color w:val="auto"/>
          <w:sz w:val="24"/>
          <w:szCs w:val="24"/>
        </w:rPr>
        <w:t xml:space="preserve"> 2</w:t>
      </w:r>
      <w:r w:rsidRPr="00E32632">
        <w:rPr>
          <w:rFonts w:ascii="Times New Roman" w:hAnsi="Times New Roman"/>
          <w:b/>
          <w:color w:val="auto"/>
          <w:sz w:val="24"/>
          <w:szCs w:val="24"/>
        </w:rPr>
        <w:t>01</w:t>
      </w:r>
      <w:r w:rsidR="00DA55D3">
        <w:rPr>
          <w:rFonts w:ascii="Times New Roman" w:hAnsi="Times New Roman"/>
          <w:b/>
          <w:color w:val="auto"/>
          <w:sz w:val="24"/>
          <w:szCs w:val="24"/>
        </w:rPr>
        <w:t>8</w:t>
      </w:r>
      <w:r w:rsidRPr="00E32632">
        <w:rPr>
          <w:rFonts w:ascii="Times New Roman" w:hAnsi="Times New Roman"/>
          <w:b/>
          <w:color w:val="auto"/>
          <w:sz w:val="24"/>
          <w:szCs w:val="24"/>
        </w:rPr>
        <w:t xml:space="preserve"> r., godz. </w:t>
      </w:r>
      <w:r w:rsidR="0019110C">
        <w:rPr>
          <w:rFonts w:ascii="Times New Roman" w:hAnsi="Times New Roman"/>
          <w:b/>
          <w:color w:val="auto"/>
          <w:sz w:val="24"/>
          <w:szCs w:val="24"/>
        </w:rPr>
        <w:t>10:15</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Zamawiający nie ponosi odpowiedzialności za przedwczesne otwarcie oferty oznaczonej niezgodnie z wymogami SIWZ.</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Koperta powinna być opatrzona nazwą i adresem Wykonawcy tak, aby oferty złożone po terminie mogły być zwrócone Wykonawcy bez otwierania.</w:t>
      </w:r>
    </w:p>
    <w:p w:rsidR="00CE048A" w:rsidRPr="00E32632" w:rsidRDefault="00CD235C">
      <w:pPr>
        <w:numPr>
          <w:ilvl w:val="0"/>
          <w:numId w:val="10"/>
        </w:numPr>
        <w:tabs>
          <w:tab w:val="left" w:pos="-142"/>
          <w:tab w:val="left" w:pos="0"/>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Dokumenty są składane w formie oryginału lub kopii poświadczonej za zgodność z oryginałem przez osobę uprawnioną. Potwierdzenie dokumentu za zgodność z oryginałem wymaga co najmniej stwierdzenia </w:t>
      </w:r>
      <w:r w:rsidRPr="00E32632">
        <w:rPr>
          <w:rFonts w:ascii="Times New Roman" w:hAnsi="Times New Roman"/>
          <w:color w:val="auto"/>
          <w:sz w:val="24"/>
          <w:szCs w:val="24"/>
          <w:u w:val="single"/>
        </w:rPr>
        <w:t>„potwierdzam za zgodność z oryginałem” i podpisu</w:t>
      </w:r>
      <w:r w:rsidRPr="00E32632">
        <w:rPr>
          <w:rFonts w:ascii="Times New Roman" w:hAnsi="Times New Roman"/>
          <w:color w:val="auto"/>
          <w:sz w:val="24"/>
          <w:szCs w:val="24"/>
        </w:rPr>
        <w:t xml:space="preserve"> osoby składającej ofertę, bądź w przypadku dokumentów dotyczących podmiotów użyczających swojego potencjału bądź podmiotów składających ofertę wspólnie – osób upoważnionych do reprezentacji tych podmiotów.</w:t>
      </w:r>
    </w:p>
    <w:p w:rsidR="00CE048A" w:rsidRPr="00E32632" w:rsidRDefault="00CD235C" w:rsidP="00461C5C">
      <w:pPr>
        <w:numPr>
          <w:ilvl w:val="0"/>
          <w:numId w:val="10"/>
        </w:numPr>
        <w:tabs>
          <w:tab w:val="clear" w:pos="1803"/>
          <w:tab w:val="left" w:pos="-142"/>
          <w:tab w:val="left" w:pos="0"/>
          <w:tab w:val="num" w:pos="709"/>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Wszystkie zapisane strony dokumentacji oferty powinny być ponumerowane i spięte lub zszyte w sposób uniemożliwiający dekompletację, z zastrzeżeniem treści pkt 12.4.</w:t>
      </w:r>
    </w:p>
    <w:p w:rsidR="00CE048A" w:rsidRPr="00E32632" w:rsidRDefault="00CD235C" w:rsidP="00461C5C">
      <w:pPr>
        <w:numPr>
          <w:ilvl w:val="0"/>
          <w:numId w:val="10"/>
        </w:numPr>
        <w:tabs>
          <w:tab w:val="clear" w:pos="1803"/>
          <w:tab w:val="left" w:pos="-142"/>
          <w:tab w:val="left" w:pos="0"/>
          <w:tab w:val="num" w:pos="709"/>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zmienić swoją ofertę przed upływem terminu składania ofert. Czynności wymagają formy pisemnej w rozumieniu przepisów art. 78 ustawy z dnia 23 kwietnia 1964 r. Kodeks cywilny </w:t>
      </w:r>
      <w:r w:rsidRPr="00E32632">
        <w:rPr>
          <w:rFonts w:ascii="Times New Roman" w:hAnsi="Times New Roman"/>
          <w:bCs/>
          <w:color w:val="auto"/>
          <w:sz w:val="24"/>
          <w:szCs w:val="24"/>
        </w:rPr>
        <w:t>(</w:t>
      </w:r>
      <w:proofErr w:type="spellStart"/>
      <w:r w:rsidRPr="00E32632">
        <w:rPr>
          <w:rFonts w:ascii="Times New Roman" w:hAnsi="Times New Roman"/>
          <w:bCs/>
          <w:color w:val="auto"/>
          <w:sz w:val="24"/>
          <w:szCs w:val="24"/>
        </w:rPr>
        <w:t>t.j</w:t>
      </w:r>
      <w:proofErr w:type="spellEnd"/>
      <w:r w:rsidRPr="00E32632">
        <w:rPr>
          <w:rFonts w:ascii="Times New Roman" w:hAnsi="Times New Roman"/>
          <w:bCs/>
          <w:color w:val="auto"/>
          <w:sz w:val="24"/>
          <w:szCs w:val="24"/>
        </w:rPr>
        <w:t xml:space="preserve">. Dz.U. z 2017 r., poz. 459 z </w:t>
      </w:r>
      <w:proofErr w:type="spellStart"/>
      <w:r w:rsidRPr="00E32632">
        <w:rPr>
          <w:rFonts w:ascii="Times New Roman" w:hAnsi="Times New Roman"/>
          <w:bCs/>
          <w:color w:val="auto"/>
          <w:sz w:val="24"/>
          <w:szCs w:val="24"/>
        </w:rPr>
        <w:t>późn</w:t>
      </w:r>
      <w:proofErr w:type="spellEnd"/>
      <w:r w:rsidRPr="00E32632">
        <w:rPr>
          <w:rFonts w:ascii="Times New Roman" w:hAnsi="Times New Roman"/>
          <w:bCs/>
          <w:color w:val="auto"/>
          <w:sz w:val="24"/>
          <w:szCs w:val="24"/>
        </w:rPr>
        <w:t>. zm.)</w:t>
      </w:r>
      <w:r w:rsidRPr="00E32632">
        <w:rPr>
          <w:rFonts w:ascii="Times New Roman" w:hAnsi="Times New Roman"/>
          <w:color w:val="auto"/>
          <w:sz w:val="24"/>
          <w:szCs w:val="24"/>
        </w:rPr>
        <w:t>. Zmiany w treści oferty powinny być przygotowane, opakowane i zaadresowane podobnie jak oferta. Kopertę zawierającą zmienioną ofertę należy dodatkowo opatrzyć napisem „Zmiana”.</w:t>
      </w:r>
    </w:p>
    <w:p w:rsidR="00CE048A" w:rsidRPr="00E32632" w:rsidRDefault="00CD235C" w:rsidP="00461C5C">
      <w:pPr>
        <w:numPr>
          <w:ilvl w:val="0"/>
          <w:numId w:val="10"/>
        </w:numPr>
        <w:tabs>
          <w:tab w:val="clear" w:pos="1803"/>
          <w:tab w:val="num"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może wycofać swoją ofertę przed upływem terminu składania ofert. Czynności wymagają formy pisemnej w rozumieniu przepisów art. 78 ustawy z dnia 23 kwietnia 1964r Kodeks cywilny </w:t>
      </w:r>
      <w:r w:rsidRPr="00E32632">
        <w:rPr>
          <w:rFonts w:ascii="Times New Roman" w:hAnsi="Times New Roman"/>
          <w:bCs/>
          <w:color w:val="auto"/>
          <w:sz w:val="24"/>
          <w:szCs w:val="24"/>
        </w:rPr>
        <w:t>(</w:t>
      </w:r>
      <w:proofErr w:type="spellStart"/>
      <w:r w:rsidRPr="00E32632">
        <w:rPr>
          <w:rFonts w:ascii="Times New Roman" w:hAnsi="Times New Roman"/>
          <w:bCs/>
          <w:color w:val="auto"/>
          <w:sz w:val="24"/>
          <w:szCs w:val="24"/>
        </w:rPr>
        <w:t>t.j</w:t>
      </w:r>
      <w:proofErr w:type="spellEnd"/>
      <w:r w:rsidRPr="00E32632">
        <w:rPr>
          <w:rFonts w:ascii="Times New Roman" w:hAnsi="Times New Roman"/>
          <w:bCs/>
          <w:color w:val="auto"/>
          <w:sz w:val="24"/>
          <w:szCs w:val="24"/>
        </w:rPr>
        <w:t xml:space="preserve">. Dz.U. z 2017 r., poz. 459 z </w:t>
      </w:r>
      <w:proofErr w:type="spellStart"/>
      <w:r w:rsidRPr="00E32632">
        <w:rPr>
          <w:rFonts w:ascii="Times New Roman" w:hAnsi="Times New Roman"/>
          <w:bCs/>
          <w:color w:val="auto"/>
          <w:sz w:val="24"/>
          <w:szCs w:val="24"/>
        </w:rPr>
        <w:t>późn</w:t>
      </w:r>
      <w:proofErr w:type="spellEnd"/>
      <w:r w:rsidRPr="00E32632">
        <w:rPr>
          <w:rFonts w:ascii="Times New Roman" w:hAnsi="Times New Roman"/>
          <w:bCs/>
          <w:color w:val="auto"/>
          <w:sz w:val="24"/>
          <w:szCs w:val="24"/>
        </w:rPr>
        <w:t>. zm.)</w:t>
      </w:r>
      <w:r w:rsidRPr="00E32632">
        <w:rPr>
          <w:rFonts w:ascii="Times New Roman" w:hAnsi="Times New Roman"/>
          <w:color w:val="auto"/>
          <w:sz w:val="24"/>
          <w:szCs w:val="24"/>
        </w:rPr>
        <w:t xml:space="preserve">. Pisemne oświadczenie o wycofaniu oferty należy dostarczyć do siedziby Zamawiającego w zaadresowanej jak oferta kopercie, z dodatkowym napisem „Wycofanie”. Oferta wycofana zostanie odesłana Wykonawcy bez otwierania. </w:t>
      </w:r>
    </w:p>
    <w:p w:rsidR="00CE048A" w:rsidRPr="00E32632" w:rsidRDefault="00CD235C" w:rsidP="00461C5C">
      <w:pPr>
        <w:numPr>
          <w:ilvl w:val="0"/>
          <w:numId w:val="10"/>
        </w:numPr>
        <w:tabs>
          <w:tab w:val="clear" w:pos="1803"/>
          <w:tab w:val="left" w:pos="-142"/>
          <w:tab w:val="left" w:pos="0"/>
          <w:tab w:val="left" w:pos="567"/>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Złożenie przez Wykonawcę więcej niż jednej oferty spowoduje odrzucenie wszystkich ofert.</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Oferta musi być podpisana przez osobę lub osoby uprawnione do reprezentowania Wykonawcy. </w:t>
      </w:r>
      <w:r w:rsidRPr="00E32632">
        <w:rPr>
          <w:rFonts w:ascii="Times New Roman" w:hAnsi="Times New Roman"/>
          <w:color w:val="auto"/>
          <w:sz w:val="24"/>
          <w:szCs w:val="24"/>
        </w:rPr>
        <w:br/>
        <w:t xml:space="preserve">W podpisie powinno widnieć co najmniej czytelne nazwisko, a w przypadku parafy niezbędna jest imienna pieczątka osoby/osób podpisujących ofertę. </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 przypadku konieczności przekazania przez Wykonawcę większej ilości informacji dotyczącej oferty, formularz oferty można dostosować do indywidualnych potrzeb. Podobnie należy postąpić w przypadku składania oferty na papierze firmowym Wykonawcy. Treść formularza zamiennego nie może zawierać mniej informacji niż formularz stanowiący załącznik nr 1 do SIWZ. </w:t>
      </w:r>
    </w:p>
    <w:p w:rsidR="00CE048A" w:rsidRPr="00E32632" w:rsidRDefault="00CD235C" w:rsidP="00461C5C">
      <w:pPr>
        <w:numPr>
          <w:ilvl w:val="0"/>
          <w:numId w:val="10"/>
        </w:numPr>
        <w:tabs>
          <w:tab w:val="clear" w:pos="1803"/>
          <w:tab w:val="left" w:pos="570"/>
          <w:tab w:val="num" w:pos="851"/>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bCs/>
          <w:color w:val="auto"/>
          <w:sz w:val="24"/>
          <w:szCs w:val="24"/>
        </w:rPr>
        <w:lastRenderedPageBreak/>
        <w:t xml:space="preserve">Oferta </w:t>
      </w:r>
      <w:r w:rsidRPr="00E32632">
        <w:rPr>
          <w:rFonts w:ascii="Times New Roman" w:hAnsi="Times New Roman"/>
          <w:color w:val="auto"/>
          <w:sz w:val="24"/>
          <w:szCs w:val="24"/>
        </w:rPr>
        <w:t xml:space="preserve">Wykonawcy wspólnie ubiegający się o udzielenie zamówienia </w:t>
      </w:r>
      <w:r w:rsidRPr="00E32632">
        <w:rPr>
          <w:rFonts w:ascii="Times New Roman" w:hAnsi="Times New Roman"/>
          <w:bCs/>
          <w:color w:val="auto"/>
          <w:sz w:val="24"/>
          <w:szCs w:val="24"/>
        </w:rPr>
        <w:t xml:space="preserve">musi być przedstawiona jako </w:t>
      </w:r>
      <w:r w:rsidRPr="00E32632">
        <w:rPr>
          <w:rFonts w:ascii="Times New Roman" w:hAnsi="Times New Roman"/>
          <w:b/>
          <w:bCs/>
          <w:color w:val="auto"/>
          <w:sz w:val="24"/>
          <w:szCs w:val="24"/>
        </w:rPr>
        <w:t>jedna oferta</w:t>
      </w:r>
      <w:r w:rsidRPr="00E32632">
        <w:rPr>
          <w:rFonts w:ascii="Times New Roman" w:hAnsi="Times New Roman"/>
          <w:bCs/>
          <w:color w:val="auto"/>
          <w:sz w:val="24"/>
          <w:szCs w:val="24"/>
        </w:rPr>
        <w:t xml:space="preserve">, od </w:t>
      </w:r>
      <w:r w:rsidRPr="00E32632">
        <w:rPr>
          <w:rFonts w:ascii="Times New Roman" w:hAnsi="Times New Roman"/>
          <w:b/>
          <w:bCs/>
          <w:color w:val="auto"/>
          <w:sz w:val="24"/>
          <w:szCs w:val="24"/>
        </w:rPr>
        <w:t>jednego podmiotu</w:t>
      </w:r>
      <w:r w:rsidRPr="00E32632">
        <w:rPr>
          <w:rFonts w:ascii="Times New Roman" w:hAnsi="Times New Roman"/>
          <w:bCs/>
          <w:color w:val="auto"/>
          <w:sz w:val="24"/>
          <w:szCs w:val="24"/>
        </w:rPr>
        <w:t xml:space="preserve"> i spełniać następujące wymagania: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Wykonawcy wspólnie ubiegający się o udzielenie zamówienia (zgodnie z art. 23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muszą ustanowić pełnomocnika (lidera) do reprezentowania ich w postępowaniu o udzielenie niniejszego zamówienia lub do reprezentowania ich w postępowaniu oraz zawarcia umowy o udzielenie zamówienia publicznego. Umocowanie winno zostać przedłożone wraz z ofertą - treść pełnomocnictwa powinna dokładnie określać zakres umocowania;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każdy ze Wykonawców wspólnie ubiegający się o udzielenie zamówienia musi złożyć dokumenty i oświadczenia wymienione w pkt 6.1. i 6.</w:t>
      </w:r>
      <w:r w:rsidR="00BB5863" w:rsidRPr="00E32632">
        <w:rPr>
          <w:rFonts w:ascii="Times New Roman" w:hAnsi="Times New Roman"/>
          <w:color w:val="auto"/>
          <w:sz w:val="24"/>
          <w:szCs w:val="24"/>
        </w:rPr>
        <w:t>6</w:t>
      </w:r>
      <w:r w:rsidRPr="00E32632">
        <w:rPr>
          <w:rFonts w:ascii="Times New Roman" w:hAnsi="Times New Roman"/>
          <w:color w:val="auto"/>
          <w:sz w:val="24"/>
          <w:szCs w:val="24"/>
        </w:rPr>
        <w:t>. SIWZ;</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dokumenty, o których mowa w pkt 6.2.</w:t>
      </w:r>
      <w:r w:rsidR="00BB5863" w:rsidRPr="00E32632">
        <w:rPr>
          <w:rFonts w:ascii="Times New Roman" w:hAnsi="Times New Roman"/>
          <w:color w:val="auto"/>
          <w:sz w:val="24"/>
          <w:szCs w:val="24"/>
        </w:rPr>
        <w:t xml:space="preserve"> -</w:t>
      </w:r>
      <w:r w:rsidRPr="00E32632">
        <w:rPr>
          <w:rFonts w:ascii="Times New Roman" w:hAnsi="Times New Roman"/>
          <w:color w:val="auto"/>
          <w:sz w:val="24"/>
          <w:szCs w:val="24"/>
        </w:rPr>
        <w:t xml:space="preserve"> 6.</w:t>
      </w:r>
      <w:r w:rsidR="00BB5863" w:rsidRPr="00E32632">
        <w:rPr>
          <w:rFonts w:ascii="Times New Roman" w:hAnsi="Times New Roman"/>
          <w:color w:val="auto"/>
          <w:sz w:val="24"/>
          <w:szCs w:val="24"/>
        </w:rPr>
        <w:t>5</w:t>
      </w:r>
      <w:r w:rsidRPr="00E32632">
        <w:rPr>
          <w:rFonts w:ascii="Times New Roman" w:hAnsi="Times New Roman"/>
          <w:color w:val="auto"/>
          <w:sz w:val="24"/>
          <w:szCs w:val="24"/>
        </w:rPr>
        <w:t>. SIWZ składa odpowiednio ten Wykonawca (jeden lub kilku), który wykazuje spełnienie poszczególnych warunków udziału w postępowaniu określonych w pkt 5.1. SIWZ;</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oferta musi być podpisana w taki sposób, by prawnie zobowiązywała wszystkich Wykonawców wspólnie ubiegający się o udzielenie zamówienia;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wszelka korespondencja oraz rozliczenia dokonywane będą wyłącznie z pełnomocnikiem (liderem);</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wypełniając formularz oferty (załącznik nr1 do SIWZ), jak również inne dokumenty powołujące się na „Wykonawcę” w miejscu np. „nazwa i adres Wykonawcy” należy wpisać dane dotyczące wszystkich Wykonawców wspólnie ubiegających się o udzielenie zamówienia;</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w przypadku złożenia przez Wykonawców wspólnie ubiegających się o udzielenie zamówienia zabezpieczenia należytego wykonania umowy w formie gwarancji, dokument ten powinien być wystawiony na wszystkich Wykonawców łącznie, a nie ich pełnomocnika lub jednego ze Wykonawcę.</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Miejsce oraz termin składania i otwarcia ofert</w:t>
      </w:r>
    </w:p>
    <w:p w:rsidR="00CE048A" w:rsidRPr="00E32632" w:rsidRDefault="00CD235C">
      <w:pPr>
        <w:pStyle w:val="WW-Tekstpodstawowywcity2"/>
        <w:numPr>
          <w:ilvl w:val="0"/>
          <w:numId w:val="7"/>
        </w:numPr>
        <w:tabs>
          <w:tab w:val="left" w:pos="0"/>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Miejscem składania ofert jest siedziba Zamawiającego </w:t>
      </w:r>
      <w:r w:rsidR="0019110C">
        <w:rPr>
          <w:rFonts w:ascii="Times New Roman" w:hAnsi="Times New Roman"/>
          <w:color w:val="auto"/>
          <w:szCs w:val="24"/>
        </w:rPr>
        <w:t>–</w:t>
      </w:r>
      <w:r w:rsidRPr="00E32632">
        <w:rPr>
          <w:rFonts w:ascii="Times New Roman" w:hAnsi="Times New Roman"/>
          <w:color w:val="auto"/>
          <w:szCs w:val="24"/>
        </w:rPr>
        <w:t xml:space="preserve"> </w:t>
      </w:r>
      <w:r w:rsidR="0019110C">
        <w:rPr>
          <w:rFonts w:ascii="Times New Roman" w:hAnsi="Times New Roman"/>
          <w:color w:val="auto"/>
          <w:szCs w:val="24"/>
        </w:rPr>
        <w:t>Urząd Gminy Szczaniec –Sekretariat pokój nr 1 pierwsze piętro.</w:t>
      </w:r>
    </w:p>
    <w:p w:rsidR="00E07B97"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Termin składania ofert upływa z dniem </w:t>
      </w:r>
      <w:r w:rsidR="000B4387" w:rsidRPr="000B4387">
        <w:rPr>
          <w:rFonts w:ascii="Times New Roman" w:hAnsi="Times New Roman"/>
          <w:b/>
          <w:color w:val="auto"/>
          <w:szCs w:val="24"/>
        </w:rPr>
        <w:t>0</w:t>
      </w:r>
      <w:r w:rsidR="00C31B02">
        <w:rPr>
          <w:rFonts w:ascii="Times New Roman" w:hAnsi="Times New Roman"/>
          <w:b/>
          <w:color w:val="auto"/>
          <w:szCs w:val="24"/>
        </w:rPr>
        <w:t>3</w:t>
      </w:r>
      <w:r w:rsidR="000B4387" w:rsidRPr="000B4387">
        <w:rPr>
          <w:rFonts w:ascii="Times New Roman" w:hAnsi="Times New Roman"/>
          <w:b/>
          <w:color w:val="auto"/>
          <w:szCs w:val="24"/>
        </w:rPr>
        <w:t>.10.</w:t>
      </w:r>
      <w:r w:rsidR="0019110C">
        <w:rPr>
          <w:rFonts w:ascii="Times New Roman" w:hAnsi="Times New Roman"/>
          <w:color w:val="auto"/>
          <w:szCs w:val="24"/>
        </w:rPr>
        <w:t xml:space="preserve"> </w:t>
      </w:r>
      <w:r w:rsidRPr="00E32632">
        <w:rPr>
          <w:rFonts w:ascii="Times New Roman" w:hAnsi="Times New Roman"/>
          <w:b/>
          <w:color w:val="auto"/>
          <w:szCs w:val="24"/>
        </w:rPr>
        <w:t>201</w:t>
      </w:r>
      <w:r w:rsidR="0019110C">
        <w:rPr>
          <w:rFonts w:ascii="Times New Roman" w:hAnsi="Times New Roman"/>
          <w:b/>
          <w:color w:val="auto"/>
          <w:szCs w:val="24"/>
        </w:rPr>
        <w:t>8</w:t>
      </w:r>
      <w:r w:rsidRPr="00E32632">
        <w:rPr>
          <w:rFonts w:ascii="Times New Roman" w:hAnsi="Times New Roman"/>
          <w:b/>
          <w:color w:val="auto"/>
          <w:szCs w:val="24"/>
        </w:rPr>
        <w:t> r</w:t>
      </w:r>
      <w:r w:rsidR="0019110C">
        <w:rPr>
          <w:rFonts w:ascii="Times New Roman" w:hAnsi="Times New Roman"/>
          <w:b/>
          <w:color w:val="auto"/>
          <w:szCs w:val="24"/>
        </w:rPr>
        <w:t>oku</w:t>
      </w:r>
      <w:r w:rsidRPr="00E32632">
        <w:rPr>
          <w:rFonts w:ascii="Times New Roman" w:hAnsi="Times New Roman"/>
          <w:b/>
          <w:color w:val="auto"/>
          <w:szCs w:val="24"/>
        </w:rPr>
        <w:t xml:space="preserve"> godz. </w:t>
      </w:r>
      <w:r w:rsidR="00E07B97">
        <w:rPr>
          <w:rFonts w:ascii="Times New Roman" w:hAnsi="Times New Roman"/>
          <w:b/>
          <w:color w:val="auto"/>
          <w:szCs w:val="24"/>
        </w:rPr>
        <w:t>10:00</w:t>
      </w:r>
      <w:r w:rsidRPr="00E32632">
        <w:rPr>
          <w:rFonts w:ascii="Times New Roman" w:hAnsi="Times New Roman"/>
          <w:color w:val="auto"/>
          <w:szCs w:val="24"/>
        </w:rPr>
        <w:t xml:space="preserve">.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Otwarcie</w:t>
      </w:r>
      <w:r w:rsidR="00E07B97">
        <w:rPr>
          <w:rFonts w:ascii="Times New Roman" w:hAnsi="Times New Roman"/>
          <w:color w:val="auto"/>
          <w:szCs w:val="24"/>
        </w:rPr>
        <w:t xml:space="preserve"> </w:t>
      </w:r>
      <w:r w:rsidRPr="00E32632">
        <w:rPr>
          <w:rFonts w:ascii="Times New Roman" w:hAnsi="Times New Roman"/>
          <w:color w:val="auto"/>
          <w:szCs w:val="24"/>
        </w:rPr>
        <w:t>ofer</w:t>
      </w:r>
      <w:r w:rsidR="00E07B97">
        <w:rPr>
          <w:rFonts w:ascii="Times New Roman" w:hAnsi="Times New Roman"/>
          <w:color w:val="auto"/>
          <w:szCs w:val="24"/>
        </w:rPr>
        <w:t xml:space="preserve">t </w:t>
      </w:r>
      <w:r w:rsidRPr="00E07B97">
        <w:rPr>
          <w:rFonts w:ascii="Times New Roman" w:hAnsi="Times New Roman"/>
          <w:b/>
          <w:color w:val="auto"/>
          <w:szCs w:val="24"/>
        </w:rPr>
        <w:t xml:space="preserve">nastąpi w tym samym dniu o godzinie </w:t>
      </w:r>
      <w:r w:rsidR="00E07B97" w:rsidRPr="00E07B97">
        <w:rPr>
          <w:rFonts w:ascii="Times New Roman" w:hAnsi="Times New Roman"/>
          <w:b/>
          <w:color w:val="auto"/>
          <w:szCs w:val="24"/>
        </w:rPr>
        <w:t>10:15</w:t>
      </w:r>
      <w:r w:rsidRPr="00E07B97">
        <w:rPr>
          <w:rFonts w:ascii="Times New Roman" w:hAnsi="Times New Roman"/>
          <w:b/>
          <w:color w:val="auto"/>
          <w:szCs w:val="24"/>
        </w:rPr>
        <w:t xml:space="preserve"> </w:t>
      </w:r>
      <w:r w:rsidRPr="00E32632">
        <w:rPr>
          <w:rFonts w:ascii="Times New Roman" w:hAnsi="Times New Roman"/>
          <w:color w:val="auto"/>
          <w:szCs w:val="24"/>
        </w:rPr>
        <w:t xml:space="preserve">w </w:t>
      </w:r>
      <w:r w:rsidR="000B4387">
        <w:rPr>
          <w:rFonts w:ascii="Times New Roman" w:hAnsi="Times New Roman"/>
          <w:color w:val="auto"/>
          <w:szCs w:val="24"/>
        </w:rPr>
        <w:t xml:space="preserve"> Gabinecie Wójta Gminy.</w:t>
      </w:r>
      <w:r w:rsidR="00E07B97">
        <w:rPr>
          <w:rFonts w:ascii="Times New Roman" w:hAnsi="Times New Roman"/>
          <w:color w:val="auto"/>
          <w:szCs w:val="24"/>
        </w:rPr>
        <w:t xml:space="preserve">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Zgodnie z art. 84 ust. 2 </w:t>
      </w:r>
      <w:proofErr w:type="spellStart"/>
      <w:r w:rsidRPr="00E32632">
        <w:rPr>
          <w:rFonts w:ascii="Times New Roman" w:hAnsi="Times New Roman"/>
          <w:color w:val="auto"/>
          <w:szCs w:val="24"/>
        </w:rPr>
        <w:t>Pzp</w:t>
      </w:r>
      <w:proofErr w:type="spellEnd"/>
      <w:r w:rsidRPr="00E32632">
        <w:rPr>
          <w:rFonts w:ascii="Times New Roman" w:hAnsi="Times New Roman"/>
          <w:color w:val="auto"/>
          <w:szCs w:val="24"/>
        </w:rPr>
        <w:t xml:space="preserve">, oferty złożone po terminie zostaną zwrócone Wykonawcom bez otwierania. </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Zamawiający nie bierze odpowiedzialności za niewłaściwe opakowanie oferty lub złożenie jej </w:t>
      </w:r>
      <w:r w:rsidRPr="00E32632">
        <w:rPr>
          <w:rFonts w:ascii="Times New Roman" w:hAnsi="Times New Roman"/>
          <w:color w:val="auto"/>
          <w:szCs w:val="24"/>
        </w:rPr>
        <w:br/>
        <w:t>w niewłaściwym miejscu.</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Otwarcie ofert jest jawne.</w:t>
      </w:r>
    </w:p>
    <w:p w:rsidR="00CE048A" w:rsidRPr="00E32632" w:rsidRDefault="00CD235C">
      <w:pPr>
        <w:pStyle w:val="WW-Tekstpodstawowywcity2"/>
        <w:numPr>
          <w:ilvl w:val="0"/>
          <w:numId w:val="7"/>
        </w:numPr>
        <w:spacing w:line="240" w:lineRule="auto"/>
        <w:ind w:left="567" w:hanging="567"/>
        <w:rPr>
          <w:rFonts w:ascii="Times New Roman" w:hAnsi="Times New Roman"/>
          <w:color w:val="auto"/>
          <w:szCs w:val="24"/>
        </w:rPr>
      </w:pPr>
      <w:r w:rsidRPr="00E32632">
        <w:rPr>
          <w:rFonts w:ascii="Times New Roman" w:hAnsi="Times New Roman"/>
          <w:color w:val="auto"/>
          <w:szCs w:val="24"/>
        </w:rPr>
        <w:t>Bezpośrednio przed otwarciem ofert Zamawiający poda kwotę, jaką przeznaczył na sfinansowanie zamówienia.</w:t>
      </w:r>
    </w:p>
    <w:p w:rsidR="00CE048A" w:rsidRPr="00E32632" w:rsidRDefault="00CD235C">
      <w:pPr>
        <w:pStyle w:val="WW-Tekstpodstawowywcity2"/>
        <w:numPr>
          <w:ilvl w:val="0"/>
          <w:numId w:val="7"/>
        </w:numPr>
        <w:tabs>
          <w:tab w:val="right" w:pos="-284"/>
        </w:tabs>
        <w:spacing w:line="240" w:lineRule="auto"/>
        <w:ind w:left="567" w:hanging="567"/>
        <w:rPr>
          <w:rFonts w:ascii="Times New Roman" w:hAnsi="Times New Roman"/>
          <w:color w:val="auto"/>
          <w:szCs w:val="24"/>
        </w:rPr>
      </w:pPr>
      <w:r w:rsidRPr="00E32632">
        <w:rPr>
          <w:rFonts w:ascii="Times New Roman" w:hAnsi="Times New Roman"/>
          <w:color w:val="auto"/>
          <w:szCs w:val="24"/>
        </w:rPr>
        <w:t>Podczas otwarcia ofert podaje się nazwy (firmy) oraz adresy wykonawców, a także informacje dotyczące ceny, terminu wykonania zamówienia, okresu gwarancji i warunków płatności zawartych w ofertach.</w:t>
      </w:r>
    </w:p>
    <w:p w:rsidR="00CE048A" w:rsidRPr="00E32632" w:rsidRDefault="00CD235C">
      <w:pPr>
        <w:pStyle w:val="WW-Tekstpodstawowywcity2"/>
        <w:numPr>
          <w:ilvl w:val="0"/>
          <w:numId w:val="7"/>
        </w:numPr>
        <w:tabs>
          <w:tab w:val="right" w:pos="-284"/>
        </w:tabs>
        <w:spacing w:line="240" w:lineRule="auto"/>
        <w:ind w:left="567" w:hanging="567"/>
        <w:rPr>
          <w:rFonts w:ascii="Times New Roman" w:hAnsi="Times New Roman"/>
          <w:color w:val="auto"/>
          <w:szCs w:val="24"/>
        </w:rPr>
      </w:pPr>
      <w:r w:rsidRPr="00E32632">
        <w:rPr>
          <w:rFonts w:ascii="Times New Roman" w:hAnsi="Times New Roman"/>
          <w:bCs/>
          <w:color w:val="auto"/>
          <w:szCs w:val="24"/>
        </w:rPr>
        <w:t>Niezwłocznie po otwarciu ofert zamawiający zamieszcza na stronie internetowej informacje dotyczące:</w:t>
      </w:r>
    </w:p>
    <w:p w:rsidR="00CE048A" w:rsidRPr="00E32632" w:rsidRDefault="00CD235C">
      <w:pPr>
        <w:pStyle w:val="Default"/>
        <w:numPr>
          <w:ilvl w:val="0"/>
          <w:numId w:val="17"/>
        </w:numPr>
        <w:ind w:left="567" w:hanging="426"/>
        <w:rPr>
          <w:rFonts w:ascii="Times New Roman" w:hAnsi="Times New Roman" w:cs="Times New Roman"/>
          <w:color w:val="auto"/>
        </w:rPr>
      </w:pPr>
      <w:r w:rsidRPr="00E32632">
        <w:rPr>
          <w:rFonts w:ascii="Times New Roman" w:hAnsi="Times New Roman" w:cs="Times New Roman"/>
          <w:bCs/>
          <w:color w:val="auto"/>
        </w:rPr>
        <w:t xml:space="preserve">kwoty, jaką zamierza przeznaczyć na sfinansowanie zamówienia; </w:t>
      </w:r>
    </w:p>
    <w:p w:rsidR="00CE048A" w:rsidRPr="00E32632" w:rsidRDefault="00CD235C">
      <w:pPr>
        <w:pStyle w:val="Default"/>
        <w:numPr>
          <w:ilvl w:val="0"/>
          <w:numId w:val="17"/>
        </w:numPr>
        <w:ind w:left="567" w:hanging="426"/>
        <w:rPr>
          <w:rFonts w:ascii="Times New Roman" w:hAnsi="Times New Roman" w:cs="Times New Roman"/>
          <w:color w:val="auto"/>
        </w:rPr>
      </w:pPr>
      <w:r w:rsidRPr="00E32632">
        <w:rPr>
          <w:rFonts w:ascii="Times New Roman" w:hAnsi="Times New Roman" w:cs="Times New Roman"/>
          <w:bCs/>
          <w:color w:val="auto"/>
        </w:rPr>
        <w:t xml:space="preserve">firm oraz adresów wykonawców, którzy złożyli oferty w terminie; </w:t>
      </w:r>
    </w:p>
    <w:p w:rsidR="00CE048A" w:rsidRPr="00E07B97" w:rsidRDefault="00CD235C">
      <w:pPr>
        <w:pStyle w:val="WW-Tekstpodstawowywcity2"/>
        <w:numPr>
          <w:ilvl w:val="0"/>
          <w:numId w:val="17"/>
        </w:numPr>
        <w:tabs>
          <w:tab w:val="right" w:pos="-284"/>
        </w:tabs>
        <w:spacing w:after="120" w:line="240" w:lineRule="auto"/>
        <w:ind w:left="567" w:hanging="426"/>
        <w:rPr>
          <w:rFonts w:ascii="Times New Roman" w:hAnsi="Times New Roman"/>
          <w:color w:val="auto"/>
          <w:szCs w:val="24"/>
        </w:rPr>
      </w:pPr>
      <w:r w:rsidRPr="00E32632">
        <w:rPr>
          <w:rFonts w:ascii="Times New Roman" w:hAnsi="Times New Roman"/>
          <w:bCs/>
          <w:color w:val="auto"/>
          <w:szCs w:val="24"/>
        </w:rPr>
        <w:t>ceny, terminu wykonania zamówienia, okresu gwarancji i warunków płatności zawartych w ofertach.</w:t>
      </w:r>
    </w:p>
    <w:p w:rsidR="00E07B97" w:rsidRPr="00E32632" w:rsidRDefault="00E07B97" w:rsidP="00E07B97">
      <w:pPr>
        <w:pStyle w:val="WW-Tekstpodstawowywcity2"/>
        <w:tabs>
          <w:tab w:val="right" w:pos="-284"/>
        </w:tabs>
        <w:spacing w:after="120" w:line="240" w:lineRule="auto"/>
        <w:ind w:left="567" w:firstLine="0"/>
        <w:rPr>
          <w:rFonts w:ascii="Times New Roman" w:hAnsi="Times New Roman"/>
          <w:color w:val="auto"/>
          <w:szCs w:val="24"/>
        </w:rPr>
      </w:pP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lastRenderedPageBreak/>
        <w:t>Opis sposobu obliczenia ceny</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Cena oferty uwzględniająca należny podatek VAT, podana w załączniku nr 1 do SIWZ musi obejmować cały przedmiot zamówienia przypadający na daną cześć postępowania, </w:t>
      </w:r>
      <w:r w:rsidRPr="00E32632">
        <w:rPr>
          <w:rFonts w:ascii="Times New Roman" w:hAnsi="Times New Roman"/>
          <w:color w:val="auto"/>
          <w:szCs w:val="24"/>
        </w:rPr>
        <w:br/>
        <w:t>z uwzględnieniem postanowień pkt 3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Oferowana cena ma formę wynagrodzenia ryczałtowego (art. 632 ustawy z dnia 23 kwietnia 1964r Kodeks cywilny </w:t>
      </w:r>
      <w:proofErr w:type="spellStart"/>
      <w:r w:rsidRPr="00E32632">
        <w:rPr>
          <w:rFonts w:ascii="Times New Roman" w:hAnsi="Times New Roman"/>
          <w:bCs/>
          <w:color w:val="auto"/>
          <w:szCs w:val="24"/>
        </w:rPr>
        <w:t>t.j</w:t>
      </w:r>
      <w:proofErr w:type="spellEnd"/>
      <w:r w:rsidRPr="00E32632">
        <w:rPr>
          <w:rFonts w:ascii="Times New Roman" w:hAnsi="Times New Roman"/>
          <w:bCs/>
          <w:color w:val="auto"/>
          <w:szCs w:val="24"/>
        </w:rPr>
        <w:t xml:space="preserve">. Dz.U. z 2017 r., poz. 459 z </w:t>
      </w:r>
      <w:proofErr w:type="spellStart"/>
      <w:r w:rsidRPr="00E32632">
        <w:rPr>
          <w:rFonts w:ascii="Times New Roman" w:hAnsi="Times New Roman"/>
          <w:bCs/>
          <w:color w:val="auto"/>
          <w:szCs w:val="24"/>
        </w:rPr>
        <w:t>późn</w:t>
      </w:r>
      <w:proofErr w:type="spellEnd"/>
      <w:r w:rsidRPr="00E32632">
        <w:rPr>
          <w:rFonts w:ascii="Times New Roman" w:hAnsi="Times New Roman"/>
          <w:bCs/>
          <w:color w:val="auto"/>
          <w:szCs w:val="24"/>
        </w:rPr>
        <w:t xml:space="preserve">. zm.), a więc i jego ryzyko, co oznacza, że Wykonawca nie będzie mógł żądać zmiany wynagrodzenia ryczałtowego, w szczególności domagać się dodatkowego wynagrodzenia z tytułu wykonania prac, które nie zostały uwzględnione w opisie przedmiotu zamówienia, a </w:t>
      </w:r>
      <w:r w:rsidR="00461C5C" w:rsidRPr="00E32632">
        <w:rPr>
          <w:rFonts w:ascii="Times New Roman" w:hAnsi="Times New Roman"/>
          <w:bCs/>
          <w:color w:val="auto"/>
          <w:szCs w:val="24"/>
        </w:rPr>
        <w:t>które</w:t>
      </w:r>
      <w:r w:rsidRPr="00E32632">
        <w:rPr>
          <w:rFonts w:ascii="Times New Roman" w:hAnsi="Times New Roman"/>
          <w:bCs/>
          <w:color w:val="auto"/>
          <w:szCs w:val="24"/>
        </w:rPr>
        <w:t xml:space="preserve"> są niezbędne do prawidłowej realizacji zamówienia.</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musi być wyrażona w złotych polskich, po zaokrągleniu do pełnych groszy - dwa miejsca po przecinku.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podana przez Wykonawcę zawiera w sobie wszystkie koszty związane z realizacją przedmiotu zamówienia z zastrzeżeniem pkt 14.7) SIWZ, jest stała przez cały okres trwania umowy i w żadnym przypadku nie podlega zmianom z jakiegokolwiek powodu.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obejmować będzie wyrażoną w jednostkach pieniężnych i podlegającą zapłacie przez Zamawiającego wartość wszystkich zobowiązań Wykonawcy związanych z wykonaniem zamówienia.</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Ceną w rozumieniu przepisów art. 3 ust. 1 i 2 ustawy z dnia 9 maja 2014 r. o informowaniu o cenach towarów i usług (Dz.U. 2017 poz. 1830) jest wartość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z zastrzeżeniem pkt 14.8)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Cena oferty podana w załączniku nr 1 do SIWZ musi być podana cyfrą i słownie, z dokładnością do dwóch miejsc po przecinku.</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 xml:space="preserve">Prawidłowe ustalenie należnej stawki podatku VAT należy do obowiązków Wykonawcy zgodnie z przepisami ustawy z dnia 11 marca 2004 r. o podatku od towarów i usług (tj. </w:t>
      </w:r>
      <w:r w:rsidRPr="00E32632">
        <w:rPr>
          <w:rFonts w:ascii="Times New Roman" w:hAnsi="Times New Roman"/>
          <w:color w:val="auto"/>
          <w:szCs w:val="24"/>
          <w:shd w:val="clear" w:color="auto" w:fill="FFFFFF"/>
        </w:rPr>
        <w:t>Dz.U. 2017 poz. 1221</w:t>
      </w:r>
      <w:r w:rsidRPr="00E32632">
        <w:rPr>
          <w:rFonts w:ascii="Times New Roman" w:hAnsi="Times New Roman"/>
          <w:color w:val="auto"/>
          <w:szCs w:val="24"/>
        </w:rPr>
        <w:t>), a informację na temat jego wysokości lub zwolnienia należy podać w załączniku nr 1 do SIWZ.</w:t>
      </w:r>
    </w:p>
    <w:p w:rsidR="00CE048A" w:rsidRPr="00E32632" w:rsidRDefault="00CD235C">
      <w:pPr>
        <w:pStyle w:val="WW-Tekstpodstawowywcity2"/>
        <w:numPr>
          <w:ilvl w:val="0"/>
          <w:numId w:val="8"/>
        </w:numPr>
        <w:tabs>
          <w:tab w:val="left" w:pos="567"/>
        </w:tabs>
        <w:spacing w:line="240" w:lineRule="auto"/>
        <w:ind w:left="567" w:hanging="567"/>
        <w:rPr>
          <w:rFonts w:ascii="Times New Roman" w:hAnsi="Times New Roman"/>
          <w:color w:val="auto"/>
          <w:szCs w:val="24"/>
        </w:rPr>
      </w:pPr>
      <w:r w:rsidRPr="00E32632">
        <w:rPr>
          <w:rFonts w:ascii="Times New Roman" w:hAnsi="Times New Roman"/>
          <w:color w:val="auto"/>
          <w:szCs w:val="24"/>
        </w:rPr>
        <w:t>W celu oceny oferty, której wybór prowadziłby do powstania u Zamawiającego obowiązku podatkowego zgodnie z przepisami o podatku od towarów i usług, Zamawiający w celu oceny takiej oferty, doliczy do ceny przedstawionej w ofercie podatek od towarów i usług, który miałby obowiązek rozliczyć zgodnie z tymi przepisami – w przypadku takim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Opis kryteriów, którymi Zamawiający będzie się kierował przy wyborze oferty wraz z podaniem znaczenia tych kryteriów oraz sposobu oceny ofert</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Przy wyborze najkorzystniejszej oferty zamawiający będzie się kierował kryteriami:</w:t>
      </w:r>
    </w:p>
    <w:p w:rsidR="00CE048A" w:rsidRPr="00E32632" w:rsidRDefault="00CD235C">
      <w:pPr>
        <w:numPr>
          <w:ilvl w:val="2"/>
          <w:numId w:val="14"/>
        </w:numPr>
        <w:tabs>
          <w:tab w:val="left" w:pos="851"/>
        </w:tabs>
        <w:suppressAutoHyphens/>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cena – waga 60%,</w:t>
      </w:r>
    </w:p>
    <w:p w:rsidR="00CE048A" w:rsidRDefault="00CD235C">
      <w:pPr>
        <w:numPr>
          <w:ilvl w:val="2"/>
          <w:numId w:val="14"/>
        </w:numPr>
        <w:tabs>
          <w:tab w:val="left" w:pos="851"/>
          <w:tab w:val="left" w:pos="993"/>
        </w:tabs>
        <w:suppressAutoHyphens/>
        <w:spacing w:after="0" w:line="240" w:lineRule="auto"/>
        <w:ind w:left="567" w:hanging="425"/>
        <w:jc w:val="both"/>
        <w:rPr>
          <w:rFonts w:ascii="Times New Roman" w:hAnsi="Times New Roman"/>
          <w:color w:val="auto"/>
          <w:sz w:val="24"/>
          <w:szCs w:val="24"/>
        </w:rPr>
      </w:pPr>
      <w:r w:rsidRPr="00E32632">
        <w:rPr>
          <w:rFonts w:ascii="Times New Roman" w:hAnsi="Times New Roman"/>
          <w:bCs/>
          <w:color w:val="auto"/>
          <w:sz w:val="24"/>
          <w:szCs w:val="24"/>
        </w:rPr>
        <w:t>okres gwarancji</w:t>
      </w:r>
      <w:r w:rsidRPr="00E32632">
        <w:rPr>
          <w:rFonts w:ascii="Times New Roman" w:hAnsi="Times New Roman"/>
          <w:color w:val="auto"/>
          <w:sz w:val="24"/>
          <w:szCs w:val="24"/>
        </w:rPr>
        <w:t xml:space="preserve"> – waga 40%,</w:t>
      </w:r>
    </w:p>
    <w:p w:rsidR="000B4387" w:rsidRDefault="000B4387" w:rsidP="000B4387">
      <w:pPr>
        <w:tabs>
          <w:tab w:val="left" w:pos="851"/>
          <w:tab w:val="left" w:pos="993"/>
        </w:tabs>
        <w:suppressAutoHyphens/>
        <w:spacing w:after="0" w:line="240" w:lineRule="auto"/>
        <w:jc w:val="both"/>
        <w:rPr>
          <w:rFonts w:ascii="Times New Roman" w:hAnsi="Times New Roman"/>
          <w:color w:val="auto"/>
          <w:sz w:val="24"/>
          <w:szCs w:val="24"/>
        </w:rPr>
      </w:pPr>
    </w:p>
    <w:p w:rsidR="000B4387" w:rsidRDefault="000B4387" w:rsidP="000B4387">
      <w:pPr>
        <w:tabs>
          <w:tab w:val="left" w:pos="851"/>
          <w:tab w:val="left" w:pos="993"/>
        </w:tabs>
        <w:suppressAutoHyphens/>
        <w:spacing w:after="0" w:line="240" w:lineRule="auto"/>
        <w:jc w:val="both"/>
        <w:rPr>
          <w:rFonts w:ascii="Times New Roman" w:hAnsi="Times New Roman"/>
          <w:color w:val="auto"/>
          <w:sz w:val="24"/>
          <w:szCs w:val="24"/>
        </w:rPr>
      </w:pPr>
    </w:p>
    <w:p w:rsidR="000B4387" w:rsidRPr="00E32632" w:rsidRDefault="000B4387" w:rsidP="000B4387">
      <w:pPr>
        <w:tabs>
          <w:tab w:val="left" w:pos="851"/>
          <w:tab w:val="left" w:pos="993"/>
        </w:tabs>
        <w:suppressAutoHyphens/>
        <w:spacing w:after="0" w:line="240" w:lineRule="auto"/>
        <w:jc w:val="both"/>
        <w:rPr>
          <w:rFonts w:ascii="Times New Roman" w:hAnsi="Times New Roman"/>
          <w:color w:val="auto"/>
          <w:sz w:val="24"/>
          <w:szCs w:val="24"/>
        </w:rPr>
      </w:pP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Ocena punktowa w ramach kryterium ceny będzie liczona według wzoru:</w:t>
      </w:r>
    </w:p>
    <w:tbl>
      <w:tblPr>
        <w:tblStyle w:val="Tabela-Siatka"/>
        <w:tblW w:w="3952" w:type="dxa"/>
        <w:tblInd w:w="1098" w:type="dxa"/>
        <w:tblCellMar>
          <w:left w:w="133" w:type="dxa"/>
        </w:tblCellMar>
        <w:tblLook w:val="01E0" w:firstRow="1" w:lastRow="1" w:firstColumn="1" w:lastColumn="1" w:noHBand="0" w:noVBand="0"/>
      </w:tblPr>
      <w:tblGrid>
        <w:gridCol w:w="720"/>
        <w:gridCol w:w="1301"/>
        <w:gridCol w:w="1931"/>
      </w:tblGrid>
      <w:tr w:rsidR="00E32632" w:rsidRPr="00E32632" w:rsidTr="00CC6B8A">
        <w:trPr>
          <w:trHeight w:val="57"/>
        </w:trPr>
        <w:tc>
          <w:tcPr>
            <w:tcW w:w="720" w:type="dxa"/>
            <w:vMerge w:val="restart"/>
            <w:tcBorders>
              <w:top w:val="nil"/>
              <w:left w:val="nil"/>
              <w:bottom w:val="nil"/>
              <w:right w:val="nil"/>
            </w:tcBorders>
            <w:shd w:val="clear" w:color="auto" w:fill="auto"/>
            <w:vAlign w:val="center"/>
          </w:tcPr>
          <w:p w:rsidR="00CE048A" w:rsidRPr="00E32632" w:rsidRDefault="00CD235C">
            <w:pPr>
              <w:spacing w:after="0"/>
              <w:ind w:left="2"/>
              <w:jc w:val="right"/>
              <w:rPr>
                <w:rFonts w:ascii="Times New Roman" w:hAnsi="Times New Roman"/>
                <w:color w:val="auto"/>
                <w:sz w:val="24"/>
                <w:szCs w:val="24"/>
              </w:rPr>
            </w:pPr>
            <w:r w:rsidRPr="00E32632">
              <w:rPr>
                <w:rFonts w:ascii="Times New Roman" w:hAnsi="Times New Roman"/>
                <w:b/>
                <w:color w:val="auto"/>
                <w:sz w:val="24"/>
                <w:szCs w:val="24"/>
              </w:rPr>
              <w:lastRenderedPageBreak/>
              <w:t>C =</w:t>
            </w:r>
          </w:p>
        </w:tc>
        <w:tc>
          <w:tcPr>
            <w:tcW w:w="1301" w:type="dxa"/>
            <w:tcBorders>
              <w:top w:val="nil"/>
              <w:left w:val="nil"/>
              <w:bottom w:val="nil"/>
              <w:right w:val="nil"/>
            </w:tcBorders>
            <w:shd w:val="clear" w:color="auto" w:fill="auto"/>
            <w:vAlign w:val="bottom"/>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C</w:t>
            </w:r>
            <w:r w:rsidRPr="00E32632">
              <w:rPr>
                <w:rFonts w:ascii="Times New Roman" w:hAnsi="Times New Roman"/>
                <w:b/>
                <w:color w:val="auto"/>
                <w:sz w:val="24"/>
                <w:szCs w:val="24"/>
                <w:vertAlign w:val="subscript"/>
              </w:rPr>
              <w:t>min</w:t>
            </w:r>
            <w:proofErr w:type="spellEnd"/>
          </w:p>
        </w:tc>
        <w:tc>
          <w:tcPr>
            <w:tcW w:w="1931" w:type="dxa"/>
            <w:vMerge w:val="restart"/>
            <w:tcBorders>
              <w:top w:val="nil"/>
              <w:left w:val="nil"/>
              <w:bottom w:val="nil"/>
              <w:right w:val="nil"/>
            </w:tcBorders>
            <w:shd w:val="clear" w:color="auto" w:fill="auto"/>
            <w:vAlign w:val="center"/>
          </w:tcPr>
          <w:p w:rsidR="00CE048A" w:rsidRPr="00E32632" w:rsidRDefault="00CD235C">
            <w:pPr>
              <w:spacing w:after="0"/>
              <w:rPr>
                <w:rFonts w:ascii="Times New Roman" w:hAnsi="Times New Roman"/>
                <w:color w:val="auto"/>
                <w:sz w:val="24"/>
                <w:szCs w:val="24"/>
              </w:rPr>
            </w:pPr>
            <w:r w:rsidRPr="00E32632">
              <w:rPr>
                <w:rFonts w:ascii="Times New Roman" w:hAnsi="Times New Roman"/>
                <w:b/>
                <w:color w:val="auto"/>
                <w:sz w:val="24"/>
                <w:szCs w:val="24"/>
              </w:rPr>
              <w:t>x 60</w:t>
            </w:r>
          </w:p>
        </w:tc>
      </w:tr>
      <w:tr w:rsidR="00E32632" w:rsidRPr="00E32632" w:rsidTr="00CC6B8A">
        <w:trPr>
          <w:trHeight w:val="57"/>
        </w:trPr>
        <w:tc>
          <w:tcPr>
            <w:tcW w:w="720" w:type="dxa"/>
            <w:vMerge/>
            <w:tcBorders>
              <w:top w:val="nil"/>
              <w:left w:val="nil"/>
              <w:bottom w:val="nil"/>
              <w:right w:val="nil"/>
            </w:tcBorders>
            <w:shd w:val="clear" w:color="auto" w:fill="auto"/>
            <w:vAlign w:val="center"/>
          </w:tcPr>
          <w:p w:rsidR="00CE048A" w:rsidRPr="00E32632" w:rsidRDefault="00CE048A">
            <w:pPr>
              <w:spacing w:after="0" w:line="240" w:lineRule="auto"/>
              <w:ind w:left="431"/>
              <w:jc w:val="right"/>
              <w:rPr>
                <w:rFonts w:ascii="Times New Roman" w:hAnsi="Times New Roman"/>
                <w:color w:val="auto"/>
                <w:sz w:val="24"/>
                <w:szCs w:val="24"/>
              </w:rPr>
            </w:pPr>
          </w:p>
        </w:tc>
        <w:tc>
          <w:tcPr>
            <w:tcW w:w="1301" w:type="dxa"/>
            <w:tcBorders>
              <w:top w:val="nil"/>
              <w:left w:val="nil"/>
              <w:bottom w:val="nil"/>
              <w:right w:val="nil"/>
            </w:tcBorders>
            <w:shd w:val="clear" w:color="auto" w:fill="auto"/>
            <w:vAlign w:val="center"/>
          </w:tcPr>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b/>
                <w:color w:val="auto"/>
                <w:sz w:val="24"/>
                <w:szCs w:val="24"/>
              </w:rPr>
              <w:t>————</w:t>
            </w:r>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r w:rsidR="00E32632" w:rsidRPr="00E32632" w:rsidTr="00CC6B8A">
        <w:trPr>
          <w:trHeight w:val="57"/>
        </w:trPr>
        <w:tc>
          <w:tcPr>
            <w:tcW w:w="720" w:type="dxa"/>
            <w:vMerge/>
            <w:tcBorders>
              <w:top w:val="nil"/>
              <w:left w:val="nil"/>
              <w:bottom w:val="nil"/>
              <w:right w:val="nil"/>
            </w:tcBorders>
            <w:shd w:val="clear" w:color="auto" w:fill="auto"/>
          </w:tcPr>
          <w:p w:rsidR="00CE048A" w:rsidRPr="00E32632" w:rsidRDefault="00CE048A">
            <w:pPr>
              <w:spacing w:after="0" w:line="240" w:lineRule="auto"/>
              <w:ind w:left="431"/>
              <w:jc w:val="both"/>
              <w:rPr>
                <w:rFonts w:ascii="Times New Roman" w:hAnsi="Times New Roman"/>
                <w:color w:val="auto"/>
                <w:sz w:val="24"/>
                <w:szCs w:val="24"/>
              </w:rPr>
            </w:pPr>
          </w:p>
        </w:tc>
        <w:tc>
          <w:tcPr>
            <w:tcW w:w="1301" w:type="dxa"/>
            <w:tcBorders>
              <w:top w:val="nil"/>
              <w:left w:val="nil"/>
              <w:bottom w:val="nil"/>
              <w:right w:val="nil"/>
            </w:tcBorders>
            <w:shd w:val="clear" w:color="auto" w:fill="auto"/>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C</w:t>
            </w:r>
            <w:r w:rsidRPr="00E32632">
              <w:rPr>
                <w:rFonts w:ascii="Times New Roman" w:hAnsi="Times New Roman"/>
                <w:b/>
                <w:color w:val="auto"/>
                <w:sz w:val="24"/>
                <w:szCs w:val="24"/>
                <w:vertAlign w:val="subscript"/>
              </w:rPr>
              <w:t>bad</w:t>
            </w:r>
            <w:proofErr w:type="spellEnd"/>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bl>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gdzie:</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C  – </w:t>
      </w:r>
      <w:r w:rsidR="007539F6" w:rsidRPr="00E32632">
        <w:rPr>
          <w:rFonts w:ascii="Times New Roman" w:hAnsi="Times New Roman"/>
          <w:color w:val="auto"/>
          <w:sz w:val="24"/>
          <w:szCs w:val="24"/>
        </w:rPr>
        <w:t xml:space="preserve">oznacza </w:t>
      </w:r>
      <w:r w:rsidRPr="00E32632">
        <w:rPr>
          <w:rFonts w:ascii="Times New Roman" w:hAnsi="Times New Roman"/>
          <w:color w:val="auto"/>
          <w:sz w:val="24"/>
          <w:szCs w:val="24"/>
        </w:rPr>
        <w:t>liczbę otrzymanych punktów w kryterium ceny,</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C</w:t>
      </w:r>
      <w:r w:rsidRPr="00E32632">
        <w:rPr>
          <w:rFonts w:ascii="Times New Roman" w:hAnsi="Times New Roman"/>
          <w:color w:val="auto"/>
          <w:sz w:val="24"/>
          <w:szCs w:val="24"/>
          <w:vertAlign w:val="subscript"/>
        </w:rPr>
        <w:t>min</w:t>
      </w:r>
      <w:proofErr w:type="spellEnd"/>
      <w:r w:rsidRPr="00E32632">
        <w:rPr>
          <w:rFonts w:ascii="Times New Roman" w:hAnsi="Times New Roman"/>
          <w:color w:val="auto"/>
          <w:sz w:val="24"/>
          <w:szCs w:val="24"/>
        </w:rPr>
        <w:t> – oznacza najniższą cenę brutto oferty spośród badanych ofert,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C</w:t>
      </w:r>
      <w:r w:rsidRPr="00E32632">
        <w:rPr>
          <w:rFonts w:ascii="Times New Roman" w:hAnsi="Times New Roman"/>
          <w:color w:val="auto"/>
          <w:sz w:val="24"/>
          <w:szCs w:val="24"/>
          <w:vertAlign w:val="subscript"/>
        </w:rPr>
        <w:t>bad</w:t>
      </w:r>
      <w:proofErr w:type="spellEnd"/>
      <w:r w:rsidRPr="00E32632">
        <w:rPr>
          <w:rFonts w:ascii="Times New Roman" w:hAnsi="Times New Roman"/>
          <w:color w:val="auto"/>
          <w:sz w:val="24"/>
          <w:szCs w:val="24"/>
        </w:rPr>
        <w:t> – oznacza cenę brutto badanej oferty;</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Ocena punktowa w ramach kryterium </w:t>
      </w:r>
      <w:r w:rsidRPr="00E32632">
        <w:rPr>
          <w:rFonts w:ascii="Times New Roman" w:hAnsi="Times New Roman"/>
          <w:bCs/>
          <w:color w:val="auto"/>
          <w:sz w:val="24"/>
          <w:szCs w:val="24"/>
        </w:rPr>
        <w:t>okres gwarancji:</w:t>
      </w:r>
    </w:p>
    <w:p w:rsidR="00CE048A" w:rsidRPr="00E32632" w:rsidRDefault="00CD235C">
      <w:pPr>
        <w:pStyle w:val="Akapitzlist"/>
        <w:numPr>
          <w:ilvl w:val="0"/>
          <w:numId w:val="37"/>
        </w:num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 xml:space="preserve">przy ocenie oferty w kryterium gwarancja najwyżej punktowana będzie </w:t>
      </w:r>
      <w:r w:rsidRPr="00E32632">
        <w:rPr>
          <w:rFonts w:ascii="Times New Roman" w:hAnsi="Times New Roman"/>
          <w:color w:val="auto"/>
          <w:sz w:val="24"/>
          <w:szCs w:val="24"/>
          <w:lang w:eastAsia="pl-PL"/>
        </w:rPr>
        <w:t xml:space="preserve">oferta Wykonawcy, który zaoferuje udzielenie na wykonany przedmioty zamówienia gwarancji dłuższej niż określona w </w:t>
      </w:r>
      <w:r w:rsidRPr="00E32632">
        <w:rPr>
          <w:rFonts w:ascii="Times New Roman" w:hAnsi="Times New Roman"/>
          <w:b/>
          <w:bCs/>
          <w:color w:val="auto"/>
          <w:sz w:val="24"/>
          <w:szCs w:val="24"/>
          <w:lang w:eastAsia="pl-PL"/>
        </w:rPr>
        <w:t>pkt 3.6. SIWZ</w:t>
      </w:r>
      <w:r w:rsidRPr="00E32632">
        <w:rPr>
          <w:rFonts w:ascii="Times New Roman" w:hAnsi="Times New Roman"/>
          <w:color w:val="auto"/>
          <w:sz w:val="24"/>
          <w:szCs w:val="24"/>
          <w:lang w:eastAsia="pl-PL"/>
        </w:rPr>
        <w:t>, wydłużonej o podaną w ofercie liczbę (ilość) miesięcy, pozostałe oferty uzyskają odpowiednio mniejszą liczbę punktów obliczoną wg wzoru:</w:t>
      </w:r>
    </w:p>
    <w:p w:rsidR="00CE048A" w:rsidRPr="00E32632" w:rsidRDefault="00CE048A">
      <w:pPr>
        <w:suppressAutoHyphens/>
        <w:spacing w:after="0" w:line="240" w:lineRule="auto"/>
        <w:jc w:val="both"/>
        <w:rPr>
          <w:rFonts w:ascii="Times New Roman" w:hAnsi="Times New Roman"/>
          <w:color w:val="auto"/>
          <w:sz w:val="24"/>
          <w:szCs w:val="24"/>
        </w:rPr>
      </w:pPr>
    </w:p>
    <w:tbl>
      <w:tblPr>
        <w:tblStyle w:val="Tabela-Siatka"/>
        <w:tblW w:w="3952" w:type="dxa"/>
        <w:tblInd w:w="1098" w:type="dxa"/>
        <w:tblCellMar>
          <w:left w:w="133" w:type="dxa"/>
        </w:tblCellMar>
        <w:tblLook w:val="01E0" w:firstRow="1" w:lastRow="1" w:firstColumn="1" w:lastColumn="1" w:noHBand="0" w:noVBand="0"/>
      </w:tblPr>
      <w:tblGrid>
        <w:gridCol w:w="720"/>
        <w:gridCol w:w="1301"/>
        <w:gridCol w:w="1931"/>
      </w:tblGrid>
      <w:tr w:rsidR="00E32632" w:rsidRPr="00E32632" w:rsidTr="00CC6B8A">
        <w:trPr>
          <w:trHeight w:val="57"/>
        </w:trPr>
        <w:tc>
          <w:tcPr>
            <w:tcW w:w="720" w:type="dxa"/>
            <w:vMerge w:val="restart"/>
            <w:tcBorders>
              <w:top w:val="nil"/>
              <w:left w:val="nil"/>
              <w:bottom w:val="nil"/>
              <w:right w:val="nil"/>
            </w:tcBorders>
            <w:shd w:val="clear" w:color="auto" w:fill="auto"/>
            <w:vAlign w:val="center"/>
          </w:tcPr>
          <w:p w:rsidR="00CE048A" w:rsidRPr="00E32632" w:rsidRDefault="00CD235C">
            <w:pPr>
              <w:spacing w:after="0"/>
              <w:ind w:left="2"/>
              <w:jc w:val="right"/>
              <w:rPr>
                <w:rFonts w:ascii="Times New Roman" w:hAnsi="Times New Roman"/>
                <w:color w:val="auto"/>
                <w:sz w:val="24"/>
                <w:szCs w:val="24"/>
              </w:rPr>
            </w:pPr>
            <w:r w:rsidRPr="00E32632">
              <w:rPr>
                <w:rFonts w:ascii="Times New Roman" w:hAnsi="Times New Roman"/>
                <w:b/>
                <w:color w:val="auto"/>
                <w:sz w:val="24"/>
                <w:szCs w:val="24"/>
              </w:rPr>
              <w:t>G =</w:t>
            </w:r>
          </w:p>
        </w:tc>
        <w:tc>
          <w:tcPr>
            <w:tcW w:w="1301" w:type="dxa"/>
            <w:tcBorders>
              <w:top w:val="nil"/>
              <w:left w:val="nil"/>
              <w:bottom w:val="nil"/>
              <w:right w:val="nil"/>
            </w:tcBorders>
            <w:shd w:val="clear" w:color="auto" w:fill="auto"/>
            <w:vAlign w:val="bottom"/>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G</w:t>
            </w:r>
            <w:r w:rsidRPr="00E32632">
              <w:rPr>
                <w:rFonts w:ascii="Times New Roman" w:hAnsi="Times New Roman"/>
                <w:b/>
                <w:color w:val="auto"/>
                <w:sz w:val="24"/>
                <w:szCs w:val="24"/>
                <w:vertAlign w:val="subscript"/>
              </w:rPr>
              <w:t>bad</w:t>
            </w:r>
            <w:proofErr w:type="spellEnd"/>
          </w:p>
        </w:tc>
        <w:tc>
          <w:tcPr>
            <w:tcW w:w="1931" w:type="dxa"/>
            <w:vMerge w:val="restart"/>
            <w:tcBorders>
              <w:top w:val="nil"/>
              <w:left w:val="nil"/>
              <w:bottom w:val="nil"/>
              <w:right w:val="nil"/>
            </w:tcBorders>
            <w:shd w:val="clear" w:color="auto" w:fill="auto"/>
            <w:vAlign w:val="center"/>
          </w:tcPr>
          <w:p w:rsidR="00CE048A" w:rsidRPr="00E32632" w:rsidRDefault="00CD235C">
            <w:pPr>
              <w:spacing w:after="0"/>
              <w:rPr>
                <w:rFonts w:ascii="Times New Roman" w:hAnsi="Times New Roman"/>
                <w:color w:val="auto"/>
                <w:sz w:val="24"/>
                <w:szCs w:val="24"/>
              </w:rPr>
            </w:pPr>
            <w:r w:rsidRPr="00E32632">
              <w:rPr>
                <w:rFonts w:ascii="Times New Roman" w:hAnsi="Times New Roman"/>
                <w:b/>
                <w:color w:val="auto"/>
                <w:sz w:val="24"/>
                <w:szCs w:val="24"/>
              </w:rPr>
              <w:t>x 40</w:t>
            </w:r>
          </w:p>
        </w:tc>
      </w:tr>
      <w:tr w:rsidR="00E32632" w:rsidRPr="00E32632" w:rsidTr="00CC6B8A">
        <w:trPr>
          <w:trHeight w:val="57"/>
        </w:trPr>
        <w:tc>
          <w:tcPr>
            <w:tcW w:w="720" w:type="dxa"/>
            <w:vMerge/>
            <w:tcBorders>
              <w:top w:val="nil"/>
              <w:left w:val="nil"/>
              <w:bottom w:val="nil"/>
              <w:right w:val="nil"/>
            </w:tcBorders>
            <w:shd w:val="clear" w:color="auto" w:fill="auto"/>
            <w:vAlign w:val="center"/>
          </w:tcPr>
          <w:p w:rsidR="00CE048A" w:rsidRPr="00E32632" w:rsidRDefault="00CE048A">
            <w:pPr>
              <w:spacing w:after="0" w:line="240" w:lineRule="auto"/>
              <w:ind w:left="431"/>
              <w:jc w:val="right"/>
              <w:rPr>
                <w:rFonts w:ascii="Times New Roman" w:hAnsi="Times New Roman"/>
                <w:color w:val="auto"/>
                <w:sz w:val="24"/>
                <w:szCs w:val="24"/>
              </w:rPr>
            </w:pPr>
          </w:p>
        </w:tc>
        <w:tc>
          <w:tcPr>
            <w:tcW w:w="1301" w:type="dxa"/>
            <w:tcBorders>
              <w:top w:val="nil"/>
              <w:left w:val="nil"/>
              <w:bottom w:val="nil"/>
              <w:right w:val="nil"/>
            </w:tcBorders>
            <w:shd w:val="clear" w:color="auto" w:fill="auto"/>
            <w:vAlign w:val="center"/>
          </w:tcPr>
          <w:p w:rsidR="00CE048A" w:rsidRPr="00E32632" w:rsidRDefault="00CD235C">
            <w:pPr>
              <w:spacing w:after="0" w:line="240" w:lineRule="auto"/>
              <w:rPr>
                <w:rFonts w:ascii="Times New Roman" w:hAnsi="Times New Roman"/>
                <w:color w:val="auto"/>
                <w:sz w:val="24"/>
                <w:szCs w:val="24"/>
              </w:rPr>
            </w:pPr>
            <w:r w:rsidRPr="00E32632">
              <w:rPr>
                <w:rFonts w:ascii="Times New Roman" w:hAnsi="Times New Roman"/>
                <w:b/>
                <w:color w:val="auto"/>
                <w:sz w:val="24"/>
                <w:szCs w:val="24"/>
              </w:rPr>
              <w:t>————</w:t>
            </w:r>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r w:rsidR="00E32632" w:rsidRPr="00E32632" w:rsidTr="00CC6B8A">
        <w:trPr>
          <w:trHeight w:val="57"/>
        </w:trPr>
        <w:tc>
          <w:tcPr>
            <w:tcW w:w="720" w:type="dxa"/>
            <w:vMerge/>
            <w:tcBorders>
              <w:top w:val="nil"/>
              <w:left w:val="nil"/>
              <w:bottom w:val="nil"/>
              <w:right w:val="nil"/>
            </w:tcBorders>
            <w:shd w:val="clear" w:color="auto" w:fill="auto"/>
          </w:tcPr>
          <w:p w:rsidR="00CE048A" w:rsidRPr="00E32632" w:rsidRDefault="00CE048A">
            <w:pPr>
              <w:spacing w:after="0" w:line="240" w:lineRule="auto"/>
              <w:ind w:left="431"/>
              <w:jc w:val="both"/>
              <w:rPr>
                <w:rFonts w:ascii="Times New Roman" w:hAnsi="Times New Roman"/>
                <w:color w:val="auto"/>
                <w:sz w:val="24"/>
                <w:szCs w:val="24"/>
              </w:rPr>
            </w:pPr>
          </w:p>
        </w:tc>
        <w:tc>
          <w:tcPr>
            <w:tcW w:w="1301" w:type="dxa"/>
            <w:tcBorders>
              <w:top w:val="nil"/>
              <w:left w:val="nil"/>
              <w:bottom w:val="nil"/>
              <w:right w:val="nil"/>
            </w:tcBorders>
            <w:shd w:val="clear" w:color="auto" w:fill="auto"/>
          </w:tcPr>
          <w:p w:rsidR="00CE048A" w:rsidRPr="00E32632" w:rsidRDefault="00CD235C">
            <w:pPr>
              <w:spacing w:after="0" w:line="240" w:lineRule="auto"/>
              <w:jc w:val="center"/>
              <w:rPr>
                <w:rFonts w:ascii="Times New Roman" w:hAnsi="Times New Roman"/>
                <w:color w:val="auto"/>
                <w:sz w:val="24"/>
                <w:szCs w:val="24"/>
              </w:rPr>
            </w:pPr>
            <w:proofErr w:type="spellStart"/>
            <w:r w:rsidRPr="00E32632">
              <w:rPr>
                <w:rFonts w:ascii="Times New Roman" w:hAnsi="Times New Roman"/>
                <w:b/>
                <w:color w:val="auto"/>
                <w:sz w:val="24"/>
                <w:szCs w:val="24"/>
              </w:rPr>
              <w:t>G</w:t>
            </w:r>
            <w:r w:rsidRPr="00E32632">
              <w:rPr>
                <w:rFonts w:ascii="Times New Roman" w:hAnsi="Times New Roman"/>
                <w:b/>
                <w:color w:val="auto"/>
                <w:sz w:val="24"/>
                <w:szCs w:val="24"/>
                <w:vertAlign w:val="subscript"/>
              </w:rPr>
              <w:t>dop</w:t>
            </w:r>
            <w:proofErr w:type="spellEnd"/>
          </w:p>
        </w:tc>
        <w:tc>
          <w:tcPr>
            <w:tcW w:w="1931" w:type="dxa"/>
            <w:vMerge/>
            <w:tcBorders>
              <w:top w:val="nil"/>
              <w:left w:val="nil"/>
              <w:bottom w:val="nil"/>
              <w:right w:val="nil"/>
            </w:tcBorders>
            <w:shd w:val="clear" w:color="auto" w:fill="auto"/>
            <w:vAlign w:val="center"/>
          </w:tcPr>
          <w:p w:rsidR="00CE048A" w:rsidRPr="00E32632" w:rsidRDefault="00CE048A">
            <w:pPr>
              <w:spacing w:after="0" w:line="240" w:lineRule="auto"/>
              <w:rPr>
                <w:rFonts w:ascii="Times New Roman" w:hAnsi="Times New Roman"/>
                <w:color w:val="auto"/>
                <w:sz w:val="24"/>
                <w:szCs w:val="24"/>
              </w:rPr>
            </w:pPr>
          </w:p>
        </w:tc>
      </w:tr>
    </w:tbl>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gdzie:</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r w:rsidRPr="00E32632">
        <w:rPr>
          <w:rFonts w:ascii="Times New Roman" w:hAnsi="Times New Roman"/>
          <w:color w:val="auto"/>
          <w:sz w:val="24"/>
          <w:szCs w:val="24"/>
        </w:rPr>
        <w:t xml:space="preserve">G – oznacza liczbę otrzymanych punktów w kryterium </w:t>
      </w:r>
      <w:r w:rsidRPr="00E32632">
        <w:rPr>
          <w:rFonts w:ascii="Times New Roman" w:hAnsi="Times New Roman"/>
          <w:bCs/>
          <w:color w:val="auto"/>
          <w:sz w:val="24"/>
          <w:szCs w:val="24"/>
        </w:rPr>
        <w:t>okres gwarancji</w:t>
      </w:r>
      <w:r w:rsidRPr="00E32632">
        <w:rPr>
          <w:rFonts w:ascii="Times New Roman" w:hAnsi="Times New Roman"/>
          <w:color w:val="auto"/>
          <w:sz w:val="24"/>
          <w:szCs w:val="24"/>
        </w:rPr>
        <w: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G</w:t>
      </w:r>
      <w:r w:rsidRPr="00E32632">
        <w:rPr>
          <w:rFonts w:ascii="Times New Roman" w:hAnsi="Times New Roman"/>
          <w:color w:val="auto"/>
          <w:sz w:val="24"/>
          <w:szCs w:val="24"/>
          <w:vertAlign w:val="subscript"/>
        </w:rPr>
        <w:t>dop</w:t>
      </w:r>
      <w:proofErr w:type="spellEnd"/>
      <w:r w:rsidRPr="00E32632">
        <w:rPr>
          <w:rFonts w:ascii="Times New Roman" w:hAnsi="Times New Roman"/>
          <w:color w:val="auto"/>
          <w:sz w:val="24"/>
          <w:szCs w:val="24"/>
        </w:rPr>
        <w:t> – </w:t>
      </w:r>
      <w:r w:rsidR="00461C5C" w:rsidRPr="00E32632">
        <w:rPr>
          <w:rFonts w:ascii="Times New Roman" w:hAnsi="Times New Roman"/>
          <w:color w:val="auto"/>
          <w:sz w:val="24"/>
          <w:szCs w:val="24"/>
        </w:rPr>
        <w:t>oznacza najdłuższy dopuszczalny okres gwarancji</w:t>
      </w:r>
      <w:r w:rsidRPr="00E32632">
        <w:rPr>
          <w:rFonts w:ascii="Times New Roman" w:hAnsi="Times New Roman"/>
          <w:color w:val="auto"/>
          <w:sz w:val="24"/>
          <w:szCs w:val="24"/>
        </w:rPr>
        <w:t>,</w:t>
      </w:r>
    </w:p>
    <w:p w:rsidR="00CE048A" w:rsidRPr="00E32632" w:rsidRDefault="00CD235C">
      <w:pPr>
        <w:tabs>
          <w:tab w:val="left" w:pos="990"/>
        </w:tabs>
        <w:spacing w:after="0" w:line="240" w:lineRule="auto"/>
        <w:ind w:left="990"/>
        <w:jc w:val="both"/>
        <w:rPr>
          <w:rFonts w:ascii="Times New Roman" w:hAnsi="Times New Roman"/>
          <w:color w:val="auto"/>
          <w:sz w:val="24"/>
          <w:szCs w:val="24"/>
        </w:rPr>
      </w:pPr>
      <w:proofErr w:type="spellStart"/>
      <w:r w:rsidRPr="00E32632">
        <w:rPr>
          <w:rFonts w:ascii="Times New Roman" w:hAnsi="Times New Roman"/>
          <w:color w:val="auto"/>
          <w:sz w:val="24"/>
          <w:szCs w:val="24"/>
        </w:rPr>
        <w:t>G</w:t>
      </w:r>
      <w:r w:rsidRPr="00E32632">
        <w:rPr>
          <w:rFonts w:ascii="Times New Roman" w:hAnsi="Times New Roman"/>
          <w:color w:val="auto"/>
          <w:sz w:val="24"/>
          <w:szCs w:val="24"/>
          <w:vertAlign w:val="subscript"/>
        </w:rPr>
        <w:t>bad</w:t>
      </w:r>
      <w:proofErr w:type="spellEnd"/>
      <w:r w:rsidRPr="00E32632">
        <w:rPr>
          <w:rFonts w:ascii="Times New Roman" w:hAnsi="Times New Roman"/>
          <w:color w:val="auto"/>
          <w:sz w:val="24"/>
          <w:szCs w:val="24"/>
        </w:rPr>
        <w:t xml:space="preserve"> – oznacza </w:t>
      </w:r>
      <w:r w:rsidRPr="00E32632">
        <w:rPr>
          <w:rFonts w:ascii="Times New Roman" w:hAnsi="Times New Roman"/>
          <w:bCs/>
          <w:color w:val="auto"/>
          <w:sz w:val="24"/>
          <w:szCs w:val="24"/>
        </w:rPr>
        <w:t xml:space="preserve">okres gwarancji </w:t>
      </w:r>
      <w:r w:rsidRPr="00E32632">
        <w:rPr>
          <w:rFonts w:ascii="Times New Roman" w:hAnsi="Times New Roman"/>
          <w:color w:val="auto"/>
          <w:sz w:val="24"/>
          <w:szCs w:val="24"/>
        </w:rPr>
        <w:t>badanej oferty;</w:t>
      </w:r>
    </w:p>
    <w:p w:rsidR="00CE048A" w:rsidRPr="00E32632" w:rsidRDefault="00CD235C">
      <w:pPr>
        <w:pStyle w:val="Akapitzlist"/>
        <w:numPr>
          <w:ilvl w:val="0"/>
          <w:numId w:val="37"/>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lang w:eastAsia="pl-PL"/>
        </w:rPr>
        <w:t xml:space="preserve">Oceniając ofertę w kryterium „G” Zamawiający będzie brał pod uwagę wydłużenie okresu gwarancji (tzn. dodatkowy okres gwarancji) podane przez Wykonawcę w ofercie (wg załącznika nr 1 do SIWZ), jednak nie więcej niż o </w:t>
      </w:r>
      <w:r w:rsidR="000B5C4E" w:rsidRPr="00E32632">
        <w:rPr>
          <w:rFonts w:ascii="Times New Roman" w:hAnsi="Times New Roman"/>
          <w:color w:val="auto"/>
          <w:sz w:val="24"/>
          <w:szCs w:val="24"/>
          <w:lang w:eastAsia="pl-PL"/>
        </w:rPr>
        <w:t>12</w:t>
      </w:r>
      <w:r w:rsidRPr="00E32632">
        <w:rPr>
          <w:rFonts w:ascii="Times New Roman" w:hAnsi="Times New Roman"/>
          <w:color w:val="auto"/>
          <w:sz w:val="24"/>
          <w:szCs w:val="24"/>
          <w:lang w:eastAsia="pl-PL"/>
        </w:rPr>
        <w:t xml:space="preserve"> miesięcy. Dla oceny oferty, w której Wykonawca zaoferował wydłużenie gwarancji o </w:t>
      </w:r>
      <w:r w:rsidR="00212E0F" w:rsidRPr="00E32632">
        <w:rPr>
          <w:rFonts w:ascii="Times New Roman" w:hAnsi="Times New Roman"/>
          <w:color w:val="auto"/>
          <w:sz w:val="24"/>
          <w:szCs w:val="24"/>
          <w:lang w:eastAsia="pl-PL"/>
        </w:rPr>
        <w:t>13</w:t>
      </w:r>
      <w:r w:rsidRPr="00E32632">
        <w:rPr>
          <w:rFonts w:ascii="Times New Roman" w:hAnsi="Times New Roman"/>
          <w:color w:val="auto"/>
          <w:sz w:val="24"/>
          <w:szCs w:val="24"/>
          <w:lang w:eastAsia="pl-PL"/>
        </w:rPr>
        <w:t xml:space="preserve"> i więcej miesięcy, Zamawiający przyjmie do oceny oferty maksymalną dopusz</w:t>
      </w:r>
      <w:r w:rsidR="006B772B" w:rsidRPr="00E32632">
        <w:rPr>
          <w:rFonts w:ascii="Times New Roman" w:hAnsi="Times New Roman"/>
          <w:color w:val="auto"/>
          <w:sz w:val="24"/>
          <w:szCs w:val="24"/>
          <w:lang w:eastAsia="pl-PL"/>
        </w:rPr>
        <w:t>czoną liczbę (ilość) miesięcy –</w:t>
      </w:r>
      <w:r w:rsidR="002B751E" w:rsidRPr="00E32632">
        <w:rPr>
          <w:rFonts w:ascii="Times New Roman" w:hAnsi="Times New Roman"/>
          <w:color w:val="auto"/>
          <w:sz w:val="24"/>
          <w:szCs w:val="24"/>
          <w:lang w:eastAsia="pl-PL"/>
        </w:rPr>
        <w:t xml:space="preserve"> 12</w:t>
      </w:r>
      <w:r w:rsidRPr="00E32632">
        <w:rPr>
          <w:rFonts w:ascii="Times New Roman" w:hAnsi="Times New Roman"/>
          <w:color w:val="auto"/>
          <w:sz w:val="24"/>
          <w:szCs w:val="24"/>
          <w:lang w:eastAsia="pl-PL"/>
        </w:rPr>
        <w:t>.</w:t>
      </w:r>
    </w:p>
    <w:p w:rsidR="00CE048A" w:rsidRPr="00E32632" w:rsidRDefault="00CD235C">
      <w:pPr>
        <w:pStyle w:val="Akapitzlist"/>
        <w:numPr>
          <w:ilvl w:val="0"/>
          <w:numId w:val="37"/>
        </w:num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lang w:eastAsia="pl-PL"/>
        </w:rPr>
        <w:t>W przypadku nie podania formularzu oferty żadnej informacji dotyczącej niniejszego kryterium, podanie wartości „0”, „-” lub „nie dotyczy” lub informacji o równoważnym znaczeniu, oferta otrzyma 0 pkt w niniejszym kryterium.</w:t>
      </w:r>
    </w:p>
    <w:p w:rsidR="00CE048A" w:rsidRPr="00E32632" w:rsidRDefault="00CD235C">
      <w:pPr>
        <w:numPr>
          <w:ilvl w:val="0"/>
          <w:numId w:val="14"/>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 najkorzystniejszą Zamawiający uzna ofertę nie podlegającą odrzuceniu, która uzyska największą ilość punktów, tj. sumę C + G.</w:t>
      </w:r>
    </w:p>
    <w:p w:rsidR="00CE048A" w:rsidRPr="00E32632" w:rsidRDefault="00CD235C">
      <w:pPr>
        <w:numPr>
          <w:ilvl w:val="0"/>
          <w:numId w:val="1"/>
        </w:numPr>
        <w:spacing w:before="120"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 xml:space="preserve">Informacja o formalnościach, jakie powinny zostać dopełnione po wyborze oferty </w:t>
      </w:r>
      <w:r w:rsidRPr="00E32632">
        <w:rPr>
          <w:rFonts w:ascii="Times New Roman" w:hAnsi="Times New Roman"/>
          <w:b/>
          <w:color w:val="auto"/>
          <w:sz w:val="24"/>
          <w:szCs w:val="24"/>
        </w:rPr>
        <w:br/>
        <w:t>w celu zawarcia umowy w sprawie zamówienia publicznego</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Zamawiający zawiadomi Wykonawców o wyborze najkorzystniejszej oferty, podając nazwę i adres siedziby wybranego Wykonawcy oraz uzasadnienie wyboru jego oferty. Zamawiający poda również nazwy i adresy siedzib pozostałych Wykonawców, którzy złożyli oferty wraz ze streszczeniem oceny i porównania ofert oraz punktację przyznaną ofertom w kryterium ceny. Zamawiający poda też informacje o Wykonawcach, których oferty zostały odrzucone oraz o Wykonawcach, którzy zostali wykluczeni, wraz z uzasadnieniem faktycznym i prawnym.</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Zamawiający zawiadomi Wykonawców, którzy złożyli oferty o terminie, po upływie którego zawarta będzie umowa.</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zawiadomi o wyborze najkorzystniejszej oferty również poprzez zamieszczenie informacji na stronie internetowej </w:t>
      </w:r>
      <w:r w:rsidR="007F24D9" w:rsidRPr="0093142A">
        <w:rPr>
          <w:rFonts w:ascii="Times New Roman" w:hAnsi="Times New Roman"/>
          <w:color w:val="00B0F0"/>
          <w:sz w:val="24"/>
          <w:szCs w:val="24"/>
          <w:u w:val="single"/>
        </w:rPr>
        <w:t>www.bip.szczaniec.pl</w:t>
      </w:r>
      <w:r w:rsidR="007F24D9" w:rsidRPr="00E32632">
        <w:rPr>
          <w:rFonts w:ascii="Times New Roman" w:hAnsi="Times New Roman"/>
          <w:color w:val="auto"/>
          <w:sz w:val="24"/>
          <w:szCs w:val="24"/>
        </w:rPr>
        <w:t>,</w:t>
      </w:r>
      <w:r w:rsidRPr="00E32632">
        <w:rPr>
          <w:rFonts w:ascii="Times New Roman" w:hAnsi="Times New Roman"/>
          <w:color w:val="auto"/>
          <w:sz w:val="24"/>
          <w:szCs w:val="24"/>
        </w:rPr>
        <w:t xml:space="preserve"> .</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Wyłoniony Wykonawca zobowiązany jest przedłożyć Zamawiającemu przed podpisaniem umowy:</w:t>
      </w:r>
    </w:p>
    <w:p w:rsidR="00CE048A" w:rsidRPr="00E32632" w:rsidRDefault="00CD235C">
      <w:pPr>
        <w:pStyle w:val="Tekstpodstawowy"/>
        <w:numPr>
          <w:ilvl w:val="0"/>
          <w:numId w:val="23"/>
        </w:numPr>
        <w:spacing w:after="0" w:line="240" w:lineRule="auto"/>
        <w:ind w:left="567"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 xml:space="preserve">kopię dokumentów potwierdzających, że osoby które będą uczestniczyć w wykonywaniu zamówienia spełniają wymagania określone w pkt. </w:t>
      </w:r>
      <w:r w:rsidR="00952F83" w:rsidRPr="00E32632">
        <w:rPr>
          <w:rFonts w:ascii="Times New Roman" w:hAnsi="Times New Roman" w:cs="Times New Roman"/>
          <w:color w:val="auto"/>
          <w:sz w:val="24"/>
          <w:szCs w:val="24"/>
        </w:rPr>
        <w:t>5.3</w:t>
      </w:r>
      <w:r w:rsidRPr="00E32632">
        <w:rPr>
          <w:rFonts w:ascii="Times New Roman" w:hAnsi="Times New Roman" w:cs="Times New Roman"/>
          <w:color w:val="auto"/>
          <w:sz w:val="24"/>
          <w:szCs w:val="24"/>
        </w:rPr>
        <w:t xml:space="preserve">. SIWZ oraz kopie dokumentów potwierdzających przynależność tych osób do właściwej izby samorządu zawodowego </w:t>
      </w:r>
      <w:r w:rsidRPr="00E32632">
        <w:rPr>
          <w:rFonts w:ascii="Times New Roman" w:hAnsi="Times New Roman" w:cs="Times New Roman"/>
          <w:color w:val="auto"/>
          <w:sz w:val="24"/>
          <w:szCs w:val="24"/>
        </w:rPr>
        <w:lastRenderedPageBreak/>
        <w:t xml:space="preserve">zgodnie z ustawą z dnia 15 grudnia 2000 r. o samorządach zawodowych architektów oraz inżynierów budownictwa (Dz. U. z 2013 r., poz. 932 tekst jednolity z </w:t>
      </w:r>
      <w:proofErr w:type="spellStart"/>
      <w:r w:rsidRPr="00E32632">
        <w:rPr>
          <w:rFonts w:ascii="Times New Roman" w:hAnsi="Times New Roman" w:cs="Times New Roman"/>
          <w:color w:val="auto"/>
          <w:sz w:val="24"/>
          <w:szCs w:val="24"/>
        </w:rPr>
        <w:t>późn</w:t>
      </w:r>
      <w:proofErr w:type="spellEnd"/>
      <w:r w:rsidRPr="00E32632">
        <w:rPr>
          <w:rFonts w:ascii="Times New Roman" w:hAnsi="Times New Roman" w:cs="Times New Roman"/>
          <w:color w:val="auto"/>
          <w:sz w:val="24"/>
          <w:szCs w:val="24"/>
        </w:rPr>
        <w:t>. zm.),</w:t>
      </w:r>
    </w:p>
    <w:p w:rsidR="00CE048A" w:rsidRPr="00E32632" w:rsidRDefault="00CD235C">
      <w:pPr>
        <w:pStyle w:val="Tekstpodstawowy"/>
        <w:numPr>
          <w:ilvl w:val="0"/>
          <w:numId w:val="23"/>
        </w:numPr>
        <w:spacing w:after="0" w:line="240" w:lineRule="auto"/>
        <w:ind w:left="567" w:hanging="425"/>
        <w:jc w:val="both"/>
        <w:rPr>
          <w:rFonts w:ascii="Times New Roman" w:hAnsi="Times New Roman" w:cs="Times New Roman"/>
          <w:color w:val="auto"/>
          <w:sz w:val="24"/>
          <w:szCs w:val="24"/>
        </w:rPr>
      </w:pPr>
      <w:r w:rsidRPr="00E32632">
        <w:rPr>
          <w:rFonts w:ascii="Times New Roman" w:hAnsi="Times New Roman" w:cs="Times New Roman"/>
          <w:color w:val="auto"/>
          <w:sz w:val="24"/>
          <w:szCs w:val="24"/>
        </w:rPr>
        <w:t>oświadczenie wraz z wykazem osób wykonujących czynności wymienione w pkt 3.</w:t>
      </w:r>
      <w:r w:rsidR="00461C5C" w:rsidRPr="00E32632">
        <w:rPr>
          <w:rFonts w:ascii="Times New Roman" w:hAnsi="Times New Roman" w:cs="Times New Roman"/>
          <w:color w:val="auto"/>
          <w:sz w:val="24"/>
          <w:szCs w:val="24"/>
        </w:rPr>
        <w:t xml:space="preserve">8 </w:t>
      </w:r>
      <w:r w:rsidRPr="00E32632">
        <w:rPr>
          <w:rFonts w:ascii="Times New Roman" w:hAnsi="Times New Roman" w:cs="Times New Roman"/>
          <w:color w:val="auto"/>
          <w:sz w:val="24"/>
          <w:szCs w:val="24"/>
        </w:rPr>
        <w:t>SIWZ,</w:t>
      </w:r>
    </w:p>
    <w:p w:rsidR="00CE048A" w:rsidRPr="00E32632" w:rsidRDefault="00CD235C">
      <w:pPr>
        <w:pStyle w:val="WW-Tekstpodstawowywcity3"/>
        <w:numPr>
          <w:ilvl w:val="0"/>
          <w:numId w:val="11"/>
        </w:numPr>
        <w:tabs>
          <w:tab w:val="left" w:pos="567"/>
        </w:tabs>
        <w:ind w:left="567" w:hanging="567"/>
        <w:rPr>
          <w:rFonts w:ascii="Times New Roman" w:hAnsi="Times New Roman"/>
          <w:color w:val="auto"/>
          <w:sz w:val="24"/>
          <w:szCs w:val="24"/>
        </w:rPr>
      </w:pPr>
      <w:r w:rsidRPr="00E32632">
        <w:rPr>
          <w:rFonts w:ascii="Times New Roman" w:hAnsi="Times New Roman"/>
          <w:color w:val="auto"/>
          <w:sz w:val="24"/>
          <w:szCs w:val="24"/>
        </w:rPr>
        <w:t>Po wyborze najkorzystniejszej oferty podpisanie umowy nastąpi w miejscu i w terminie wskazanym w zawiadomieniu skierowanym do Wykonawcy, którego oferta została wybrana.</w:t>
      </w:r>
    </w:p>
    <w:p w:rsidR="00CE048A" w:rsidRPr="00E32632" w:rsidRDefault="00CD235C">
      <w:pPr>
        <w:pStyle w:val="WW-Tekstpodstawowywcity3"/>
        <w:numPr>
          <w:ilvl w:val="0"/>
          <w:numId w:val="11"/>
        </w:numPr>
        <w:tabs>
          <w:tab w:val="left" w:pos="567"/>
        </w:tabs>
        <w:spacing w:after="120"/>
        <w:ind w:left="567" w:hanging="567"/>
        <w:rPr>
          <w:rFonts w:ascii="Times New Roman" w:hAnsi="Times New Roman"/>
          <w:color w:val="auto"/>
          <w:sz w:val="24"/>
          <w:szCs w:val="24"/>
        </w:rPr>
      </w:pPr>
      <w:r w:rsidRPr="00E32632">
        <w:rPr>
          <w:rFonts w:ascii="Times New Roman" w:hAnsi="Times New Roman"/>
          <w:color w:val="auto"/>
          <w:sz w:val="24"/>
          <w:szCs w:val="24"/>
        </w:rPr>
        <w:t>Jeśli Wykonawca, którego oferta została wybrana uchyli się od podpisania umowy, Zamawiający może wybrać najkorzystniejszą ofertę spośród pozostałych nie podlegających odrzuceniu ofert, bez przeprowadzania ich ponownej oceny.</w:t>
      </w: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Wymagania dotyczące zabezpieczenia należytego wykonania umowy</w:t>
      </w:r>
    </w:p>
    <w:p w:rsidR="00CE048A" w:rsidRPr="00E32632" w:rsidRDefault="00CD235C">
      <w:pPr>
        <w:pStyle w:val="Akapitzlist"/>
        <w:numPr>
          <w:ilvl w:val="0"/>
          <w:numId w:val="32"/>
        </w:numPr>
        <w:tabs>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Wykonawca, którego oferta została wybrana jako najkorzystniejsza, zobowiązany jest do wniesienia zabezpieczenia należytego wykonania umowy do dnia podpisania umowy o wykonanie zamówienia w wysokości </w:t>
      </w:r>
      <w:r w:rsidRPr="000B4387">
        <w:rPr>
          <w:rFonts w:ascii="Times New Roman" w:hAnsi="Times New Roman"/>
          <w:b/>
          <w:color w:val="auto"/>
          <w:sz w:val="24"/>
          <w:szCs w:val="24"/>
        </w:rPr>
        <w:t>10%</w:t>
      </w:r>
      <w:r w:rsidRPr="00E32632">
        <w:rPr>
          <w:rFonts w:ascii="Times New Roman" w:hAnsi="Times New Roman"/>
          <w:color w:val="auto"/>
          <w:sz w:val="24"/>
          <w:szCs w:val="24"/>
        </w:rPr>
        <w:t xml:space="preserve"> maksymalnej wartości nominalnej zobowiązania wynikającego z umowy.</w:t>
      </w: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Zabezpieczenie może być wnoszone według wyboru wykonawcy w jednej lub w kilku następujących formach: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pieniądzu,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poręczeniach bankowych lub poręczeniach spółdzielczej kasy oszczędnościowo – kredytowej, z tym, że zobowiązanie kasy jest zawsze zobowiązaniem pieniężnym,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gwarancjach bankowych,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 xml:space="preserve">gwarancjach ubezpieczeniowych, </w:t>
      </w:r>
    </w:p>
    <w:p w:rsidR="00CE048A" w:rsidRPr="00E32632" w:rsidRDefault="00CD235C">
      <w:pPr>
        <w:pStyle w:val="Default"/>
        <w:numPr>
          <w:ilvl w:val="1"/>
          <w:numId w:val="32"/>
        </w:numPr>
        <w:tabs>
          <w:tab w:val="left" w:pos="993"/>
        </w:tabs>
        <w:ind w:left="993" w:hanging="426"/>
        <w:jc w:val="both"/>
        <w:rPr>
          <w:rFonts w:ascii="Times New Roman" w:hAnsi="Times New Roman" w:cs="Times New Roman"/>
          <w:color w:val="auto"/>
        </w:rPr>
      </w:pPr>
      <w:r w:rsidRPr="00E32632">
        <w:rPr>
          <w:rFonts w:ascii="Times New Roman" w:hAnsi="Times New Roman" w:cs="Times New Roman"/>
          <w:color w:val="auto"/>
        </w:rPr>
        <w:t>poręczeniach udzielanych przez podmioty, o których mowa w art. 6b ust. 5 pkt 2 ustawy z dnia 9 listopada 2000</w:t>
      </w:r>
      <w:r w:rsidR="007F24D9">
        <w:rPr>
          <w:rFonts w:ascii="Times New Roman" w:hAnsi="Times New Roman" w:cs="Times New Roman"/>
          <w:color w:val="auto"/>
        </w:rPr>
        <w:t xml:space="preserve"> </w:t>
      </w:r>
      <w:r w:rsidRPr="00E32632">
        <w:rPr>
          <w:rFonts w:ascii="Times New Roman" w:hAnsi="Times New Roman" w:cs="Times New Roman"/>
          <w:color w:val="auto"/>
        </w:rPr>
        <w:t xml:space="preserve">r. o utworzeniu Polskiej Agencji Rozwoju Przedsiębiorczości. </w:t>
      </w: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Zabezpieczenie wnoszone w pieniądzu wykonawca wpłaca przelewem na następujący rachunek bankowy Zamawiającego: </w:t>
      </w:r>
      <w:r w:rsidR="007F24D9" w:rsidRPr="00DA55D3">
        <w:rPr>
          <w:rFonts w:ascii="Times New Roman" w:hAnsi="Times New Roman"/>
          <w:bCs/>
          <w:sz w:val="24"/>
          <w:szCs w:val="24"/>
        </w:rPr>
        <w:t xml:space="preserve">- </w:t>
      </w:r>
      <w:r w:rsidR="007F24D9" w:rsidRPr="00DA55D3">
        <w:rPr>
          <w:rStyle w:val="Pogrubienie"/>
          <w:rFonts w:ascii="Times New Roman" w:hAnsi="Times New Roman"/>
          <w:szCs w:val="24"/>
        </w:rPr>
        <w:t>82 8367 0000 0062 3283 2006 0112</w:t>
      </w:r>
      <w:r w:rsidR="007F24D9">
        <w:rPr>
          <w:rStyle w:val="Pogrubienie"/>
          <w:rFonts w:ascii="Times New Roman" w:hAnsi="Times New Roman"/>
          <w:szCs w:val="24"/>
        </w:rPr>
        <w:t xml:space="preserve"> </w:t>
      </w:r>
      <w:r w:rsidR="007F24D9" w:rsidRPr="00DA55D3">
        <w:rPr>
          <w:rFonts w:ascii="Times New Roman" w:hAnsi="Times New Roman"/>
          <w:bCs/>
          <w:i/>
          <w:sz w:val="24"/>
          <w:szCs w:val="24"/>
        </w:rPr>
        <w:t xml:space="preserve"> </w:t>
      </w:r>
      <w:r w:rsidR="007F24D9">
        <w:rPr>
          <w:rFonts w:ascii="Times New Roman" w:hAnsi="Times New Roman"/>
          <w:bCs/>
          <w:i/>
          <w:sz w:val="24"/>
          <w:szCs w:val="24"/>
        </w:rPr>
        <w:t>/</w:t>
      </w:r>
      <w:r w:rsidR="007F24D9" w:rsidRPr="00E32632">
        <w:rPr>
          <w:rFonts w:ascii="Times New Roman" w:hAnsi="Times New Roman"/>
          <w:color w:val="auto"/>
          <w:sz w:val="24"/>
          <w:szCs w:val="24"/>
        </w:rPr>
        <w:t xml:space="preserve"> </w:t>
      </w:r>
      <w:r w:rsidR="007F24D9" w:rsidRPr="00DA55D3">
        <w:rPr>
          <w:rFonts w:ascii="Times New Roman" w:hAnsi="Times New Roman"/>
          <w:b/>
          <w:color w:val="auto"/>
          <w:sz w:val="24"/>
          <w:szCs w:val="24"/>
        </w:rPr>
        <w:t xml:space="preserve">z dopiskiem: w zależności od zakresu </w:t>
      </w:r>
      <w:r w:rsidR="007F24D9">
        <w:rPr>
          <w:rFonts w:ascii="Times New Roman" w:hAnsi="Times New Roman"/>
          <w:b/>
          <w:color w:val="auto"/>
          <w:sz w:val="24"/>
          <w:szCs w:val="24"/>
        </w:rPr>
        <w:t xml:space="preserve">robót w </w:t>
      </w:r>
      <w:r w:rsidR="007F24D9" w:rsidRPr="00DA55D3">
        <w:rPr>
          <w:rFonts w:ascii="Times New Roman" w:hAnsi="Times New Roman"/>
          <w:b/>
          <w:color w:val="auto"/>
          <w:sz w:val="24"/>
          <w:szCs w:val="24"/>
        </w:rPr>
        <w:t>złożonej ofer</w:t>
      </w:r>
      <w:r w:rsidR="007F24D9">
        <w:rPr>
          <w:rFonts w:ascii="Times New Roman" w:hAnsi="Times New Roman"/>
          <w:b/>
          <w:color w:val="auto"/>
          <w:sz w:val="24"/>
          <w:szCs w:val="24"/>
        </w:rPr>
        <w:t>cie</w:t>
      </w:r>
      <w:r w:rsidR="007F24D9" w:rsidRPr="00DA55D3">
        <w:rPr>
          <w:rFonts w:ascii="Times New Roman" w:hAnsi="Times New Roman"/>
          <w:b/>
          <w:color w:val="auto"/>
          <w:sz w:val="24"/>
          <w:szCs w:val="24"/>
        </w:rPr>
        <w:t>/</w:t>
      </w:r>
      <w:r w:rsidR="007F24D9">
        <w:rPr>
          <w:rFonts w:ascii="Times New Roman" w:hAnsi="Times New Roman"/>
          <w:b/>
          <w:color w:val="auto"/>
          <w:sz w:val="24"/>
          <w:szCs w:val="24"/>
        </w:rPr>
        <w:t>,</w:t>
      </w:r>
      <w:r w:rsidR="007F24D9" w:rsidRPr="00E32632">
        <w:rPr>
          <w:rFonts w:ascii="Times New Roman" w:hAnsi="Times New Roman"/>
          <w:color w:val="auto"/>
          <w:sz w:val="24"/>
          <w:szCs w:val="24"/>
        </w:rPr>
        <w:t xml:space="preserve"> </w:t>
      </w:r>
    </w:p>
    <w:p w:rsidR="00CE048A" w:rsidRPr="00E32632" w:rsidRDefault="00CD235C">
      <w:pPr>
        <w:pStyle w:val="Akapitzlist"/>
        <w:numPr>
          <w:ilvl w:val="0"/>
          <w:numId w:val="3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 przypadku wniesienia wadium w pieniądzu wykonawca może wyrazić zgodę na zaliczenie kwoty wadium na poczet zabezpieczenia. </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Zamawiający zwraca 70 % zabezpieczenia w terminie 30 dni od dnia wykonania zamówienia i uznania przez zamawiającego za należycie wykonane.</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Zamawiający pozostawiona na zabezpieczenie roszczeń z tytułu rękojmi za wady kwotę w wysokości 30% zabezpieczenia.</w:t>
      </w:r>
    </w:p>
    <w:p w:rsidR="00CE048A" w:rsidRPr="00E32632" w:rsidRDefault="00CD235C">
      <w:pPr>
        <w:pStyle w:val="Akapitzlist"/>
        <w:numPr>
          <w:ilvl w:val="0"/>
          <w:numId w:val="32"/>
        </w:numPr>
        <w:tabs>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eastAsia="TimesNewRoman" w:hAnsi="Times New Roman"/>
          <w:color w:val="auto"/>
          <w:sz w:val="24"/>
          <w:szCs w:val="24"/>
        </w:rPr>
        <w:t>Kwota, o której mowa w pkt. 17.7 jest zwracana nie później niż w 15. dniu po upływie okresu rękojmi za wady.</w:t>
      </w:r>
    </w:p>
    <w:p w:rsidR="00CE048A" w:rsidRPr="00E32632" w:rsidRDefault="00CD235C">
      <w:pPr>
        <w:numPr>
          <w:ilvl w:val="0"/>
          <w:numId w:val="1"/>
        </w:numPr>
        <w:spacing w:after="120" w:line="240" w:lineRule="auto"/>
        <w:ind w:left="567" w:hanging="567"/>
        <w:jc w:val="both"/>
        <w:rPr>
          <w:rFonts w:ascii="Times New Roman" w:hAnsi="Times New Roman"/>
          <w:b/>
          <w:color w:val="auto"/>
          <w:sz w:val="24"/>
          <w:szCs w:val="24"/>
        </w:rPr>
      </w:pPr>
      <w:r w:rsidRPr="00E32632">
        <w:rPr>
          <w:rFonts w:ascii="Times New Roman" w:hAnsi="Times New Roman"/>
          <w:b/>
          <w:color w:val="auto"/>
          <w:sz w:val="24"/>
          <w:szCs w:val="24"/>
        </w:rPr>
        <w:t>Istotne dla stron postanowienia, które zostaną wprowadzone do treści zawieranej umowy w sprawie zamówienia publicznego</w:t>
      </w:r>
    </w:p>
    <w:p w:rsidR="00CE048A" w:rsidRPr="00E32632" w:rsidRDefault="00CD235C">
      <w:pPr>
        <w:pStyle w:val="WW-Tekstpodstawowywcity3"/>
        <w:tabs>
          <w:tab w:val="right" w:pos="0"/>
        </w:tabs>
        <w:spacing w:after="120"/>
        <w:ind w:left="0" w:firstLine="0"/>
        <w:rPr>
          <w:rFonts w:ascii="Times New Roman" w:hAnsi="Times New Roman"/>
          <w:color w:val="auto"/>
          <w:sz w:val="24"/>
          <w:szCs w:val="24"/>
        </w:rPr>
      </w:pPr>
      <w:r w:rsidRPr="00E32632">
        <w:rPr>
          <w:rFonts w:ascii="Times New Roman" w:hAnsi="Times New Roman"/>
          <w:color w:val="auto"/>
          <w:sz w:val="24"/>
          <w:szCs w:val="24"/>
        </w:rPr>
        <w:t>Po wyborze oferty Zamawiający będzie żądał podpisania u</w:t>
      </w:r>
      <w:r w:rsidR="000B4387">
        <w:rPr>
          <w:rFonts w:ascii="Times New Roman" w:hAnsi="Times New Roman"/>
          <w:color w:val="auto"/>
          <w:sz w:val="24"/>
          <w:szCs w:val="24"/>
        </w:rPr>
        <w:t>mów cywilnoprawnych, której wzór</w:t>
      </w:r>
      <w:r w:rsidRPr="00E32632">
        <w:rPr>
          <w:rFonts w:ascii="Times New Roman" w:hAnsi="Times New Roman"/>
          <w:color w:val="auto"/>
          <w:sz w:val="24"/>
          <w:szCs w:val="24"/>
        </w:rPr>
        <w:t xml:space="preserve"> stanowi załącznik nr 6A, .</w:t>
      </w:r>
    </w:p>
    <w:p w:rsidR="00CE048A" w:rsidRPr="00E32632" w:rsidRDefault="00CD235C">
      <w:pPr>
        <w:pStyle w:val="WW-Tekstpodstawowywcity3"/>
        <w:numPr>
          <w:ilvl w:val="0"/>
          <w:numId w:val="1"/>
        </w:numPr>
        <w:spacing w:after="120"/>
        <w:ind w:left="567" w:hanging="567"/>
        <w:rPr>
          <w:rFonts w:ascii="Times New Roman" w:hAnsi="Times New Roman"/>
          <w:b/>
          <w:color w:val="auto"/>
          <w:sz w:val="24"/>
          <w:szCs w:val="24"/>
        </w:rPr>
      </w:pPr>
      <w:r w:rsidRPr="00E32632">
        <w:rPr>
          <w:rFonts w:ascii="Times New Roman" w:hAnsi="Times New Roman"/>
          <w:b/>
          <w:color w:val="auto"/>
          <w:sz w:val="24"/>
          <w:szCs w:val="24"/>
        </w:rPr>
        <w:t>Pouczenie o środkach ochrony prawnej przysługujących Wykonawcy w toku postępowania o udzielenie zamówienia</w:t>
      </w:r>
    </w:p>
    <w:p w:rsidR="00CE048A" w:rsidRPr="00E32632" w:rsidRDefault="00CD235C">
      <w:pPr>
        <w:numPr>
          <w:ilvl w:val="0"/>
          <w:numId w:val="12"/>
        </w:numPr>
        <w:tabs>
          <w:tab w:val="left" w:pos="0"/>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Wykonawcy, który ma lub miał interes w uzyskaniu danego zamówienia oraz poniósł lub może ponieść szkodę w wyniku naruszenia przez Zamawiającego przepisów prawa </w:t>
      </w:r>
      <w:r w:rsidRPr="00E32632">
        <w:rPr>
          <w:rFonts w:ascii="Times New Roman" w:hAnsi="Times New Roman"/>
          <w:color w:val="auto"/>
          <w:sz w:val="24"/>
          <w:szCs w:val="24"/>
        </w:rPr>
        <w:lastRenderedPageBreak/>
        <w:t xml:space="preserve">zamówień publicznych przysługuje środek ochrony prawnej, tj.: odwołanie, zgodnie z treścią art.180, ust. 2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Odwołanie wnosi się do Prezesa Krajowej Izby Odwoławczej w formie pisemnej albo elektronicznej opatrzonej bezpiecznym podpisem elektronicznym weryfikowanym za pomocą ważnego kwalifikowanego certyfikatu.</w:t>
      </w:r>
    </w:p>
    <w:p w:rsidR="00CE048A" w:rsidRPr="00E32632" w:rsidRDefault="00CD235C">
      <w:pPr>
        <w:numPr>
          <w:ilvl w:val="0"/>
          <w:numId w:val="1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Odwołujący przesyła kopię odwołania Zamawiającemu przed upływem terminu do wniesienia odwołania w taki sposób, aby mógł on zapoznać się z jego treścią przed upływem tego terminu.</w:t>
      </w:r>
    </w:p>
    <w:p w:rsidR="00CE048A" w:rsidRPr="00E32632" w:rsidRDefault="00CD235C">
      <w:pPr>
        <w:numPr>
          <w:ilvl w:val="0"/>
          <w:numId w:val="12"/>
        </w:numPr>
        <w:tabs>
          <w:tab w:val="left" w:pos="567"/>
        </w:tab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Odwołanie powinno wskazywać czynność lub zaniechanie czynności Zamawiającego, której zarzuca się niezgodność z przepisami ustawy, zawierać zwięzłe przedstawienie zarzutów, określić żądanie oraz wskazywać okoliczność faktyczne i prawne uzasadniające wniesienie odwołania.</w:t>
      </w:r>
    </w:p>
    <w:p w:rsidR="00CE048A" w:rsidRPr="00E32632" w:rsidRDefault="00CD235C">
      <w:pPr>
        <w:numPr>
          <w:ilvl w:val="0"/>
          <w:numId w:val="12"/>
        </w:numPr>
        <w:tabs>
          <w:tab w:val="left" w:pos="567"/>
        </w:tab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Odwołanie wnosi się w terminach określonych w art. 182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w:t>
      </w:r>
    </w:p>
    <w:p w:rsidR="00CE048A" w:rsidRPr="00E32632" w:rsidRDefault="00CD235C">
      <w:pPr>
        <w:pStyle w:val="Podtytu"/>
        <w:numPr>
          <w:ilvl w:val="0"/>
          <w:numId w:val="1"/>
        </w:numPr>
        <w:tabs>
          <w:tab w:val="left" w:pos="0"/>
          <w:tab w:val="left" w:pos="567"/>
        </w:tabs>
        <w:spacing w:after="120"/>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na podstawie art. 87 ust. 2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poprawia w ofercie:</w:t>
      </w:r>
    </w:p>
    <w:p w:rsidR="00CE048A" w:rsidRPr="00E32632" w:rsidRDefault="00CD235C">
      <w:pPr>
        <w:numPr>
          <w:ilvl w:val="0"/>
          <w:numId w:val="9"/>
        </w:numPr>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Oczywiste omyłki pisarskie.</w:t>
      </w:r>
    </w:p>
    <w:p w:rsidR="00CE048A" w:rsidRPr="00E32632" w:rsidRDefault="00CD235C">
      <w:pPr>
        <w:numPr>
          <w:ilvl w:val="0"/>
          <w:numId w:val="9"/>
        </w:numPr>
        <w:tabs>
          <w:tab w:val="left" w:pos="0"/>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Oczywiste omyłki rachunkowe, z uwzględnieniem konsekwencji rachunkowych dokonanych poprawek.</w:t>
      </w:r>
    </w:p>
    <w:p w:rsidR="00CE048A" w:rsidRPr="00E32632" w:rsidRDefault="00CD235C">
      <w:pPr>
        <w:numPr>
          <w:ilvl w:val="0"/>
          <w:numId w:val="9"/>
        </w:numPr>
        <w:tabs>
          <w:tab w:val="left" w:pos="0"/>
          <w:tab w:val="left" w:pos="567"/>
        </w:tabs>
        <w:suppressAutoHyphens/>
        <w:spacing w:after="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Inne omyłki polegające na niezgodności oferty ze specyfikacją istotnych warunków zamówienia, jeżeli po zbadaniu okoliczności nie spowodują istotnych zmian w treści oferty. </w:t>
      </w:r>
    </w:p>
    <w:p w:rsidR="00CE048A" w:rsidRPr="00E32632" w:rsidRDefault="00CD235C">
      <w:pPr>
        <w:numPr>
          <w:ilvl w:val="0"/>
          <w:numId w:val="9"/>
        </w:numPr>
        <w:tabs>
          <w:tab w:val="left" w:pos="0"/>
          <w:tab w:val="left" w:pos="567"/>
        </w:tabs>
        <w:suppressAutoHyphens/>
        <w:spacing w:after="120" w:line="240" w:lineRule="auto"/>
        <w:ind w:left="567" w:hanging="567"/>
        <w:jc w:val="both"/>
        <w:rPr>
          <w:rFonts w:ascii="Times New Roman" w:hAnsi="Times New Roman"/>
          <w:color w:val="auto"/>
          <w:sz w:val="24"/>
          <w:szCs w:val="24"/>
        </w:rPr>
      </w:pPr>
      <w:r w:rsidRPr="00E32632">
        <w:rPr>
          <w:rFonts w:ascii="Times New Roman" w:hAnsi="Times New Roman"/>
          <w:color w:val="auto"/>
          <w:sz w:val="24"/>
          <w:szCs w:val="24"/>
        </w:rPr>
        <w:t xml:space="preserve">Zamawiający nie poprawi w ofercie błędu polegającego na podaniu niewłaściwej stawki należnego podatku VAT, co spowoduje odrzucenie oferty. </w:t>
      </w:r>
    </w:p>
    <w:p w:rsidR="00CE048A" w:rsidRPr="00E32632" w:rsidRDefault="00CD235C">
      <w:pPr>
        <w:pStyle w:val="Podtytu"/>
        <w:numPr>
          <w:ilvl w:val="0"/>
          <w:numId w:val="1"/>
        </w:numPr>
        <w:tabs>
          <w:tab w:val="left" w:pos="0"/>
          <w:tab w:val="left" w:pos="567"/>
        </w:tabs>
        <w:spacing w:after="120"/>
        <w:ind w:left="567" w:hanging="567"/>
        <w:jc w:val="both"/>
        <w:rPr>
          <w:rFonts w:ascii="Times New Roman" w:hAnsi="Times New Roman"/>
          <w:color w:val="auto"/>
          <w:sz w:val="24"/>
          <w:szCs w:val="24"/>
        </w:rPr>
      </w:pPr>
      <w:r w:rsidRPr="00E32632">
        <w:rPr>
          <w:rFonts w:ascii="Times New Roman" w:hAnsi="Times New Roman"/>
          <w:color w:val="auto"/>
          <w:sz w:val="24"/>
          <w:szCs w:val="24"/>
        </w:rPr>
        <w:t>Istotne zmiany warunków umowy</w:t>
      </w:r>
    </w:p>
    <w:p w:rsidR="00CE048A" w:rsidRPr="00E32632" w:rsidRDefault="00CD235C">
      <w:pPr>
        <w:pStyle w:val="Podtytu"/>
        <w:tabs>
          <w:tab w:val="left" w:pos="0"/>
        </w:tabs>
        <w:jc w:val="both"/>
        <w:rPr>
          <w:rFonts w:ascii="Times New Roman" w:hAnsi="Times New Roman"/>
          <w:color w:val="auto"/>
          <w:sz w:val="24"/>
          <w:szCs w:val="24"/>
        </w:rPr>
      </w:pPr>
      <w:r w:rsidRPr="00E32632">
        <w:rPr>
          <w:rFonts w:ascii="Times New Roman" w:hAnsi="Times New Roman"/>
          <w:b w:val="0"/>
          <w:color w:val="auto"/>
          <w:sz w:val="24"/>
          <w:szCs w:val="24"/>
        </w:rPr>
        <w:t>Informację dotyczącą możliwość zmiany istotnych warunków umowy zamieszczono we wzorach umów stanowiącym załącznik nr 6</w:t>
      </w:r>
      <w:r w:rsidR="00344E19">
        <w:rPr>
          <w:rFonts w:ascii="Times New Roman" w:hAnsi="Times New Roman"/>
          <w:b w:val="0"/>
          <w:color w:val="auto"/>
          <w:sz w:val="24"/>
          <w:szCs w:val="24"/>
        </w:rPr>
        <w:t xml:space="preserve"> d</w:t>
      </w:r>
      <w:r w:rsidRPr="00E32632">
        <w:rPr>
          <w:rFonts w:ascii="Times New Roman" w:hAnsi="Times New Roman"/>
          <w:b w:val="0"/>
          <w:color w:val="auto"/>
          <w:sz w:val="24"/>
          <w:szCs w:val="24"/>
        </w:rPr>
        <w:t>o SIWZ.</w:t>
      </w:r>
    </w:p>
    <w:p w:rsidR="00CE048A" w:rsidRPr="00E32632" w:rsidRDefault="00CD235C">
      <w:pPr>
        <w:pStyle w:val="WW-Tekstpodstawowywcity3"/>
        <w:numPr>
          <w:ilvl w:val="0"/>
          <w:numId w:val="1"/>
        </w:numPr>
        <w:spacing w:before="120" w:after="120"/>
        <w:ind w:left="567" w:hanging="567"/>
        <w:rPr>
          <w:rFonts w:ascii="Times New Roman" w:hAnsi="Times New Roman"/>
          <w:b/>
          <w:color w:val="auto"/>
          <w:sz w:val="24"/>
          <w:szCs w:val="24"/>
        </w:rPr>
      </w:pPr>
      <w:r w:rsidRPr="00E32632">
        <w:rPr>
          <w:rFonts w:ascii="Times New Roman" w:hAnsi="Times New Roman"/>
          <w:b/>
          <w:color w:val="auto"/>
          <w:sz w:val="24"/>
          <w:szCs w:val="24"/>
        </w:rPr>
        <w:t>Podwykonawstwo</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bCs/>
          <w:color w:val="auto"/>
          <w:sz w:val="24"/>
          <w:szCs w:val="24"/>
        </w:rPr>
        <w:t xml:space="preserve">Zamawiający żąda wskazania przez Wykonawcę części zamówienia, których wykonanie zamierza powierzyć podwykonawcom oraz podania przez wykonawcę firm podwykonawców. </w:t>
      </w:r>
      <w:r w:rsidRPr="00E32632">
        <w:rPr>
          <w:rFonts w:ascii="Times New Roman" w:hAnsi="Times New Roman"/>
          <w:color w:val="auto"/>
          <w:sz w:val="24"/>
          <w:szCs w:val="24"/>
          <w:lang w:eastAsia="pl-PL"/>
        </w:rPr>
        <w:t xml:space="preserve">Wykonawca </w:t>
      </w:r>
      <w:r w:rsidRPr="00E32632">
        <w:rPr>
          <w:rFonts w:ascii="Times New Roman" w:hAnsi="Times New Roman"/>
          <w:bCs/>
          <w:color w:val="auto"/>
          <w:sz w:val="24"/>
          <w:szCs w:val="24"/>
        </w:rPr>
        <w:t>zamieszcza informacje o tych podmiotach w oświadczeniu, o którym mowa w pkt. 6.1 SIWZ.</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Zamawiający nie wprowadza obowiązku osobistego wykonania przez wykonawcę kluczowych części zamówienia.</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dopuszcza możliwość powierzenia Podwykonawcy lub Podwykonawcom wykonanie części zamówienia, co nie zwalnia Wykonawcy z odpowiedzialności za należyte wykonanie tego zamówienia.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Zamawiający zgodnie z art. 36b ustawy </w:t>
      </w:r>
      <w:proofErr w:type="spellStart"/>
      <w:r w:rsidRPr="00E32632">
        <w:rPr>
          <w:rFonts w:ascii="Times New Roman" w:hAnsi="Times New Roman"/>
          <w:color w:val="auto"/>
          <w:sz w:val="24"/>
          <w:szCs w:val="24"/>
        </w:rPr>
        <w:t>pzp</w:t>
      </w:r>
      <w:proofErr w:type="spellEnd"/>
      <w:r w:rsidRPr="00E32632">
        <w:rPr>
          <w:rFonts w:ascii="Times New Roman" w:hAnsi="Times New Roman"/>
          <w:color w:val="auto"/>
          <w:sz w:val="24"/>
          <w:szCs w:val="24"/>
        </w:rPr>
        <w:t xml:space="preserve"> żąda podania przez Wykonawcę w ofercie części zamówienia, których wykonanie zamierza powierzyć Podwykonawcom i podania ich nazw (firm).</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Jeżeli Wykonawca zmieni lub zrezygnuje z Podwykonawcy, o którym mowa w pkt 22.3. SIWZ, który jednocześnie jest podmiotem, o którym mowa w pkt 7 SIWZ Wykonawca zobowiązany jest wykazać Zamawiającemu, iż zaproponowany inny Podwykonawca lub Wykonawca samodzielnie spełnia warunki udziału w postępowaniu w stopniu nie mniejszym niż podwykonawca, na zasoby którego powoływał się w trakcie postępowania o udzielenie zamówienia;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 xml:space="preserve">Powierzenie wykonania części przedmiotu zamówienia Podwykonawcy lub Podwykonawcom wymaga zawarcia umowy 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w:t>
      </w:r>
      <w:r w:rsidRPr="00E32632">
        <w:rPr>
          <w:rFonts w:ascii="Times New Roman" w:hAnsi="Times New Roman"/>
          <w:color w:val="auto"/>
          <w:sz w:val="24"/>
          <w:szCs w:val="24"/>
        </w:rPr>
        <w:lastRenderedPageBreak/>
        <w:t xml:space="preserve">(Podwykonawcą), a w przypadku zamówień publicznych na roboty budowlane także między Podwykonawcą a dalszym Podwykonawcą lub między dalszymi Podwykonawcami; </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Wymagania dotyczące umowy o podwykonawstwo, o której mowa w pkt 22.6. SIWZ, dotyczącej zamówienia na roboty budowlane:</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 xml:space="preserve">termin zapłaty wynagrodzenia Podwykonawcy lub dalszemu Podwykonawcy przewidziany </w:t>
      </w:r>
      <w:r w:rsidRPr="00E32632">
        <w:rPr>
          <w:rFonts w:ascii="Times New Roman" w:hAnsi="Times New Roman"/>
          <w:color w:val="auto"/>
          <w:sz w:val="24"/>
          <w:szCs w:val="24"/>
        </w:rPr>
        <w:br/>
        <w:t>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2)</w:t>
      </w:r>
      <w:r w:rsidRPr="00E32632">
        <w:rPr>
          <w:rFonts w:ascii="Times New Roman" w:hAnsi="Times New Roman"/>
          <w:color w:val="auto"/>
          <w:sz w:val="24"/>
          <w:szCs w:val="24"/>
        </w:rPr>
        <w:tab/>
        <w:t>w przypadku podwykonawstwa, którego przedmiotem są roboty budowlane:</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Wykonawca, Podwykonawca lub dalszy Podwykonawca zamierzający zawrzeć umowę o podwykonawstwo, której przedmiotem są roboty budowlane, jest obowiązany, w trakcie realizacji zamówienia publicznego, do przedłożenia Zamawiającemu projektu tej umowy, nie później niż w terminie 15 dni przed przewidywanym dniem jej zawarcia, przy czym Podwykonawca lub dalszy Podwykonawca jest obowiązany dołączyć zgodę Wykonawcy na zawarcie umowy o podwykonawstwo o treści zgodnej z projektem umowy;</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Zamawiający w terminie 14 zgłasza w formie pisemnej zastrzeżenia do projektu umowy, o którym mowa w pkt 22.7.2)a) SIWZ, niespełniającego wymagań niniejszej SIWZ lub/i gdy przewiduje termin zapłaty wynagrodzenia dłuższy niż określony w pkt 22.7.1) SIWZ. Niezgłoszenie w formie pisemnej zastrzeżeń do przedłożonego projektu umowy, o którym mowa w pkt 22.7.2)a) SIWZ w terminie 14 dni uważa się za akceptację projektu umowy przez Zamawiającego;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c)</w:t>
      </w:r>
      <w:r w:rsidRPr="00E32632">
        <w:rPr>
          <w:rFonts w:ascii="Times New Roman" w:hAnsi="Times New Roman"/>
          <w:color w:val="auto"/>
          <w:sz w:val="24"/>
          <w:szCs w:val="24"/>
        </w:rPr>
        <w:tab/>
        <w:t xml:space="preserve">Wykonawca, Podwykonawca lub dalszy Podwykonawca przedkłada Zamawiającemu poświadczoną za zgodność z oryginałem przez przedkładającego kopię zawartej umowy o podwykonawstwo w terminie 7 dni od dnia jej zawarcia, </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d)</w:t>
      </w:r>
      <w:r w:rsidRPr="00E32632">
        <w:rPr>
          <w:rFonts w:ascii="Times New Roman" w:hAnsi="Times New Roman"/>
          <w:color w:val="auto"/>
          <w:sz w:val="24"/>
          <w:szCs w:val="24"/>
        </w:rPr>
        <w:tab/>
        <w:t>Zamawiający w terminie 14 dni zgłasza w formie pisemnej sprzeciw do umowy, o której mowa w pkt 22.7.2)c) SIWZ, w przypadkach o których mowa w pkt 22.7.2)b) SIWZ. Niezgłoszenie pisemnego sprzeciwu do przedłożonej umowy, o której mowa w pkt 22.7.2)c) SIWZ w terminie 14 dni uważa się za akceptację umowy przez Zamawiającego;</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w przypadku podwykonawstwa, którego przedmiotem są dostawy lub usługi:</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 xml:space="preserve">Wykonawca, Podwykonawca lub dalszy Podwykonawca przedkłada Zamawiającemu poświadczoną za zgodność z oryginałem przez przedkładającego kopię zawartej umowy o podwykonawstwo w terminie 7 dni od dnia jej zawarcia, z wyłączeniem umów o podwykonawstwo o wartości mniejszej niż 0,5% wartości umowy w sprawie zamówienia publicznego lecz nie większej niż 50.000 zł; </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jeżeli umowa, o której mowa w pkt 22.7.3)a) SIWZ przewiduje termin zapłaty wynagrodzenia dłuższy niż określony w pkt 22.7.1) SIWZ Zamawiający informuje o tym Wykonawcę i wzywa go do doprowadzenia do zmiany tej umowy pod rygorem wystąpienia o zapłatę kary umownej, określonej w projekcie umowy;</w:t>
      </w:r>
    </w:p>
    <w:p w:rsidR="00CE048A" w:rsidRPr="00E32632" w:rsidRDefault="00CD235C">
      <w:pPr>
        <w:spacing w:after="0" w:line="240" w:lineRule="auto"/>
        <w:ind w:left="567" w:hanging="426"/>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postanowienia pkt 22.7.1) – 3) SIWZ stosuje się odpowiednio do zmian umowy o podwykonawstwo dotyczącej zamówienia na roboty budowlane;</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Wynagrodzenie związane z umową o podwykonawstwo, o której mowa w pkt 22.6. SIWZ, dotyczącej zamówienia na roboty budowlane:</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1)</w:t>
      </w:r>
      <w:r w:rsidRPr="00E32632">
        <w:rPr>
          <w:rFonts w:ascii="Times New Roman" w:hAnsi="Times New Roman"/>
          <w:color w:val="auto"/>
          <w:sz w:val="24"/>
          <w:szCs w:val="24"/>
        </w:rPr>
        <w:tab/>
        <w:t>w przypadku uchylenia się od obowiązku zapłaty przez Wykonawcę, Podwykonawcę lub dalszego Podwykonawcę wymagalnego wynagrodzenia Zamawiający dokonuje bezpośredniej zapłaty przysługującej odpowiednio Podwykonawcy lub dalszemu Podwykonawcy, który zawarł:</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lastRenderedPageBreak/>
        <w:t>a)</w:t>
      </w:r>
      <w:r w:rsidRPr="00E32632">
        <w:rPr>
          <w:rFonts w:ascii="Times New Roman" w:hAnsi="Times New Roman"/>
          <w:color w:val="auto"/>
          <w:sz w:val="24"/>
          <w:szCs w:val="24"/>
        </w:rPr>
        <w:tab/>
        <w:t>zaakceptowaną przez Zamawiającego umowę o podwykonawstwo, której przedmiotem są roboty budowlane, lub</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przedłożoną Zamawiającemu umowę o podwykonawstwo, której przedmiotem są dostawy lub usługi;</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 xml:space="preserve">2) </w:t>
      </w:r>
      <w:r w:rsidRPr="00E32632">
        <w:rPr>
          <w:rFonts w:ascii="Times New Roman" w:hAnsi="Times New Roman"/>
          <w:color w:val="auto"/>
          <w:sz w:val="24"/>
          <w:szCs w:val="24"/>
        </w:rPr>
        <w:tab/>
        <w:t>wynagrodzenie, o którym mowa w pkt 22.8.1) SIWZ, dotyczy wyłącznie należności:</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powstałych po zaakceptowaniu przez Zamawiającego umowy o podwykonawstwo, której przedmiotem są roboty budowlane, lub</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powstałych po przedłożeniu Zamawiającemu poświadczonej za zgodność z oryginałem przez przedkładającego kopii umowy o podwykonawstwo, której przedmiotem są dostawy lub usługi;</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3)</w:t>
      </w:r>
      <w:r w:rsidRPr="00E32632">
        <w:rPr>
          <w:rFonts w:ascii="Times New Roman" w:hAnsi="Times New Roman"/>
          <w:color w:val="auto"/>
          <w:sz w:val="24"/>
          <w:szCs w:val="24"/>
        </w:rPr>
        <w:tab/>
        <w:t>bezpośrednia zapłata, o której mowa w pkt 22.8.1) SIWZ obejmuje wyłącznie należne wynagrodzenie, bez odsetek należnych Podwykonawcy lub dalszemu Podwykonawcy;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4)</w:t>
      </w:r>
      <w:r w:rsidRPr="00E32632">
        <w:rPr>
          <w:rFonts w:ascii="Times New Roman" w:hAnsi="Times New Roman"/>
          <w:color w:val="auto"/>
          <w:sz w:val="24"/>
          <w:szCs w:val="24"/>
        </w:rPr>
        <w:tab/>
        <w:t>przed dokonaniem bezpośredniej zapłaty, o której mowa w pkt 22.8.1) SIWZ Wykonawca może zgłosić w formie pisemnej uwagi dotyczące zasadności tej zapłaty w terminie 7 dni od dnia doręczenia informacji od Zamawiającego;</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5)</w:t>
      </w:r>
      <w:r w:rsidRPr="00E32632">
        <w:rPr>
          <w:rFonts w:ascii="Times New Roman" w:hAnsi="Times New Roman"/>
          <w:color w:val="auto"/>
          <w:sz w:val="24"/>
          <w:szCs w:val="24"/>
        </w:rPr>
        <w:tab/>
        <w:t>w przypadku zgłoszenia przez Wykonawcę uwag, o których mowa w pkt 22.8.4) SIWZ Zamawiający może:</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a)</w:t>
      </w:r>
      <w:r w:rsidRPr="00E32632">
        <w:rPr>
          <w:rFonts w:ascii="Times New Roman" w:hAnsi="Times New Roman"/>
          <w:color w:val="auto"/>
          <w:sz w:val="24"/>
          <w:szCs w:val="24"/>
        </w:rPr>
        <w:tab/>
        <w:t>nie dokonać bezpośredniej zapłaty wynagrodzenia Podwykonawcy lub dalszemu Podwykonawcy, jeżeli Wykonawca wykaże niezasadność takiej zapłaty, albo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b)</w:t>
      </w:r>
      <w:r w:rsidRPr="00E32632">
        <w:rPr>
          <w:rFonts w:ascii="Times New Roman" w:hAnsi="Times New Roman"/>
          <w:color w:val="auto"/>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CE048A" w:rsidRPr="00E32632" w:rsidRDefault="00CD235C">
      <w:pPr>
        <w:spacing w:after="0" w:line="240" w:lineRule="auto"/>
        <w:ind w:left="993" w:hanging="426"/>
        <w:jc w:val="both"/>
        <w:rPr>
          <w:rFonts w:ascii="Times New Roman" w:hAnsi="Times New Roman"/>
          <w:color w:val="auto"/>
          <w:sz w:val="24"/>
          <w:szCs w:val="24"/>
        </w:rPr>
      </w:pPr>
      <w:r w:rsidRPr="00E32632">
        <w:rPr>
          <w:rFonts w:ascii="Times New Roman" w:hAnsi="Times New Roman"/>
          <w:color w:val="auto"/>
          <w:sz w:val="24"/>
          <w:szCs w:val="24"/>
        </w:rPr>
        <w:t>c)</w:t>
      </w:r>
      <w:r w:rsidRPr="00E32632">
        <w:rPr>
          <w:rFonts w:ascii="Times New Roman" w:hAnsi="Times New Roman"/>
          <w:color w:val="auto"/>
          <w:sz w:val="24"/>
          <w:szCs w:val="24"/>
        </w:rPr>
        <w:tab/>
        <w:t>dokonać bezpośredniej zapłaty wynagrodzenia Podwykonawcy lub dalszemu Podwykonawcy, jeżeli Podwykonawca lub dalszy Podwykonawca wykaże zasadność takiej zapłaty;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6)</w:t>
      </w:r>
      <w:r w:rsidRPr="00E32632">
        <w:rPr>
          <w:rFonts w:ascii="Times New Roman" w:hAnsi="Times New Roman"/>
          <w:color w:val="auto"/>
          <w:sz w:val="24"/>
          <w:szCs w:val="24"/>
        </w:rPr>
        <w:tab/>
        <w:t>w przypadku dokonania bezpośredniej zapłaty, o której mowa w pkt 22.8.1) SIWZ Zamawiający potrąca kwotę wypłaconego wynagrodzenia z wynagrodzenia należnego Wykonawcy;</w:t>
      </w:r>
    </w:p>
    <w:p w:rsidR="00CE048A" w:rsidRPr="00E32632" w:rsidRDefault="00CD235C">
      <w:pPr>
        <w:spacing w:after="0" w:line="240" w:lineRule="auto"/>
        <w:ind w:left="567" w:hanging="425"/>
        <w:jc w:val="both"/>
        <w:rPr>
          <w:rFonts w:ascii="Times New Roman" w:hAnsi="Times New Roman"/>
          <w:color w:val="auto"/>
          <w:sz w:val="24"/>
          <w:szCs w:val="24"/>
        </w:rPr>
      </w:pPr>
      <w:r w:rsidRPr="00E32632">
        <w:rPr>
          <w:rFonts w:ascii="Times New Roman" w:hAnsi="Times New Roman"/>
          <w:color w:val="auto"/>
          <w:sz w:val="24"/>
          <w:szCs w:val="24"/>
        </w:rPr>
        <w:t>7)</w:t>
      </w:r>
      <w:r w:rsidRPr="00E32632">
        <w:rPr>
          <w:rFonts w:ascii="Times New Roman" w:hAnsi="Times New Roman"/>
          <w:color w:val="auto"/>
          <w:sz w:val="24"/>
          <w:szCs w:val="24"/>
        </w:rPr>
        <w:tab/>
        <w:t>konieczność wielokrotnego dokonywania bezpośredniej zapłaty Podwykonawcy lub dalszemu Podwykonawcy, o której mowa w pkt 22.8.1) SIWZ lub konieczność dokonania bezpośrednich zapłat na sumę większą niż 5% wartości umowy w sprawie zamówienia publicznego może stanowić podstawę do odstąpienia od umowy w sprawie zamówienia publicznego przez Zamawiającego.</w:t>
      </w:r>
    </w:p>
    <w:p w:rsidR="00CE048A" w:rsidRPr="00E32632" w:rsidRDefault="00CD235C">
      <w:pPr>
        <w:pStyle w:val="WW-Tekstpodstawowywcity3"/>
        <w:numPr>
          <w:ilvl w:val="0"/>
          <w:numId w:val="18"/>
        </w:numPr>
        <w:tabs>
          <w:tab w:val="left" w:pos="0"/>
        </w:tabs>
        <w:ind w:left="567" w:hanging="567"/>
        <w:rPr>
          <w:rFonts w:ascii="Times New Roman" w:hAnsi="Times New Roman"/>
          <w:color w:val="auto"/>
          <w:sz w:val="24"/>
          <w:szCs w:val="24"/>
        </w:rPr>
      </w:pPr>
      <w:r w:rsidRPr="00E32632">
        <w:rPr>
          <w:rFonts w:ascii="Times New Roman" w:hAnsi="Times New Roman"/>
          <w:color w:val="auto"/>
          <w:sz w:val="24"/>
          <w:szCs w:val="24"/>
        </w:rPr>
        <w:t>Przed przystąpieniem do wykonywania zamówienia na roboty budowlane Wykonawca zobowiązany jest podać Zamawiającemu dane kontaktowe Podwykonawców (w tym nazwy albo imiona i nazwiska osób do kontaktu) zaangażowanych w realizację zamówienia. Wykonawca zawiadamia Zamawiającego o wszelkich zmiana w tym zakresie.</w:t>
      </w: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A65C2E" w:rsidRPr="00E32632" w:rsidRDefault="00A65C2E">
      <w:pPr>
        <w:pStyle w:val="Tekstpodstawowy"/>
        <w:spacing w:after="0" w:line="240" w:lineRule="auto"/>
        <w:rPr>
          <w:rFonts w:ascii="Times New Roman" w:hAnsi="Times New Roman" w:cs="Times New Roman"/>
          <w:color w:val="auto"/>
          <w:sz w:val="24"/>
          <w:szCs w:val="24"/>
          <w:lang w:eastAsia="pl-PL"/>
        </w:rPr>
      </w:pPr>
    </w:p>
    <w:p w:rsidR="00CE048A" w:rsidRPr="00E32632" w:rsidRDefault="00CD235C">
      <w:pPr>
        <w:pStyle w:val="Tekstpodstawowy"/>
        <w:spacing w:after="0" w:line="240" w:lineRule="auto"/>
        <w:rPr>
          <w:rFonts w:ascii="Times New Roman" w:hAnsi="Times New Roman" w:cs="Times New Roman"/>
          <w:color w:val="auto"/>
          <w:sz w:val="24"/>
          <w:szCs w:val="24"/>
          <w:u w:val="single"/>
        </w:rPr>
      </w:pPr>
      <w:r w:rsidRPr="00E32632">
        <w:rPr>
          <w:rFonts w:ascii="Times New Roman" w:hAnsi="Times New Roman" w:cs="Times New Roman"/>
          <w:color w:val="auto"/>
          <w:sz w:val="24"/>
          <w:szCs w:val="24"/>
          <w:u w:val="single"/>
        </w:rPr>
        <w:t>Załączniki do SIWZ:</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 xml:space="preserve">Załącznik </w:t>
      </w:r>
      <w:r w:rsidR="006048FC">
        <w:rPr>
          <w:rFonts w:ascii="Times New Roman" w:hAnsi="Times New Roman" w:cs="Times New Roman"/>
          <w:b/>
          <w:color w:val="auto"/>
          <w:sz w:val="24"/>
          <w:szCs w:val="24"/>
        </w:rPr>
        <w:t>nr 1</w:t>
      </w:r>
      <w:r w:rsidRPr="00E32632">
        <w:rPr>
          <w:rFonts w:ascii="Times New Roman" w:hAnsi="Times New Roman" w:cs="Times New Roman"/>
          <w:b/>
          <w:color w:val="auto"/>
          <w:sz w:val="24"/>
          <w:szCs w:val="24"/>
        </w:rPr>
        <w:t xml:space="preserve"> – </w:t>
      </w:r>
      <w:r w:rsidRPr="00E32632">
        <w:rPr>
          <w:rFonts w:ascii="Times New Roman" w:hAnsi="Times New Roman" w:cs="Times New Roman"/>
          <w:color w:val="auto"/>
          <w:sz w:val="24"/>
          <w:szCs w:val="24"/>
        </w:rPr>
        <w:t>Wzór formularza ofertowego ,</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2 –</w:t>
      </w:r>
      <w:r w:rsidRPr="00E32632">
        <w:rPr>
          <w:rFonts w:ascii="Times New Roman" w:hAnsi="Times New Roman" w:cs="Times New Roman"/>
          <w:color w:val="auto"/>
          <w:sz w:val="24"/>
          <w:szCs w:val="24"/>
        </w:rPr>
        <w:t xml:space="preserve"> Wzór oświadczenia składanego na podstawie art. 25a ust. 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3</w:t>
      </w:r>
      <w:r w:rsidRPr="00E32632">
        <w:rPr>
          <w:rFonts w:ascii="Times New Roman" w:hAnsi="Times New Roman" w:cs="Times New Roman"/>
          <w:color w:val="auto"/>
          <w:sz w:val="24"/>
          <w:szCs w:val="24"/>
        </w:rPr>
        <w:t xml:space="preserve"> </w:t>
      </w:r>
      <w:r w:rsidRPr="00E32632">
        <w:rPr>
          <w:rFonts w:ascii="Times New Roman" w:hAnsi="Times New Roman" w:cs="Times New Roman"/>
          <w:b/>
          <w:color w:val="auto"/>
          <w:sz w:val="24"/>
          <w:szCs w:val="24"/>
        </w:rPr>
        <w:t>–</w:t>
      </w:r>
      <w:r w:rsidRPr="00E32632">
        <w:rPr>
          <w:rFonts w:ascii="Times New Roman" w:hAnsi="Times New Roman" w:cs="Times New Roman"/>
          <w:color w:val="auto"/>
          <w:sz w:val="24"/>
          <w:szCs w:val="24"/>
        </w:rPr>
        <w:t xml:space="preserve"> Wzór oświadczenia składanego na podstawie art. 24 ust. 11 </w:t>
      </w:r>
      <w:proofErr w:type="spellStart"/>
      <w:r w:rsidRPr="00E32632">
        <w:rPr>
          <w:rFonts w:ascii="Times New Roman" w:hAnsi="Times New Roman" w:cs="Times New Roman"/>
          <w:color w:val="auto"/>
          <w:sz w:val="24"/>
          <w:szCs w:val="24"/>
        </w:rPr>
        <w:t>Pzp</w:t>
      </w:r>
      <w:proofErr w:type="spellEnd"/>
      <w:r w:rsidRPr="00E32632">
        <w:rPr>
          <w:rFonts w:ascii="Times New Roman" w:hAnsi="Times New Roman" w:cs="Times New Roman"/>
          <w:color w:val="auto"/>
          <w:sz w:val="24"/>
          <w:szCs w:val="24"/>
        </w:rPr>
        <w:t>,</w:t>
      </w:r>
    </w:p>
    <w:p w:rsidR="00CE048A" w:rsidRPr="00E32632" w:rsidRDefault="00CD235C">
      <w:pPr>
        <w:pStyle w:val="Tekstpodstawowy"/>
        <w:spacing w:after="0" w:line="240" w:lineRule="auto"/>
        <w:rPr>
          <w:rFonts w:ascii="Times New Roman" w:hAnsi="Times New Roman" w:cs="Times New Roman"/>
          <w:b/>
          <w:color w:val="auto"/>
          <w:sz w:val="24"/>
          <w:szCs w:val="24"/>
        </w:rPr>
      </w:pPr>
      <w:r w:rsidRPr="00E32632">
        <w:rPr>
          <w:rFonts w:ascii="Times New Roman" w:hAnsi="Times New Roman" w:cs="Times New Roman"/>
          <w:b/>
          <w:color w:val="auto"/>
          <w:sz w:val="24"/>
          <w:szCs w:val="24"/>
        </w:rPr>
        <w:t>Załącznik nr 4</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Wzór</w:t>
      </w:r>
      <w:r w:rsidRPr="00E32632">
        <w:rPr>
          <w:rFonts w:ascii="Times New Roman" w:hAnsi="Times New Roman" w:cs="Times New Roman"/>
          <w:b/>
          <w:color w:val="auto"/>
          <w:sz w:val="24"/>
          <w:szCs w:val="24"/>
        </w:rPr>
        <w:t xml:space="preserve"> </w:t>
      </w:r>
      <w:r w:rsidRPr="00E32632">
        <w:rPr>
          <w:rFonts w:ascii="Times New Roman" w:hAnsi="Times New Roman" w:cs="Times New Roman"/>
          <w:color w:val="auto"/>
          <w:sz w:val="24"/>
          <w:szCs w:val="24"/>
        </w:rPr>
        <w:t>Wykazu robót budowlanych,</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5</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Wzór Wykazu osób, które będą uczestniczyć w wykonywaniu zamówienia,</w:t>
      </w:r>
    </w:p>
    <w:p w:rsidR="00CE048A" w:rsidRPr="00E32632" w:rsidRDefault="00CD235C">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6</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Wzór</w:t>
      </w:r>
      <w:r w:rsidR="006048FC">
        <w:rPr>
          <w:rFonts w:ascii="Times New Roman" w:hAnsi="Times New Roman" w:cs="Times New Roman"/>
          <w:color w:val="auto"/>
          <w:sz w:val="24"/>
          <w:szCs w:val="24"/>
        </w:rPr>
        <w:t xml:space="preserve"> umowy</w:t>
      </w:r>
      <w:r w:rsidRPr="00E32632">
        <w:rPr>
          <w:rFonts w:ascii="Times New Roman" w:hAnsi="Times New Roman" w:cs="Times New Roman"/>
          <w:color w:val="auto"/>
          <w:sz w:val="24"/>
          <w:szCs w:val="24"/>
        </w:rPr>
        <w:t xml:space="preserve"> ,</w:t>
      </w:r>
    </w:p>
    <w:p w:rsidR="00CF66C8" w:rsidRPr="00E32632" w:rsidRDefault="00CF66C8">
      <w:pPr>
        <w:pStyle w:val="Tekstpodstawowy"/>
        <w:spacing w:after="0" w:line="240" w:lineRule="auto"/>
        <w:rPr>
          <w:rFonts w:ascii="Times New Roman" w:hAnsi="Times New Roman" w:cs="Times New Roman"/>
          <w:color w:val="auto"/>
          <w:sz w:val="24"/>
          <w:szCs w:val="24"/>
        </w:rPr>
      </w:pPr>
      <w:r w:rsidRPr="00E32632">
        <w:rPr>
          <w:rFonts w:ascii="Times New Roman" w:hAnsi="Times New Roman" w:cs="Times New Roman"/>
          <w:b/>
          <w:color w:val="auto"/>
          <w:sz w:val="24"/>
          <w:szCs w:val="24"/>
        </w:rPr>
        <w:t>Załącznik nr 7</w:t>
      </w:r>
      <w:r w:rsidRPr="00E32632">
        <w:rPr>
          <w:rFonts w:ascii="Times New Roman" w:hAnsi="Times New Roman" w:cs="Times New Roman"/>
          <w:color w:val="auto"/>
          <w:sz w:val="24"/>
          <w:szCs w:val="24"/>
        </w:rPr>
        <w:t xml:space="preserve"> – Wzór Wykazu narzędzi; </w:t>
      </w:r>
    </w:p>
    <w:p w:rsidR="00CE048A" w:rsidRPr="00E32632" w:rsidRDefault="00CD235C">
      <w:pPr>
        <w:pStyle w:val="Tekstpodstawowy"/>
        <w:spacing w:after="0" w:line="240" w:lineRule="auto"/>
        <w:rPr>
          <w:rFonts w:ascii="Times New Roman" w:hAnsi="Times New Roman" w:cs="Times New Roman"/>
          <w:b/>
          <w:color w:val="auto"/>
          <w:sz w:val="24"/>
          <w:szCs w:val="24"/>
        </w:rPr>
      </w:pPr>
      <w:r w:rsidRPr="00E32632">
        <w:rPr>
          <w:rFonts w:ascii="Times New Roman" w:hAnsi="Times New Roman" w:cs="Times New Roman"/>
          <w:b/>
          <w:color w:val="auto"/>
          <w:sz w:val="24"/>
          <w:szCs w:val="24"/>
        </w:rPr>
        <w:t xml:space="preserve">Załącznik nr </w:t>
      </w:r>
      <w:r w:rsidR="00CF66C8" w:rsidRPr="00E32632">
        <w:rPr>
          <w:rFonts w:ascii="Times New Roman" w:hAnsi="Times New Roman" w:cs="Times New Roman"/>
          <w:b/>
          <w:color w:val="auto"/>
          <w:sz w:val="24"/>
          <w:szCs w:val="24"/>
        </w:rPr>
        <w:t>8</w:t>
      </w:r>
      <w:r w:rsidRPr="00E32632">
        <w:rPr>
          <w:rFonts w:ascii="Times New Roman" w:hAnsi="Times New Roman" w:cs="Times New Roman"/>
          <w:color w:val="auto"/>
          <w:sz w:val="24"/>
          <w:szCs w:val="24"/>
        </w:rPr>
        <w:t> </w:t>
      </w:r>
      <w:r w:rsidRPr="00E32632">
        <w:rPr>
          <w:rFonts w:ascii="Times New Roman" w:hAnsi="Times New Roman" w:cs="Times New Roman"/>
          <w:b/>
          <w:color w:val="auto"/>
          <w:sz w:val="24"/>
          <w:szCs w:val="24"/>
        </w:rPr>
        <w:t>– </w:t>
      </w:r>
      <w:r w:rsidRPr="00E32632">
        <w:rPr>
          <w:rFonts w:ascii="Times New Roman" w:hAnsi="Times New Roman" w:cs="Times New Roman"/>
          <w:color w:val="auto"/>
          <w:sz w:val="24"/>
          <w:szCs w:val="24"/>
        </w:rPr>
        <w:t xml:space="preserve">Dokumentacja techniczna </w:t>
      </w:r>
      <w:r w:rsidR="000C75EC" w:rsidRPr="00E32632">
        <w:rPr>
          <w:rFonts w:ascii="Times New Roman" w:hAnsi="Times New Roman" w:cs="Times New Roman"/>
          <w:color w:val="auto"/>
          <w:sz w:val="24"/>
          <w:szCs w:val="24"/>
        </w:rPr>
        <w:t>,</w:t>
      </w:r>
    </w:p>
    <w:sectPr w:rsidR="00CE048A" w:rsidRPr="00E32632" w:rsidSect="0093142A">
      <w:headerReference w:type="default" r:id="rId10"/>
      <w:footerReference w:type="default" r:id="rId11"/>
      <w:footerReference w:type="first" r:id="rId12"/>
      <w:pgSz w:w="11906" w:h="16838"/>
      <w:pgMar w:top="709" w:right="1274" w:bottom="1276" w:left="1276" w:header="708" w:footer="57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08" w:rsidRDefault="00A63008">
      <w:pPr>
        <w:spacing w:after="0" w:line="240" w:lineRule="auto"/>
      </w:pPr>
      <w:r>
        <w:separator/>
      </w:r>
    </w:p>
  </w:endnote>
  <w:endnote w:type="continuationSeparator" w:id="0">
    <w:p w:rsidR="00A63008" w:rsidRDefault="00A6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Times New Roman"/>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OpenSymbol">
    <w:altName w:val="Cambria"/>
    <w:charset w:val="EE"/>
    <w:family w:val="roman"/>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00"/>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02" w:rsidRDefault="00C31B02">
    <w:pPr>
      <w:pStyle w:val="Stopka"/>
      <w:jc w:val="center"/>
    </w:pPr>
    <w:r>
      <w:fldChar w:fldCharType="begin"/>
    </w:r>
    <w:r>
      <w:instrText>PAGE</w:instrText>
    </w:r>
    <w:r>
      <w:fldChar w:fldCharType="separate"/>
    </w:r>
    <w:r w:rsidR="00396B36">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02" w:rsidRDefault="00C31B02">
    <w:pPr>
      <w:pStyle w:val="Stopka"/>
      <w:ind w:left="-794"/>
    </w:pPr>
    <w:r>
      <w:rPr>
        <w:noProof/>
        <w:lang w:eastAsia="pl-PL"/>
      </w:rPr>
      <w:drawing>
        <wp:anchor distT="0" distB="0" distL="114300" distR="123190" simplePos="0" relativeHeight="2" behindDoc="1" locked="0" layoutInCell="1" allowOverlap="1" wp14:anchorId="585ECE5C" wp14:editId="481F7DD5">
          <wp:simplePos x="0" y="0"/>
          <wp:positionH relativeFrom="column">
            <wp:posOffset>389890</wp:posOffset>
          </wp:positionH>
          <wp:positionV relativeFrom="paragraph">
            <wp:posOffset>9734550</wp:posOffset>
          </wp:positionV>
          <wp:extent cx="2505710" cy="690880"/>
          <wp:effectExtent l="0" t="0" r="0"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2505710" cy="6908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08" w:rsidRDefault="00A63008">
      <w:pPr>
        <w:spacing w:after="0" w:line="240" w:lineRule="auto"/>
      </w:pPr>
      <w:r>
        <w:separator/>
      </w:r>
    </w:p>
  </w:footnote>
  <w:footnote w:type="continuationSeparator" w:id="0">
    <w:p w:rsidR="00A63008" w:rsidRDefault="00A63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02" w:rsidRDefault="00C31B02">
    <w:pPr>
      <w:pStyle w:val="Nagwek"/>
      <w:jc w:val="center"/>
      <w:rPr>
        <w:rFonts w:ascii="Univers 45 Light" w:hAnsi="Univers 45 Light"/>
        <w:sz w:val="16"/>
        <w:szCs w:val="16"/>
      </w:rPr>
    </w:pPr>
    <w:r>
      <w:rPr>
        <w:rFonts w:ascii="Univers 45 Light" w:hAnsi="Univers 45 Light"/>
        <w:sz w:val="16"/>
        <w:szCs w:val="16"/>
      </w:rPr>
      <w:t>Specyfikacja istotnych warunków zamówienia</w:t>
    </w:r>
  </w:p>
  <w:p w:rsidR="00C31B02" w:rsidRDefault="00C31B02">
    <w:pPr>
      <w:pStyle w:val="Nagwek"/>
      <w:jc w:val="center"/>
      <w:rPr>
        <w:rFonts w:ascii="Univers 45 Light" w:hAnsi="Univers 45 Light" w:cs="Arial"/>
        <w:b/>
        <w:sz w:val="16"/>
        <w:szCs w:val="16"/>
      </w:rPr>
    </w:pPr>
    <w:r>
      <w:rPr>
        <w:rFonts w:ascii="Univers 45 Light" w:hAnsi="Univers 45 Light" w:cs="Arial"/>
        <w:b/>
        <w:sz w:val="16"/>
        <w:szCs w:val="16"/>
      </w:rPr>
      <w:t>”Budowa kanalizacji sanitarnej wraz lokalną oczyszczalnią ścieków w miejscowości Smardzewo.”</w:t>
    </w:r>
  </w:p>
  <w:p w:rsidR="00C31B02" w:rsidRPr="000B4387" w:rsidRDefault="00C31B02" w:rsidP="000B4387">
    <w:pPr>
      <w:pStyle w:val="Tekstpodstawowy"/>
      <w:rPr>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1748"/>
    <w:multiLevelType w:val="multilevel"/>
    <w:tmpl w:val="D8EC77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3.%4."/>
      <w:lvlJc w:val="left"/>
      <w:pPr>
        <w:tabs>
          <w:tab w:val="num" w:pos="360"/>
        </w:tabs>
        <w:ind w:left="360" w:hanging="360"/>
      </w:pPr>
      <w:rPr>
        <w:b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BD81A04"/>
    <w:multiLevelType w:val="multilevel"/>
    <w:tmpl w:val="738AD78E"/>
    <w:lvl w:ilvl="0">
      <w:start w:val="1"/>
      <w:numFmt w:val="decimal"/>
      <w:lvlText w:val="5.%1."/>
      <w:lvlJc w:val="left"/>
      <w:pPr>
        <w:tabs>
          <w:tab w:val="num" w:pos="1803"/>
        </w:tabs>
        <w:ind w:left="1803" w:hanging="360"/>
      </w:pPr>
      <w:rPr>
        <w:rFonts w:ascii="Times New Roman" w:hAnsi="Times New Roman" w:cs="Times New Roman" w:hint="default"/>
        <w:sz w:val="24"/>
        <w:szCs w:val="24"/>
      </w:rPr>
    </w:lvl>
    <w:lvl w:ilvl="1">
      <w:start w:val="1"/>
      <w:numFmt w:val="decimal"/>
      <w:lvlText w:val="%2)"/>
      <w:lvlJc w:val="left"/>
      <w:pPr>
        <w:tabs>
          <w:tab w:val="num" w:pos="1803"/>
        </w:tabs>
        <w:ind w:left="1803"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CB6DE6"/>
    <w:multiLevelType w:val="multilevel"/>
    <w:tmpl w:val="9E383862"/>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C550CC"/>
    <w:multiLevelType w:val="multilevel"/>
    <w:tmpl w:val="D44299E8"/>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nsid w:val="1A847F94"/>
    <w:multiLevelType w:val="multilevel"/>
    <w:tmpl w:val="47340D9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AA4405B"/>
    <w:multiLevelType w:val="multilevel"/>
    <w:tmpl w:val="515CBC32"/>
    <w:lvl w:ilvl="0">
      <w:start w:val="1"/>
      <w:numFmt w:val="lowerRoman"/>
      <w:lvlText w:val="%1."/>
      <w:lvlJc w:val="right"/>
      <w:pPr>
        <w:ind w:left="2007" w:hanging="360"/>
      </w:pPr>
      <w:rPr>
        <w:rFonts w:cs="Times New Roman"/>
        <w:sz w:val="20"/>
      </w:r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
    <w:nsid w:val="238F6432"/>
    <w:multiLevelType w:val="multilevel"/>
    <w:tmpl w:val="5B86A75A"/>
    <w:lvl w:ilvl="0">
      <w:start w:val="1"/>
      <w:numFmt w:val="lowerRoman"/>
      <w:lvlText w:val="%1."/>
      <w:lvlJc w:val="right"/>
      <w:pPr>
        <w:ind w:left="2138" w:hanging="360"/>
      </w:pPr>
      <w:rPr>
        <w:rFonts w:ascii="Univers 45 Light" w:hAnsi="Univers 45 Light" w:cs="Times New Roman"/>
        <w:sz w:val="2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7">
    <w:nsid w:val="27C56789"/>
    <w:multiLevelType w:val="multilevel"/>
    <w:tmpl w:val="5D806C56"/>
    <w:lvl w:ilvl="0">
      <w:start w:val="1"/>
      <w:numFmt w:val="decimal"/>
      <w:lvlText w:val="19.%1."/>
      <w:lvlJc w:val="left"/>
      <w:pPr>
        <w:tabs>
          <w:tab w:val="num" w:pos="1804"/>
        </w:tabs>
        <w:ind w:left="180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7FE78A7"/>
    <w:multiLevelType w:val="multilevel"/>
    <w:tmpl w:val="3FA27F2E"/>
    <w:lvl w:ilvl="0">
      <w:start w:val="1"/>
      <w:numFmt w:val="decimal"/>
      <w:lvlText w:val="2.%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9D5B6A"/>
    <w:multiLevelType w:val="multilevel"/>
    <w:tmpl w:val="515497EE"/>
    <w:lvl w:ilvl="0">
      <w:start w:val="1"/>
      <w:numFmt w:val="decimal"/>
      <w:lvlText w:val="%1)"/>
      <w:lvlJc w:val="left"/>
      <w:pPr>
        <w:ind w:left="2523" w:hanging="360"/>
      </w:pPr>
    </w:lvl>
    <w:lvl w:ilvl="1">
      <w:start w:val="1"/>
      <w:numFmt w:val="lowerLetter"/>
      <w:lvlText w:val="%2."/>
      <w:lvlJc w:val="left"/>
      <w:pPr>
        <w:ind w:left="3243" w:hanging="360"/>
      </w:pPr>
    </w:lvl>
    <w:lvl w:ilvl="2">
      <w:start w:val="1"/>
      <w:numFmt w:val="lowerRoman"/>
      <w:lvlText w:val="%3."/>
      <w:lvlJc w:val="right"/>
      <w:pPr>
        <w:ind w:left="3963" w:hanging="180"/>
      </w:pPr>
    </w:lvl>
    <w:lvl w:ilvl="3">
      <w:start w:val="1"/>
      <w:numFmt w:val="decimal"/>
      <w:lvlText w:val="%4."/>
      <w:lvlJc w:val="left"/>
      <w:pPr>
        <w:ind w:left="4683" w:hanging="360"/>
      </w:pPr>
    </w:lvl>
    <w:lvl w:ilvl="4">
      <w:start w:val="1"/>
      <w:numFmt w:val="lowerLetter"/>
      <w:lvlText w:val="%5."/>
      <w:lvlJc w:val="left"/>
      <w:pPr>
        <w:ind w:left="5403" w:hanging="360"/>
      </w:pPr>
    </w:lvl>
    <w:lvl w:ilvl="5">
      <w:start w:val="1"/>
      <w:numFmt w:val="lowerRoman"/>
      <w:lvlText w:val="%6."/>
      <w:lvlJc w:val="right"/>
      <w:pPr>
        <w:ind w:left="6123" w:hanging="180"/>
      </w:pPr>
    </w:lvl>
    <w:lvl w:ilvl="6">
      <w:start w:val="1"/>
      <w:numFmt w:val="decimal"/>
      <w:lvlText w:val="%7."/>
      <w:lvlJc w:val="left"/>
      <w:pPr>
        <w:ind w:left="6843" w:hanging="360"/>
      </w:pPr>
    </w:lvl>
    <w:lvl w:ilvl="7">
      <w:start w:val="1"/>
      <w:numFmt w:val="lowerLetter"/>
      <w:lvlText w:val="%8."/>
      <w:lvlJc w:val="left"/>
      <w:pPr>
        <w:ind w:left="7563" w:hanging="360"/>
      </w:pPr>
    </w:lvl>
    <w:lvl w:ilvl="8">
      <w:start w:val="1"/>
      <w:numFmt w:val="lowerRoman"/>
      <w:lvlText w:val="%9."/>
      <w:lvlJc w:val="right"/>
      <w:pPr>
        <w:ind w:left="8283" w:hanging="180"/>
      </w:pPr>
    </w:lvl>
  </w:abstractNum>
  <w:abstractNum w:abstractNumId="10">
    <w:nsid w:val="28D05C2F"/>
    <w:multiLevelType w:val="hybridMultilevel"/>
    <w:tmpl w:val="73E6BE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nsid w:val="29420017"/>
    <w:multiLevelType w:val="multilevel"/>
    <w:tmpl w:val="7590ABA6"/>
    <w:lvl w:ilvl="0">
      <w:start w:val="1"/>
      <w:numFmt w:val="decimal"/>
      <w:lvlText w:val="6.%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tabs>
          <w:tab w:val="num" w:pos="-3"/>
        </w:tabs>
        <w:ind w:left="-3" w:hanging="360"/>
      </w:pPr>
    </w:lvl>
    <w:lvl w:ilvl="2">
      <w:start w:val="1"/>
      <w:numFmt w:val="lowerRoman"/>
      <w:lvlText w:val="%3."/>
      <w:lvlJc w:val="right"/>
      <w:pPr>
        <w:tabs>
          <w:tab w:val="num" w:pos="717"/>
        </w:tabs>
        <w:ind w:left="717" w:hanging="180"/>
      </w:pPr>
    </w:lvl>
    <w:lvl w:ilvl="3">
      <w:start w:val="1"/>
      <w:numFmt w:val="decimal"/>
      <w:lvlText w:val="%4."/>
      <w:lvlJc w:val="left"/>
      <w:pPr>
        <w:tabs>
          <w:tab w:val="num" w:pos="1437"/>
        </w:tabs>
        <w:ind w:left="1437" w:hanging="360"/>
      </w:pPr>
    </w:lvl>
    <w:lvl w:ilvl="4">
      <w:start w:val="1"/>
      <w:numFmt w:val="lowerLetter"/>
      <w:lvlText w:val="%5."/>
      <w:lvlJc w:val="left"/>
      <w:pPr>
        <w:tabs>
          <w:tab w:val="num" w:pos="2157"/>
        </w:tabs>
        <w:ind w:left="2157" w:hanging="360"/>
      </w:pPr>
    </w:lvl>
    <w:lvl w:ilvl="5">
      <w:start w:val="1"/>
      <w:numFmt w:val="lowerRoman"/>
      <w:lvlText w:val="%6."/>
      <w:lvlJc w:val="right"/>
      <w:pPr>
        <w:tabs>
          <w:tab w:val="num" w:pos="2877"/>
        </w:tabs>
        <w:ind w:left="2877" w:hanging="180"/>
      </w:pPr>
    </w:lvl>
    <w:lvl w:ilvl="6">
      <w:start w:val="1"/>
      <w:numFmt w:val="decimal"/>
      <w:lvlText w:val="%7."/>
      <w:lvlJc w:val="left"/>
      <w:pPr>
        <w:tabs>
          <w:tab w:val="num" w:pos="3597"/>
        </w:tabs>
        <w:ind w:left="3597" w:hanging="360"/>
      </w:pPr>
    </w:lvl>
    <w:lvl w:ilvl="7">
      <w:start w:val="1"/>
      <w:numFmt w:val="lowerLetter"/>
      <w:lvlText w:val="%8."/>
      <w:lvlJc w:val="left"/>
      <w:pPr>
        <w:tabs>
          <w:tab w:val="num" w:pos="4317"/>
        </w:tabs>
        <w:ind w:left="4317" w:hanging="360"/>
      </w:pPr>
    </w:lvl>
    <w:lvl w:ilvl="8">
      <w:start w:val="1"/>
      <w:numFmt w:val="lowerRoman"/>
      <w:lvlText w:val="%9."/>
      <w:lvlJc w:val="right"/>
      <w:pPr>
        <w:tabs>
          <w:tab w:val="num" w:pos="5037"/>
        </w:tabs>
        <w:ind w:left="5037" w:hanging="180"/>
      </w:pPr>
    </w:lvl>
  </w:abstractNum>
  <w:abstractNum w:abstractNumId="12">
    <w:nsid w:val="2A98367E"/>
    <w:multiLevelType w:val="multilevel"/>
    <w:tmpl w:val="6AB04A06"/>
    <w:lvl w:ilvl="0">
      <w:start w:val="1"/>
      <w:numFmt w:val="decimal"/>
      <w:lvlText w:val="13.%1."/>
      <w:lvlJc w:val="left"/>
      <w:pPr>
        <w:tabs>
          <w:tab w:val="num" w:pos="1066"/>
        </w:tabs>
        <w:ind w:left="1066"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432F01"/>
    <w:multiLevelType w:val="multilevel"/>
    <w:tmpl w:val="0B10B2A4"/>
    <w:lvl w:ilvl="0">
      <w:start w:val="1"/>
      <w:numFmt w:val="decimal"/>
      <w:lvlText w:val="20.%1."/>
      <w:lvlJc w:val="left"/>
      <w:pPr>
        <w:tabs>
          <w:tab w:val="num" w:pos="1804"/>
        </w:tabs>
        <w:ind w:left="180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F35193"/>
    <w:multiLevelType w:val="multilevel"/>
    <w:tmpl w:val="57C6D66A"/>
    <w:lvl w:ilvl="0">
      <w:start w:val="1"/>
      <w:numFmt w:val="decimal"/>
      <w:lvlText w:val="15.%1."/>
      <w:lvlJc w:val="left"/>
      <w:pPr>
        <w:tabs>
          <w:tab w:val="num" w:pos="1440"/>
        </w:tabs>
        <w:ind w:left="1440" w:hanging="360"/>
      </w:pPr>
      <w:rPr>
        <w:rFonts w:ascii="Univers 45 Light" w:hAnsi="Univers 45 Light"/>
        <w:color w:val="00000A"/>
        <w:sz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Univers 45 Light" w:hAnsi="Univers 45 Light" w:cs="Arial"/>
        <w:color w:val="00000A"/>
        <w:sz w:val="20"/>
        <w:szCs w:val="20"/>
      </w:rPr>
    </w:lvl>
    <w:lvl w:ilvl="3">
      <w:start w:val="4"/>
      <w:numFmt w:val="decimal"/>
      <w:lvlText w:val="%4)"/>
      <w:lvlJc w:val="left"/>
      <w:pPr>
        <w:tabs>
          <w:tab w:val="num" w:pos="2880"/>
        </w:tabs>
        <w:ind w:left="2880" w:hanging="360"/>
      </w:pPr>
      <w:rPr>
        <w:color w:val="00000A"/>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8171939"/>
    <w:multiLevelType w:val="multilevel"/>
    <w:tmpl w:val="88C2DEC2"/>
    <w:lvl w:ilvl="0">
      <w:start w:val="1"/>
      <w:numFmt w:val="decimal"/>
      <w:lvlText w:val="%1)"/>
      <w:lvlJc w:val="left"/>
      <w:pPr>
        <w:tabs>
          <w:tab w:val="num" w:pos="644"/>
        </w:tabs>
        <w:ind w:left="644" w:hanging="360"/>
      </w:pPr>
      <w:rPr>
        <w:rFonts w:ascii="Univers 45 Light" w:hAnsi="Univers 45 Ligh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C7B7FF1"/>
    <w:multiLevelType w:val="multilevel"/>
    <w:tmpl w:val="159C4030"/>
    <w:lvl w:ilvl="0">
      <w:start w:val="1"/>
      <w:numFmt w:val="lowerRoman"/>
      <w:lvlText w:val="%1."/>
      <w:lvlJc w:val="righ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7">
    <w:nsid w:val="3D325996"/>
    <w:multiLevelType w:val="multilevel"/>
    <w:tmpl w:val="36E0A18A"/>
    <w:lvl w:ilvl="0">
      <w:start w:val="1"/>
      <w:numFmt w:val="bullet"/>
      <w:lvlText w:val=""/>
      <w:lvlJc w:val="left"/>
      <w:pPr>
        <w:ind w:left="1287" w:hanging="360"/>
      </w:pPr>
      <w:rPr>
        <w:rFonts w:ascii="Symbol" w:hAnsi="Symbol" w:cs="Symbol" w:hint="default"/>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8">
    <w:nsid w:val="3EA32E19"/>
    <w:multiLevelType w:val="multilevel"/>
    <w:tmpl w:val="8462114E"/>
    <w:lvl w:ilvl="0">
      <w:start w:val="1"/>
      <w:numFmt w:val="decimal"/>
      <w:lvlText w:val="%1)"/>
      <w:lvlJc w:val="left"/>
      <w:pPr>
        <w:tabs>
          <w:tab w:val="num" w:pos="1440"/>
        </w:tabs>
        <w:ind w:left="1440" w:hanging="360"/>
      </w:pPr>
      <w:rPr>
        <w:rFonts w:ascii="Univers 45 Light" w:hAnsi="Univers 45 Light"/>
        <w:b w:val="0"/>
        <w:color w:val="00000A"/>
        <w:sz w:val="20"/>
      </w:rPr>
    </w:lvl>
    <w:lvl w:ilvl="1">
      <w:start w:val="2"/>
      <w:numFmt w:val="decimal"/>
      <w:lvlText w:val="%2)"/>
      <w:lvlJc w:val="left"/>
      <w:pPr>
        <w:tabs>
          <w:tab w:val="num" w:pos="1440"/>
        </w:tabs>
        <w:ind w:left="1440" w:hanging="360"/>
      </w:pPr>
      <w:rPr>
        <w:color w:val="00000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0315A40"/>
    <w:multiLevelType w:val="multilevel"/>
    <w:tmpl w:val="41F8197E"/>
    <w:lvl w:ilvl="0">
      <w:start w:val="1"/>
      <w:numFmt w:val="decimal"/>
      <w:lvlText w:val="8.%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581300F"/>
    <w:multiLevelType w:val="multilevel"/>
    <w:tmpl w:val="E7460610"/>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A66DEE"/>
    <w:multiLevelType w:val="multilevel"/>
    <w:tmpl w:val="629EBFBA"/>
    <w:lvl w:ilvl="0">
      <w:start w:val="1"/>
      <w:numFmt w:val="decimal"/>
      <w:lvlText w:val="3.%1."/>
      <w:lvlJc w:val="left"/>
      <w:pPr>
        <w:tabs>
          <w:tab w:val="num" w:pos="360"/>
        </w:tabs>
        <w:ind w:left="360" w:hanging="360"/>
      </w:pPr>
      <w:rPr>
        <w:rFonts w:ascii="Times New Roman" w:hAnsi="Times New Roman" w:cs="Times New Roman" w:hint="default"/>
        <w:b/>
        <w:sz w:val="24"/>
        <w:szCs w:val="24"/>
      </w:rPr>
    </w:lvl>
    <w:lvl w:ilvl="1">
      <w:start w:val="1"/>
      <w:numFmt w:val="lowerLetter"/>
      <w:lvlText w:val="%2)"/>
      <w:lvlJc w:val="left"/>
      <w:pPr>
        <w:tabs>
          <w:tab w:val="num" w:pos="177"/>
        </w:tabs>
        <w:ind w:left="177" w:hanging="540"/>
      </w:pPr>
      <w:rPr>
        <w:rFonts w:cs="Arial"/>
      </w:rPr>
    </w:lvl>
    <w:lvl w:ilvl="2">
      <w:start w:val="1"/>
      <w:numFmt w:val="lowerRoman"/>
      <w:lvlText w:val="%3."/>
      <w:lvlJc w:val="right"/>
      <w:pPr>
        <w:tabs>
          <w:tab w:val="num" w:pos="717"/>
        </w:tabs>
        <w:ind w:left="717" w:hanging="180"/>
      </w:pPr>
    </w:lvl>
    <w:lvl w:ilvl="3">
      <w:start w:val="1"/>
      <w:numFmt w:val="decimal"/>
      <w:lvlText w:val="%4."/>
      <w:lvlJc w:val="left"/>
      <w:pPr>
        <w:tabs>
          <w:tab w:val="num" w:pos="1437"/>
        </w:tabs>
        <w:ind w:left="1437" w:hanging="360"/>
      </w:pPr>
    </w:lvl>
    <w:lvl w:ilvl="4">
      <w:start w:val="1"/>
      <w:numFmt w:val="lowerLetter"/>
      <w:lvlText w:val="%5."/>
      <w:lvlJc w:val="left"/>
      <w:pPr>
        <w:tabs>
          <w:tab w:val="num" w:pos="2157"/>
        </w:tabs>
        <w:ind w:left="2157" w:hanging="360"/>
      </w:pPr>
    </w:lvl>
    <w:lvl w:ilvl="5">
      <w:start w:val="1"/>
      <w:numFmt w:val="lowerRoman"/>
      <w:lvlText w:val="%6."/>
      <w:lvlJc w:val="right"/>
      <w:pPr>
        <w:tabs>
          <w:tab w:val="num" w:pos="2877"/>
        </w:tabs>
        <w:ind w:left="2877" w:hanging="180"/>
      </w:pPr>
    </w:lvl>
    <w:lvl w:ilvl="6">
      <w:start w:val="1"/>
      <w:numFmt w:val="decimal"/>
      <w:lvlText w:val="%7."/>
      <w:lvlJc w:val="left"/>
      <w:pPr>
        <w:tabs>
          <w:tab w:val="num" w:pos="3597"/>
        </w:tabs>
        <w:ind w:left="3597" w:hanging="360"/>
      </w:pPr>
    </w:lvl>
    <w:lvl w:ilvl="7">
      <w:start w:val="1"/>
      <w:numFmt w:val="lowerLetter"/>
      <w:lvlText w:val="%8."/>
      <w:lvlJc w:val="left"/>
      <w:pPr>
        <w:tabs>
          <w:tab w:val="num" w:pos="4317"/>
        </w:tabs>
        <w:ind w:left="4317" w:hanging="360"/>
      </w:pPr>
    </w:lvl>
    <w:lvl w:ilvl="8">
      <w:start w:val="1"/>
      <w:numFmt w:val="lowerRoman"/>
      <w:lvlText w:val="%9."/>
      <w:lvlJc w:val="right"/>
      <w:pPr>
        <w:tabs>
          <w:tab w:val="num" w:pos="5037"/>
        </w:tabs>
        <w:ind w:left="5037" w:hanging="180"/>
      </w:pPr>
    </w:lvl>
  </w:abstractNum>
  <w:abstractNum w:abstractNumId="22">
    <w:nsid w:val="4DE33C8A"/>
    <w:multiLevelType w:val="multilevel"/>
    <w:tmpl w:val="803E3E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nsid w:val="4F966D03"/>
    <w:multiLevelType w:val="multilevel"/>
    <w:tmpl w:val="D250F0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516D02CF"/>
    <w:multiLevelType w:val="multilevel"/>
    <w:tmpl w:val="C6C2AE24"/>
    <w:lvl w:ilvl="0">
      <w:start w:val="1"/>
      <w:numFmt w:val="decimal"/>
      <w:lvlText w:val="16.%1."/>
      <w:lvlJc w:val="left"/>
      <w:pPr>
        <w:tabs>
          <w:tab w:val="num" w:pos="1804"/>
        </w:tabs>
        <w:ind w:left="1804" w:hanging="360"/>
      </w:pPr>
      <w:rPr>
        <w:rFonts w:ascii="Univers 45 Light" w:hAnsi="Univers 45 Ligh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6112160"/>
    <w:multiLevelType w:val="multilevel"/>
    <w:tmpl w:val="2402C2D4"/>
    <w:lvl w:ilvl="0">
      <w:start w:val="1"/>
      <w:numFmt w:val="decimal"/>
      <w:lvlText w:val="7.%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nsid w:val="5D263814"/>
    <w:multiLevelType w:val="multilevel"/>
    <w:tmpl w:val="2B7A6FD4"/>
    <w:lvl w:ilvl="0">
      <w:start w:val="1"/>
      <w:numFmt w:val="decimal"/>
      <w:lvlText w:val="17.%1."/>
      <w:lvlJc w:val="left"/>
      <w:pPr>
        <w:ind w:left="720" w:hanging="360"/>
      </w:pPr>
      <w:rPr>
        <w:rFonts w:ascii="Univers 45 Light" w:hAnsi="Univers 45 Ligh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FDA05AC"/>
    <w:multiLevelType w:val="multilevel"/>
    <w:tmpl w:val="8350FAF2"/>
    <w:lvl w:ilvl="0">
      <w:start w:val="1"/>
      <w:numFmt w:val="decimal"/>
      <w:lvlText w:val="10.%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1B07A0C"/>
    <w:multiLevelType w:val="multilevel"/>
    <w:tmpl w:val="CA1624C2"/>
    <w:lvl w:ilvl="0">
      <w:start w:val="1"/>
      <w:numFmt w:val="decimal"/>
      <w:lvlText w:val="12.%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1F5BA7"/>
    <w:multiLevelType w:val="multilevel"/>
    <w:tmpl w:val="9ADEB0C0"/>
    <w:lvl w:ilvl="0">
      <w:start w:val="1"/>
      <w:numFmt w:val="decimal"/>
      <w:lvlText w:val="14.%1."/>
      <w:lvlJc w:val="left"/>
      <w:pPr>
        <w:tabs>
          <w:tab w:val="num" w:pos="1803"/>
        </w:tabs>
        <w:ind w:left="180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9DF55E9"/>
    <w:multiLevelType w:val="multilevel"/>
    <w:tmpl w:val="16BECB6E"/>
    <w:lvl w:ilvl="0">
      <w:start w:val="1"/>
      <w:numFmt w:val="bullet"/>
      <w:lvlText w:val=""/>
      <w:lvlJc w:val="left"/>
      <w:pPr>
        <w:tabs>
          <w:tab w:val="num" w:pos="720"/>
        </w:tabs>
        <w:ind w:left="720" w:hanging="360"/>
      </w:pPr>
      <w:rPr>
        <w:rFonts w:ascii="Symbol" w:hAnsi="Symbol" w:cs="Open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nsid w:val="6A812FFC"/>
    <w:multiLevelType w:val="multilevel"/>
    <w:tmpl w:val="5B86A75A"/>
    <w:lvl w:ilvl="0">
      <w:start w:val="1"/>
      <w:numFmt w:val="lowerRoman"/>
      <w:lvlText w:val="%1."/>
      <w:lvlJc w:val="right"/>
      <w:pPr>
        <w:ind w:left="2138" w:hanging="360"/>
      </w:pPr>
      <w:rPr>
        <w:rFonts w:ascii="Univers 45 Light" w:hAnsi="Univers 45 Light" w:cs="Times New Roman"/>
        <w:sz w:val="2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2">
    <w:nsid w:val="6CF07B37"/>
    <w:multiLevelType w:val="multilevel"/>
    <w:tmpl w:val="94BC87B6"/>
    <w:lvl w:ilvl="0">
      <w:start w:val="1"/>
      <w:numFmt w:val="decimal"/>
      <w:lvlText w:val="13.%1."/>
      <w:lvlJc w:val="left"/>
      <w:pPr>
        <w:tabs>
          <w:tab w:val="num" w:pos="1803"/>
        </w:tabs>
        <w:ind w:left="1803" w:hanging="360"/>
      </w:pPr>
      <w:rPr>
        <w:rFonts w:ascii="Univers 45 Light" w:hAnsi="Univers 45 Ligh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E1D1578"/>
    <w:multiLevelType w:val="multilevel"/>
    <w:tmpl w:val="A2A060A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1E51D66"/>
    <w:multiLevelType w:val="multilevel"/>
    <w:tmpl w:val="F02ECBC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nsid w:val="74680AD8"/>
    <w:multiLevelType w:val="multilevel"/>
    <w:tmpl w:val="7A48A9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4BD3E5C"/>
    <w:multiLevelType w:val="multilevel"/>
    <w:tmpl w:val="34A02DE0"/>
    <w:lvl w:ilvl="0">
      <w:start w:val="1"/>
      <w:numFmt w:val="lowerLetter"/>
      <w:lvlText w:val="%1)"/>
      <w:lvlJc w:val="left"/>
      <w:pPr>
        <w:ind w:left="1287" w:hanging="360"/>
      </w:pPr>
      <w:rPr>
        <w:rFonts w:ascii="Univers 45 Light" w:eastAsia="Times New Roman" w:hAnsi="Univers 45 Light" w:cs="Arial"/>
        <w:i w:val="0"/>
        <w:sz w:val="20"/>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88A1C04"/>
    <w:multiLevelType w:val="multilevel"/>
    <w:tmpl w:val="E4C4E386"/>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8">
    <w:nsid w:val="79546415"/>
    <w:multiLevelType w:val="multilevel"/>
    <w:tmpl w:val="9C40CA3C"/>
    <w:lvl w:ilvl="0">
      <w:start w:val="1"/>
      <w:numFmt w:val="decimal"/>
      <w:lvlText w:val="%1)"/>
      <w:lvlJc w:val="left"/>
      <w:pPr>
        <w:ind w:left="1429" w:hanging="360"/>
      </w:pPr>
      <w:rPr>
        <w:rFonts w:ascii="Univers 45 Light" w:hAnsi="Univers 45 Light" w:cs="Arial"/>
        <w:b w:val="0"/>
        <w:i w:val="0"/>
        <w:sz w:val="20"/>
        <w:szCs w:val="2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nsid w:val="7B180D09"/>
    <w:multiLevelType w:val="multilevel"/>
    <w:tmpl w:val="A708547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nsid w:val="7ECB7DE6"/>
    <w:multiLevelType w:val="multilevel"/>
    <w:tmpl w:val="63DC577E"/>
    <w:lvl w:ilvl="0">
      <w:start w:val="1"/>
      <w:numFmt w:val="bullet"/>
      <w:lvlText w:val=""/>
      <w:lvlJc w:val="left"/>
      <w:pPr>
        <w:ind w:left="862" w:hanging="360"/>
      </w:pPr>
      <w:rPr>
        <w:rFonts w:ascii="Symbol" w:hAnsi="Symbol" w:cs="Symbol" w:hint="default"/>
        <w:sz w:val="2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num w:numId="1">
    <w:abstractNumId w:val="0"/>
  </w:num>
  <w:num w:numId="2">
    <w:abstractNumId w:val="21"/>
  </w:num>
  <w:num w:numId="3">
    <w:abstractNumId w:val="18"/>
  </w:num>
  <w:num w:numId="4">
    <w:abstractNumId w:val="12"/>
  </w:num>
  <w:num w:numId="5">
    <w:abstractNumId w:val="1"/>
  </w:num>
  <w:num w:numId="6">
    <w:abstractNumId w:val="11"/>
  </w:num>
  <w:num w:numId="7">
    <w:abstractNumId w:val="32"/>
  </w:num>
  <w:num w:numId="8">
    <w:abstractNumId w:val="29"/>
  </w:num>
  <w:num w:numId="9">
    <w:abstractNumId w:val="13"/>
  </w:num>
  <w:num w:numId="10">
    <w:abstractNumId w:val="28"/>
  </w:num>
  <w:num w:numId="11">
    <w:abstractNumId w:val="24"/>
  </w:num>
  <w:num w:numId="12">
    <w:abstractNumId w:val="7"/>
  </w:num>
  <w:num w:numId="13">
    <w:abstractNumId w:val="19"/>
  </w:num>
  <w:num w:numId="14">
    <w:abstractNumId w:val="14"/>
  </w:num>
  <w:num w:numId="15">
    <w:abstractNumId w:val="8"/>
  </w:num>
  <w:num w:numId="16">
    <w:abstractNumId w:val="22"/>
  </w:num>
  <w:num w:numId="17">
    <w:abstractNumId w:val="9"/>
  </w:num>
  <w:num w:numId="18">
    <w:abstractNumId w:val="2"/>
  </w:num>
  <w:num w:numId="19">
    <w:abstractNumId w:val="15"/>
  </w:num>
  <w:num w:numId="20">
    <w:abstractNumId w:val="17"/>
  </w:num>
  <w:num w:numId="21">
    <w:abstractNumId w:val="33"/>
  </w:num>
  <w:num w:numId="22">
    <w:abstractNumId w:val="4"/>
  </w:num>
  <w:num w:numId="23">
    <w:abstractNumId w:val="23"/>
  </w:num>
  <w:num w:numId="24">
    <w:abstractNumId w:val="36"/>
  </w:num>
  <w:num w:numId="25">
    <w:abstractNumId w:val="5"/>
  </w:num>
  <w:num w:numId="26">
    <w:abstractNumId w:val="6"/>
  </w:num>
  <w:num w:numId="27">
    <w:abstractNumId w:val="25"/>
  </w:num>
  <w:num w:numId="28">
    <w:abstractNumId w:val="34"/>
  </w:num>
  <w:num w:numId="29">
    <w:abstractNumId w:val="20"/>
  </w:num>
  <w:num w:numId="30">
    <w:abstractNumId w:val="39"/>
  </w:num>
  <w:num w:numId="31">
    <w:abstractNumId w:val="27"/>
  </w:num>
  <w:num w:numId="32">
    <w:abstractNumId w:val="26"/>
  </w:num>
  <w:num w:numId="33">
    <w:abstractNumId w:val="16"/>
  </w:num>
  <w:num w:numId="34">
    <w:abstractNumId w:val="40"/>
  </w:num>
  <w:num w:numId="35">
    <w:abstractNumId w:val="37"/>
  </w:num>
  <w:num w:numId="36">
    <w:abstractNumId w:val="3"/>
  </w:num>
  <w:num w:numId="37">
    <w:abstractNumId w:val="38"/>
  </w:num>
  <w:num w:numId="38">
    <w:abstractNumId w:val="30"/>
  </w:num>
  <w:num w:numId="39">
    <w:abstractNumId w:val="35"/>
  </w:num>
  <w:num w:numId="40">
    <w:abstractNumId w:val="1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48A"/>
    <w:rsid w:val="0003491E"/>
    <w:rsid w:val="00043516"/>
    <w:rsid w:val="000455E2"/>
    <w:rsid w:val="00045C01"/>
    <w:rsid w:val="000773AE"/>
    <w:rsid w:val="000778D7"/>
    <w:rsid w:val="00082523"/>
    <w:rsid w:val="00083B7C"/>
    <w:rsid w:val="000B4387"/>
    <w:rsid w:val="000B5C4E"/>
    <w:rsid w:val="000C75EC"/>
    <w:rsid w:val="000F49A0"/>
    <w:rsid w:val="000F6209"/>
    <w:rsid w:val="00107C44"/>
    <w:rsid w:val="00185263"/>
    <w:rsid w:val="00185B24"/>
    <w:rsid w:val="0019110C"/>
    <w:rsid w:val="00192637"/>
    <w:rsid w:val="00194C2E"/>
    <w:rsid w:val="001C1818"/>
    <w:rsid w:val="001D666D"/>
    <w:rsid w:val="001F1BE9"/>
    <w:rsid w:val="00206397"/>
    <w:rsid w:val="00212E0F"/>
    <w:rsid w:val="00213BCD"/>
    <w:rsid w:val="00214989"/>
    <w:rsid w:val="00227718"/>
    <w:rsid w:val="00227FEA"/>
    <w:rsid w:val="00230604"/>
    <w:rsid w:val="002350E6"/>
    <w:rsid w:val="002530E2"/>
    <w:rsid w:val="00276722"/>
    <w:rsid w:val="002918A8"/>
    <w:rsid w:val="00295B3D"/>
    <w:rsid w:val="002A6731"/>
    <w:rsid w:val="002B751E"/>
    <w:rsid w:val="002C630D"/>
    <w:rsid w:val="002F1053"/>
    <w:rsid w:val="003108D3"/>
    <w:rsid w:val="00316C9A"/>
    <w:rsid w:val="003274F7"/>
    <w:rsid w:val="00344E19"/>
    <w:rsid w:val="00370AA2"/>
    <w:rsid w:val="003717FD"/>
    <w:rsid w:val="003929C7"/>
    <w:rsid w:val="00396B36"/>
    <w:rsid w:val="003A368C"/>
    <w:rsid w:val="003A6ED4"/>
    <w:rsid w:val="003B2945"/>
    <w:rsid w:val="003E1704"/>
    <w:rsid w:val="003E7367"/>
    <w:rsid w:val="00423D85"/>
    <w:rsid w:val="00456A2E"/>
    <w:rsid w:val="00461C5C"/>
    <w:rsid w:val="00467999"/>
    <w:rsid w:val="00475526"/>
    <w:rsid w:val="0047691F"/>
    <w:rsid w:val="00480F30"/>
    <w:rsid w:val="0049782A"/>
    <w:rsid w:val="004A02BE"/>
    <w:rsid w:val="004A0A7E"/>
    <w:rsid w:val="004B07DB"/>
    <w:rsid w:val="004B43B3"/>
    <w:rsid w:val="004C13F7"/>
    <w:rsid w:val="004D0496"/>
    <w:rsid w:val="004D34AB"/>
    <w:rsid w:val="004F3109"/>
    <w:rsid w:val="004F6B4A"/>
    <w:rsid w:val="00505292"/>
    <w:rsid w:val="00515C78"/>
    <w:rsid w:val="0054170A"/>
    <w:rsid w:val="00545B8D"/>
    <w:rsid w:val="005A334F"/>
    <w:rsid w:val="005B079F"/>
    <w:rsid w:val="005B36EB"/>
    <w:rsid w:val="005C7CED"/>
    <w:rsid w:val="005D35EB"/>
    <w:rsid w:val="005E6EBC"/>
    <w:rsid w:val="005E71D0"/>
    <w:rsid w:val="005F1A3A"/>
    <w:rsid w:val="005F3B79"/>
    <w:rsid w:val="006048FC"/>
    <w:rsid w:val="006137B9"/>
    <w:rsid w:val="00622E40"/>
    <w:rsid w:val="006438C4"/>
    <w:rsid w:val="006B772B"/>
    <w:rsid w:val="006C244B"/>
    <w:rsid w:val="006C5FDD"/>
    <w:rsid w:val="006D55D1"/>
    <w:rsid w:val="006E1684"/>
    <w:rsid w:val="006F65F6"/>
    <w:rsid w:val="00702905"/>
    <w:rsid w:val="00717E6D"/>
    <w:rsid w:val="00734BA6"/>
    <w:rsid w:val="007539F6"/>
    <w:rsid w:val="007572F6"/>
    <w:rsid w:val="007642CC"/>
    <w:rsid w:val="00765250"/>
    <w:rsid w:val="00774904"/>
    <w:rsid w:val="007812D1"/>
    <w:rsid w:val="007A32D1"/>
    <w:rsid w:val="007B404E"/>
    <w:rsid w:val="007B458C"/>
    <w:rsid w:val="007E77E7"/>
    <w:rsid w:val="007F24D9"/>
    <w:rsid w:val="00816E1C"/>
    <w:rsid w:val="008206F8"/>
    <w:rsid w:val="008311C6"/>
    <w:rsid w:val="00855AB9"/>
    <w:rsid w:val="00870E2D"/>
    <w:rsid w:val="00886496"/>
    <w:rsid w:val="008901D7"/>
    <w:rsid w:val="00893817"/>
    <w:rsid w:val="008B1322"/>
    <w:rsid w:val="008D506D"/>
    <w:rsid w:val="008E664C"/>
    <w:rsid w:val="009127F9"/>
    <w:rsid w:val="00920964"/>
    <w:rsid w:val="00923EE3"/>
    <w:rsid w:val="0093142A"/>
    <w:rsid w:val="009519F3"/>
    <w:rsid w:val="00952F83"/>
    <w:rsid w:val="00973E8D"/>
    <w:rsid w:val="0097629E"/>
    <w:rsid w:val="009C383E"/>
    <w:rsid w:val="009C3FD1"/>
    <w:rsid w:val="009D2893"/>
    <w:rsid w:val="009F23FD"/>
    <w:rsid w:val="00A23379"/>
    <w:rsid w:val="00A2344B"/>
    <w:rsid w:val="00A3196E"/>
    <w:rsid w:val="00A45A43"/>
    <w:rsid w:val="00A52523"/>
    <w:rsid w:val="00A53C89"/>
    <w:rsid w:val="00A61155"/>
    <w:rsid w:val="00A629BC"/>
    <w:rsid w:val="00A62FBA"/>
    <w:rsid w:val="00A63008"/>
    <w:rsid w:val="00A65C2E"/>
    <w:rsid w:val="00A733FA"/>
    <w:rsid w:val="00A771F4"/>
    <w:rsid w:val="00A94478"/>
    <w:rsid w:val="00B42EC3"/>
    <w:rsid w:val="00B53C64"/>
    <w:rsid w:val="00B626FC"/>
    <w:rsid w:val="00B7480F"/>
    <w:rsid w:val="00B964DE"/>
    <w:rsid w:val="00BA2AA4"/>
    <w:rsid w:val="00BB0DD3"/>
    <w:rsid w:val="00BB266C"/>
    <w:rsid w:val="00BB5863"/>
    <w:rsid w:val="00BC6B23"/>
    <w:rsid w:val="00BC7669"/>
    <w:rsid w:val="00BE2DFC"/>
    <w:rsid w:val="00BE3C9B"/>
    <w:rsid w:val="00BE7133"/>
    <w:rsid w:val="00BF1C7E"/>
    <w:rsid w:val="00BF5EB2"/>
    <w:rsid w:val="00C24C2E"/>
    <w:rsid w:val="00C31B02"/>
    <w:rsid w:val="00C522EA"/>
    <w:rsid w:val="00C5678B"/>
    <w:rsid w:val="00C8549B"/>
    <w:rsid w:val="00CB18DE"/>
    <w:rsid w:val="00CB31B9"/>
    <w:rsid w:val="00CC6B8A"/>
    <w:rsid w:val="00CD235C"/>
    <w:rsid w:val="00CE048A"/>
    <w:rsid w:val="00CE572E"/>
    <w:rsid w:val="00CF66C8"/>
    <w:rsid w:val="00D32A26"/>
    <w:rsid w:val="00D42284"/>
    <w:rsid w:val="00D45F16"/>
    <w:rsid w:val="00D56FA4"/>
    <w:rsid w:val="00D72E76"/>
    <w:rsid w:val="00DA55D3"/>
    <w:rsid w:val="00DB0D7E"/>
    <w:rsid w:val="00E0193B"/>
    <w:rsid w:val="00E07B97"/>
    <w:rsid w:val="00E10F0E"/>
    <w:rsid w:val="00E32632"/>
    <w:rsid w:val="00E50167"/>
    <w:rsid w:val="00E60FAC"/>
    <w:rsid w:val="00E62F67"/>
    <w:rsid w:val="00E71436"/>
    <w:rsid w:val="00E935B0"/>
    <w:rsid w:val="00EA4B57"/>
    <w:rsid w:val="00EB72E4"/>
    <w:rsid w:val="00EF28E4"/>
    <w:rsid w:val="00F0326E"/>
    <w:rsid w:val="00F0402B"/>
    <w:rsid w:val="00F23BE0"/>
    <w:rsid w:val="00F42368"/>
    <w:rsid w:val="00F701D1"/>
    <w:rsid w:val="00F75E97"/>
    <w:rsid w:val="00F863F4"/>
    <w:rsid w:val="00FC7E26"/>
    <w:rsid w:val="00FD116D"/>
    <w:rsid w:val="00FE2F33"/>
    <w:rsid w:val="00FE6E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23D"/>
    <w:pPr>
      <w:spacing w:after="200" w:line="276" w:lineRule="auto"/>
    </w:pPr>
    <w:rPr>
      <w:color w:val="00000A"/>
      <w:sz w:val="22"/>
      <w:szCs w:val="22"/>
      <w:lang w:eastAsia="en-US"/>
    </w:rPr>
  </w:style>
  <w:style w:type="paragraph" w:styleId="Nagwek1">
    <w:name w:val="heading 1"/>
    <w:basedOn w:val="Normalny"/>
    <w:link w:val="Nagwek1Znak"/>
    <w:uiPriority w:val="9"/>
    <w:qFormat/>
    <w:rsid w:val="00C4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6E69A2"/>
    <w:pPr>
      <w:spacing w:before="60" w:after="120" w:line="240" w:lineRule="auto"/>
      <w:ind w:left="360"/>
      <w:jc w:val="both"/>
      <w:outlineLvl w:val="1"/>
    </w:pPr>
    <w:rPr>
      <w:rFonts w:ascii="Arial" w:eastAsia="Times New Roman" w:hAnsi="Arial" w:cs="Arial"/>
      <w:bCs/>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775EC"/>
  </w:style>
  <w:style w:type="character" w:customStyle="1" w:styleId="StopkaZnak">
    <w:name w:val="Stopka Znak"/>
    <w:basedOn w:val="Domylnaczcionkaakapitu"/>
    <w:link w:val="Stopka"/>
    <w:uiPriority w:val="99"/>
    <w:qFormat/>
    <w:rsid w:val="002775EC"/>
  </w:style>
  <w:style w:type="character" w:customStyle="1" w:styleId="TekstdymkaZnak">
    <w:name w:val="Tekst dymka Znak"/>
    <w:link w:val="Tekstdymka"/>
    <w:uiPriority w:val="99"/>
    <w:semiHidden/>
    <w:qFormat/>
    <w:rsid w:val="002775EC"/>
    <w:rPr>
      <w:rFonts w:ascii="Tahoma" w:hAnsi="Tahoma" w:cs="Tahoma"/>
      <w:sz w:val="16"/>
      <w:szCs w:val="16"/>
    </w:rPr>
  </w:style>
  <w:style w:type="character" w:customStyle="1" w:styleId="czeinternetowe">
    <w:name w:val="Łącze internetowe"/>
    <w:uiPriority w:val="99"/>
    <w:unhideWhenUsed/>
    <w:rsid w:val="00F97088"/>
    <w:rPr>
      <w:color w:val="0000FF"/>
      <w:u w:val="single"/>
    </w:rPr>
  </w:style>
  <w:style w:type="character" w:customStyle="1" w:styleId="WW8Num2z0">
    <w:name w:val="WW8Num2z0"/>
    <w:qFormat/>
    <w:rsid w:val="00D540C0"/>
    <w:rPr>
      <w:rFonts w:ascii="Symbol" w:hAnsi="Symbol"/>
    </w:rPr>
  </w:style>
  <w:style w:type="character" w:customStyle="1" w:styleId="Domylnaczcionkaakapitu1">
    <w:name w:val="Domyślna czcionka akapitu1"/>
    <w:qFormat/>
    <w:rsid w:val="00D540C0"/>
  </w:style>
  <w:style w:type="character" w:customStyle="1" w:styleId="ZnakZnak4">
    <w:name w:val="Znak Znak4"/>
    <w:semiHidden/>
    <w:qFormat/>
    <w:rsid w:val="00D540C0"/>
    <w:rPr>
      <w:rFonts w:ascii="Calibri" w:eastAsia="Calibri" w:hAnsi="Calibri" w:cs="Calibri"/>
      <w:sz w:val="22"/>
      <w:szCs w:val="22"/>
      <w:lang w:val="pl-PL" w:eastAsia="ar-SA" w:bidi="ar-SA"/>
    </w:rPr>
  </w:style>
  <w:style w:type="character" w:styleId="Pogrubienie">
    <w:name w:val="Strong"/>
    <w:uiPriority w:val="22"/>
    <w:qFormat/>
    <w:rsid w:val="00D540C0"/>
    <w:rPr>
      <w:rFonts w:ascii="Arial" w:hAnsi="Arial"/>
      <w:b/>
      <w:sz w:val="24"/>
    </w:rPr>
  </w:style>
  <w:style w:type="character" w:styleId="Odwoanieprzypisudolnego">
    <w:name w:val="footnote reference"/>
    <w:semiHidden/>
    <w:qFormat/>
    <w:rsid w:val="00D540C0"/>
    <w:rPr>
      <w:vertAlign w:val="superscript"/>
    </w:rPr>
  </w:style>
  <w:style w:type="character" w:customStyle="1" w:styleId="TekstpodstawowyZnak">
    <w:name w:val="Tekst podstawowy Znak"/>
    <w:link w:val="Tekstpodstawowy"/>
    <w:qFormat/>
    <w:locked/>
    <w:rsid w:val="00520F0F"/>
    <w:rPr>
      <w:rFonts w:ascii="Calibri" w:eastAsia="Calibri" w:hAnsi="Calibri" w:cs="Calibri"/>
      <w:sz w:val="22"/>
      <w:szCs w:val="22"/>
      <w:lang w:val="pl-PL" w:eastAsia="ar-SA" w:bidi="ar-SA"/>
    </w:rPr>
  </w:style>
  <w:style w:type="character" w:styleId="Numerstrony">
    <w:name w:val="page number"/>
    <w:basedOn w:val="Domylnaczcionkaakapitu"/>
    <w:qFormat/>
    <w:rsid w:val="003B7C42"/>
  </w:style>
  <w:style w:type="character" w:styleId="UyteHipercze">
    <w:name w:val="FollowedHyperlink"/>
    <w:uiPriority w:val="99"/>
    <w:semiHidden/>
    <w:unhideWhenUsed/>
    <w:qFormat/>
    <w:rsid w:val="00A41B1E"/>
    <w:rPr>
      <w:color w:val="954F72"/>
      <w:u w:val="single"/>
    </w:rPr>
  </w:style>
  <w:style w:type="character" w:customStyle="1" w:styleId="Nagwek2Znak">
    <w:name w:val="Nagłówek 2 Znak"/>
    <w:basedOn w:val="Domylnaczcionkaakapitu"/>
    <w:link w:val="Nagwek2"/>
    <w:qFormat/>
    <w:rsid w:val="006E69A2"/>
    <w:rPr>
      <w:rFonts w:ascii="Arial" w:eastAsia="Times New Roman" w:hAnsi="Arial" w:cs="Arial"/>
      <w:bCs/>
      <w:iCs/>
      <w:sz w:val="22"/>
      <w:szCs w:val="22"/>
      <w:lang w:eastAsia="zh-CN"/>
    </w:rPr>
  </w:style>
  <w:style w:type="character" w:customStyle="1" w:styleId="ins">
    <w:name w:val="ins"/>
    <w:qFormat/>
    <w:rsid w:val="0035706B"/>
  </w:style>
  <w:style w:type="character" w:customStyle="1" w:styleId="del">
    <w:name w:val="del"/>
    <w:qFormat/>
    <w:rsid w:val="0035706B"/>
  </w:style>
  <w:style w:type="character" w:customStyle="1" w:styleId="WW8Num1z8">
    <w:name w:val="WW8Num1z8"/>
    <w:qFormat/>
    <w:rsid w:val="00A71768"/>
  </w:style>
  <w:style w:type="character" w:customStyle="1" w:styleId="Nagwek1Znak">
    <w:name w:val="Nagłówek 1 Znak"/>
    <w:basedOn w:val="Domylnaczcionkaakapitu"/>
    <w:link w:val="Nagwek1"/>
    <w:uiPriority w:val="9"/>
    <w:qFormat/>
    <w:rsid w:val="00C47D91"/>
    <w:rPr>
      <w:rFonts w:asciiTheme="majorHAnsi" w:eastAsiaTheme="majorEastAsia" w:hAnsiTheme="majorHAnsi" w:cstheme="majorBidi"/>
      <w:color w:val="2E74B5" w:themeColor="accent1" w:themeShade="BF"/>
      <w:sz w:val="32"/>
      <w:szCs w:val="32"/>
      <w:lang w:eastAsia="en-US"/>
    </w:rPr>
  </w:style>
  <w:style w:type="character" w:customStyle="1" w:styleId="ListLabel1">
    <w:name w:val="ListLabel 1"/>
    <w:qFormat/>
    <w:rPr>
      <w:rFonts w:ascii="Univers 45 Light" w:hAnsi="Univers 45 Light"/>
      <w:b/>
      <w:sz w:val="22"/>
      <w:szCs w:val="22"/>
    </w:rPr>
  </w:style>
  <w:style w:type="character" w:customStyle="1" w:styleId="ListLabel2">
    <w:name w:val="ListLabel 2"/>
    <w:qFormat/>
    <w:rPr>
      <w:b w:val="0"/>
      <w:sz w:val="22"/>
      <w:szCs w:val="22"/>
    </w:rPr>
  </w:style>
  <w:style w:type="character" w:customStyle="1" w:styleId="ListLabel3">
    <w:name w:val="ListLabel 3"/>
    <w:qFormat/>
    <w:rPr>
      <w:rFonts w:ascii="Univers 45 Light" w:hAnsi="Univers 45 Light"/>
      <w:b/>
      <w:sz w:val="20"/>
      <w:szCs w:val="20"/>
    </w:rPr>
  </w:style>
  <w:style w:type="character" w:customStyle="1" w:styleId="ListLabel4">
    <w:name w:val="ListLabel 4"/>
    <w:qFormat/>
    <w:rPr>
      <w:rFonts w:cs="Arial"/>
    </w:rPr>
  </w:style>
  <w:style w:type="character" w:customStyle="1" w:styleId="ListLabel5">
    <w:name w:val="ListLabel 5"/>
    <w:qFormat/>
    <w:rPr>
      <w:rFonts w:ascii="Univers 45 Light" w:hAnsi="Univers 45 Light"/>
      <w:b w:val="0"/>
      <w:color w:val="00000A"/>
      <w:sz w:val="20"/>
    </w:rPr>
  </w:style>
  <w:style w:type="character" w:customStyle="1" w:styleId="ListLabel6">
    <w:name w:val="ListLabel 6"/>
    <w:qFormat/>
    <w:rPr>
      <w:color w:val="00000A"/>
    </w:rPr>
  </w:style>
  <w:style w:type="character" w:customStyle="1" w:styleId="ListLabel7">
    <w:name w:val="ListLabel 7"/>
    <w:qFormat/>
    <w:rPr>
      <w:rFonts w:ascii="Univers 45 Light" w:hAnsi="Univers 45 Light"/>
      <w:sz w:val="20"/>
      <w:szCs w:val="22"/>
    </w:rPr>
  </w:style>
  <w:style w:type="character" w:customStyle="1" w:styleId="ListLabel8">
    <w:name w:val="ListLabel 8"/>
    <w:qFormat/>
    <w:rPr>
      <w:rFonts w:ascii="Univers 45 Light" w:hAnsi="Univers 45 Light"/>
      <w:sz w:val="20"/>
      <w:szCs w:val="20"/>
    </w:rPr>
  </w:style>
  <w:style w:type="character" w:customStyle="1" w:styleId="ListLabel9">
    <w:name w:val="ListLabel 9"/>
    <w:qFormat/>
    <w:rPr>
      <w:rFonts w:ascii="Univers 45 Light" w:hAnsi="Univers 45 Light"/>
      <w:sz w:val="20"/>
      <w:szCs w:val="20"/>
    </w:rPr>
  </w:style>
  <w:style w:type="character" w:customStyle="1" w:styleId="ListLabel10">
    <w:name w:val="ListLabel 10"/>
    <w:qFormat/>
    <w:rPr>
      <w:rFonts w:ascii="Univers 45 Light" w:hAnsi="Univers 45 Light"/>
      <w:color w:val="00000A"/>
      <w:sz w:val="20"/>
    </w:rPr>
  </w:style>
  <w:style w:type="character" w:customStyle="1" w:styleId="ListLabel11">
    <w:name w:val="ListLabel 11"/>
    <w:qFormat/>
    <w:rPr>
      <w:rFonts w:ascii="Univers 45 Light" w:hAnsi="Univers 45 Light"/>
      <w:color w:val="00000A"/>
      <w:sz w:val="20"/>
    </w:rPr>
  </w:style>
  <w:style w:type="character" w:customStyle="1" w:styleId="ListLabel12">
    <w:name w:val="ListLabel 12"/>
    <w:qFormat/>
    <w:rPr>
      <w:rFonts w:ascii="Univers 45 Light" w:hAnsi="Univers 45 Light"/>
      <w:color w:val="00000A"/>
      <w:sz w:val="20"/>
    </w:rPr>
  </w:style>
  <w:style w:type="character" w:customStyle="1" w:styleId="ListLabel13">
    <w:name w:val="ListLabel 13"/>
    <w:qFormat/>
    <w:rPr>
      <w:rFonts w:ascii="Univers 45 Light" w:hAnsi="Univers 45 Light"/>
      <w:b w:val="0"/>
      <w:sz w:val="20"/>
    </w:rPr>
  </w:style>
  <w:style w:type="character" w:customStyle="1" w:styleId="ListLabel14">
    <w:name w:val="ListLabel 14"/>
    <w:qFormat/>
    <w:rPr>
      <w:rFonts w:ascii="Univers 45 Light" w:hAnsi="Univers 45 Light"/>
      <w:sz w:val="20"/>
      <w:szCs w:val="2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Univers 45 Light" w:eastAsia="Times New Roman" w:hAnsi="Univers 45 Light" w:cs="Arial"/>
      <w:i w:val="0"/>
      <w:sz w:val="20"/>
      <w:szCs w:val="22"/>
    </w:rPr>
  </w:style>
  <w:style w:type="character" w:customStyle="1" w:styleId="ListLabel25">
    <w:name w:val="ListLabel 25"/>
    <w:qFormat/>
    <w:rPr>
      <w:rFonts w:ascii="Univers 45 Light" w:hAnsi="Univers 45 Light" w:cs="Times New Roman"/>
      <w:sz w:val="20"/>
    </w:rPr>
  </w:style>
  <w:style w:type="character" w:customStyle="1" w:styleId="ListLabel26">
    <w:name w:val="ListLabel 26"/>
    <w:qFormat/>
    <w:rPr>
      <w:rFonts w:ascii="Univers 45 Light" w:hAnsi="Univers 45 Light" w:cs="Times New Roman"/>
      <w:sz w:val="20"/>
    </w:rPr>
  </w:style>
  <w:style w:type="character" w:customStyle="1" w:styleId="ListLabel27">
    <w:name w:val="ListLabel 27"/>
    <w:qFormat/>
    <w:rPr>
      <w:rFonts w:ascii="Univers 45 Light" w:hAnsi="Univers 45 Light"/>
      <w:b/>
      <w:sz w:val="22"/>
      <w:szCs w:val="22"/>
    </w:rPr>
  </w:style>
  <w:style w:type="character" w:customStyle="1" w:styleId="ListLabel28">
    <w:name w:val="ListLabel 28"/>
    <w:qFormat/>
    <w:rPr>
      <w:b w:val="0"/>
      <w:sz w:val="22"/>
      <w:szCs w:val="22"/>
    </w:rPr>
  </w:style>
  <w:style w:type="character" w:customStyle="1" w:styleId="ListLabel29">
    <w:name w:val="ListLabel 29"/>
    <w:qFormat/>
    <w:rPr>
      <w:rFonts w:ascii="Univers 45 Light" w:hAnsi="Univers 45 Light"/>
      <w:b/>
      <w:sz w:val="20"/>
      <w:szCs w:val="20"/>
    </w:rPr>
  </w:style>
  <w:style w:type="character" w:customStyle="1" w:styleId="ListLabel30">
    <w:name w:val="ListLabel 30"/>
    <w:qFormat/>
    <w:rPr>
      <w:rFonts w:cs="Arial"/>
    </w:rPr>
  </w:style>
  <w:style w:type="character" w:customStyle="1" w:styleId="ListLabel31">
    <w:name w:val="ListLabel 31"/>
    <w:qFormat/>
    <w:rPr>
      <w:rFonts w:ascii="Univers 45 Light" w:hAnsi="Univers 45 Light"/>
      <w:b w:val="0"/>
      <w:color w:val="00000A"/>
      <w:sz w:val="20"/>
    </w:rPr>
  </w:style>
  <w:style w:type="character" w:customStyle="1" w:styleId="ListLabel32">
    <w:name w:val="ListLabel 32"/>
    <w:qFormat/>
    <w:rPr>
      <w:color w:val="00000A"/>
    </w:rPr>
  </w:style>
  <w:style w:type="character" w:customStyle="1" w:styleId="ListLabel33">
    <w:name w:val="ListLabel 33"/>
    <w:qFormat/>
    <w:rPr>
      <w:rFonts w:ascii="Univers 45 Light" w:hAnsi="Univers 45 Light"/>
      <w:sz w:val="20"/>
      <w:szCs w:val="22"/>
    </w:rPr>
  </w:style>
  <w:style w:type="character" w:customStyle="1" w:styleId="ListLabel34">
    <w:name w:val="ListLabel 34"/>
    <w:qFormat/>
    <w:rPr>
      <w:rFonts w:ascii="Univers 45 Light" w:hAnsi="Univers 45 Light"/>
      <w:sz w:val="20"/>
      <w:szCs w:val="20"/>
    </w:rPr>
  </w:style>
  <w:style w:type="character" w:customStyle="1" w:styleId="ListLabel35">
    <w:name w:val="ListLabel 35"/>
    <w:qFormat/>
    <w:rPr>
      <w:rFonts w:ascii="Univers 45 Light" w:hAnsi="Univers 45 Light"/>
      <w:sz w:val="20"/>
      <w:szCs w:val="20"/>
    </w:rPr>
  </w:style>
  <w:style w:type="character" w:customStyle="1" w:styleId="ListLabel36">
    <w:name w:val="ListLabel 36"/>
    <w:qFormat/>
    <w:rPr>
      <w:rFonts w:ascii="Univers 45 Light" w:hAnsi="Univers 45 Light"/>
      <w:color w:val="00000A"/>
      <w:sz w:val="20"/>
    </w:rPr>
  </w:style>
  <w:style w:type="character" w:customStyle="1" w:styleId="ListLabel37">
    <w:name w:val="ListLabel 37"/>
    <w:qFormat/>
    <w:rPr>
      <w:rFonts w:ascii="Univers 45 Light" w:hAnsi="Univers 45 Light"/>
      <w:color w:val="00000A"/>
      <w:sz w:val="20"/>
    </w:rPr>
  </w:style>
  <w:style w:type="character" w:customStyle="1" w:styleId="ListLabel38">
    <w:name w:val="ListLabel 38"/>
    <w:qFormat/>
    <w:rPr>
      <w:rFonts w:ascii="Univers 45 Light" w:hAnsi="Univers 45 Light"/>
      <w:color w:val="00000A"/>
      <w:sz w:val="20"/>
    </w:rPr>
  </w:style>
  <w:style w:type="character" w:customStyle="1" w:styleId="ListLabel39">
    <w:name w:val="ListLabel 39"/>
    <w:qFormat/>
    <w:rPr>
      <w:rFonts w:ascii="Univers 45 Light" w:hAnsi="Univers 45 Light"/>
      <w:b w:val="0"/>
      <w:sz w:val="20"/>
    </w:rPr>
  </w:style>
  <w:style w:type="character" w:customStyle="1" w:styleId="ListLabel40">
    <w:name w:val="ListLabel 40"/>
    <w:qFormat/>
    <w:rPr>
      <w:rFonts w:ascii="Univers 45 Light" w:hAnsi="Univers 45 Light"/>
      <w:sz w:val="20"/>
      <w:szCs w:val="20"/>
    </w:rPr>
  </w:style>
  <w:style w:type="character" w:customStyle="1" w:styleId="ListLabel41">
    <w:name w:val="ListLabel 41"/>
    <w:qFormat/>
    <w:rPr>
      <w:rFonts w:ascii="Univers 45 Light" w:hAnsi="Univers 45 Light"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Univers 45 Light" w:hAnsi="Univers 45 Light"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Univers 45 Light" w:hAnsi="Univers 45 Light"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Univers 45 Light" w:eastAsia="Times New Roman" w:hAnsi="Univers 45 Light" w:cs="Arial"/>
      <w:i w:val="0"/>
      <w:sz w:val="20"/>
      <w:szCs w:val="22"/>
    </w:rPr>
  </w:style>
  <w:style w:type="character" w:customStyle="1" w:styleId="ListLabel69">
    <w:name w:val="ListLabel 69"/>
    <w:qFormat/>
    <w:rPr>
      <w:rFonts w:ascii="Univers 45 Light" w:hAnsi="Univers 45 Light" w:cs="Times New Roman"/>
      <w:sz w:val="20"/>
    </w:rPr>
  </w:style>
  <w:style w:type="character" w:customStyle="1" w:styleId="ListLabel70">
    <w:name w:val="ListLabel 70"/>
    <w:qFormat/>
    <w:rPr>
      <w:rFonts w:ascii="Univers 45 Light" w:hAnsi="Univers 45 Light" w:cs="Times New Roman"/>
      <w:sz w:val="20"/>
    </w:rPr>
  </w:style>
  <w:style w:type="character" w:customStyle="1" w:styleId="ListLabel71">
    <w:name w:val="ListLabel 71"/>
    <w:qFormat/>
    <w:rPr>
      <w:rFonts w:ascii="Univers 45 Light" w:hAnsi="Univers 45 Light"/>
      <w:b/>
      <w:sz w:val="22"/>
      <w:szCs w:val="22"/>
    </w:rPr>
  </w:style>
  <w:style w:type="character" w:customStyle="1" w:styleId="ListLabel72">
    <w:name w:val="ListLabel 72"/>
    <w:qFormat/>
    <w:rPr>
      <w:b w:val="0"/>
      <w:sz w:val="22"/>
      <w:szCs w:val="22"/>
    </w:rPr>
  </w:style>
  <w:style w:type="character" w:customStyle="1" w:styleId="ListLabel73">
    <w:name w:val="ListLabel 73"/>
    <w:qFormat/>
    <w:rPr>
      <w:rFonts w:ascii="Univers 45 Light" w:hAnsi="Univers 45 Light"/>
      <w:b/>
      <w:sz w:val="20"/>
      <w:szCs w:val="20"/>
    </w:rPr>
  </w:style>
  <w:style w:type="character" w:customStyle="1" w:styleId="ListLabel74">
    <w:name w:val="ListLabel 74"/>
    <w:qFormat/>
    <w:rPr>
      <w:rFonts w:cs="Arial"/>
    </w:rPr>
  </w:style>
  <w:style w:type="character" w:customStyle="1" w:styleId="ListLabel75">
    <w:name w:val="ListLabel 75"/>
    <w:qFormat/>
    <w:rPr>
      <w:rFonts w:ascii="Univers 45 Light" w:hAnsi="Univers 45 Light"/>
      <w:b w:val="0"/>
      <w:color w:val="00000A"/>
      <w:sz w:val="20"/>
    </w:rPr>
  </w:style>
  <w:style w:type="character" w:customStyle="1" w:styleId="ListLabel76">
    <w:name w:val="ListLabel 76"/>
    <w:qFormat/>
    <w:rPr>
      <w:color w:val="00000A"/>
    </w:rPr>
  </w:style>
  <w:style w:type="character" w:customStyle="1" w:styleId="ListLabel77">
    <w:name w:val="ListLabel 77"/>
    <w:qFormat/>
    <w:rPr>
      <w:rFonts w:ascii="Univers 45 Light" w:hAnsi="Univers 45 Light"/>
      <w:sz w:val="20"/>
      <w:szCs w:val="22"/>
    </w:rPr>
  </w:style>
  <w:style w:type="character" w:customStyle="1" w:styleId="ListLabel78">
    <w:name w:val="ListLabel 78"/>
    <w:qFormat/>
    <w:rPr>
      <w:rFonts w:ascii="Univers 45 Light" w:hAnsi="Univers 45 Light"/>
      <w:sz w:val="20"/>
      <w:szCs w:val="20"/>
    </w:rPr>
  </w:style>
  <w:style w:type="character" w:customStyle="1" w:styleId="ListLabel79">
    <w:name w:val="ListLabel 79"/>
    <w:qFormat/>
    <w:rPr>
      <w:rFonts w:ascii="Univers 45 Light" w:hAnsi="Univers 45 Light"/>
      <w:sz w:val="22"/>
      <w:szCs w:val="20"/>
    </w:rPr>
  </w:style>
  <w:style w:type="character" w:customStyle="1" w:styleId="ListLabel80">
    <w:name w:val="ListLabel 80"/>
    <w:qFormat/>
    <w:rPr>
      <w:rFonts w:ascii="Univers 45 Light" w:hAnsi="Univers 45 Light"/>
      <w:sz w:val="20"/>
      <w:szCs w:val="20"/>
    </w:rPr>
  </w:style>
  <w:style w:type="character" w:customStyle="1" w:styleId="ListLabel81">
    <w:name w:val="ListLabel 81"/>
    <w:qFormat/>
    <w:rPr>
      <w:rFonts w:ascii="Univers 45 Light" w:hAnsi="Univers 45 Light"/>
      <w:color w:val="00000A"/>
      <w:sz w:val="20"/>
    </w:rPr>
  </w:style>
  <w:style w:type="character" w:customStyle="1" w:styleId="ListLabel82">
    <w:name w:val="ListLabel 82"/>
    <w:qFormat/>
    <w:rPr>
      <w:rFonts w:ascii="Univers 45 Light" w:hAnsi="Univers 45 Light" w:cs="Arial"/>
      <w:color w:val="00000A"/>
      <w:sz w:val="20"/>
      <w:szCs w:val="20"/>
    </w:rPr>
  </w:style>
  <w:style w:type="character" w:customStyle="1" w:styleId="ListLabel83">
    <w:name w:val="ListLabel 83"/>
    <w:qFormat/>
    <w:rPr>
      <w:color w:val="00000A"/>
      <w:sz w:val="20"/>
    </w:rPr>
  </w:style>
  <w:style w:type="character" w:customStyle="1" w:styleId="ListLabel84">
    <w:name w:val="ListLabel 84"/>
    <w:qFormat/>
    <w:rPr>
      <w:rFonts w:ascii="Univers 45 Light" w:hAnsi="Univers 45 Light"/>
      <w:b w:val="0"/>
      <w:sz w:val="20"/>
    </w:rPr>
  </w:style>
  <w:style w:type="character" w:customStyle="1" w:styleId="ListLabel85">
    <w:name w:val="ListLabel 85"/>
    <w:qFormat/>
    <w:rPr>
      <w:rFonts w:ascii="Univers 45 Light" w:hAnsi="Univers 45 Light"/>
      <w:sz w:val="20"/>
      <w:szCs w:val="20"/>
    </w:rPr>
  </w:style>
  <w:style w:type="character" w:customStyle="1" w:styleId="ListLabel86">
    <w:name w:val="ListLabel 86"/>
    <w:qFormat/>
    <w:rPr>
      <w:rFonts w:ascii="Univers 45 Light" w:hAnsi="Univers 45 Light"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Univers 45 Light" w:hAnsi="Univers 45 Light"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Univers 45 Light" w:hAnsi="Univers 45 Light"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Univers 45 Light" w:eastAsia="Times New Roman" w:hAnsi="Univers 45 Light" w:cs="Arial"/>
      <w:i w:val="0"/>
      <w:sz w:val="20"/>
      <w:szCs w:val="22"/>
    </w:rPr>
  </w:style>
  <w:style w:type="character" w:customStyle="1" w:styleId="ListLabel114">
    <w:name w:val="ListLabel 114"/>
    <w:qFormat/>
    <w:rPr>
      <w:rFonts w:ascii="Univers 45 Light" w:hAnsi="Univers 45 Light" w:cs="Times New Roman"/>
      <w:sz w:val="20"/>
    </w:rPr>
  </w:style>
  <w:style w:type="character" w:customStyle="1" w:styleId="ListLabel115">
    <w:name w:val="ListLabel 115"/>
    <w:qFormat/>
    <w:rPr>
      <w:rFonts w:ascii="Univers 45 Light" w:hAnsi="Univers 45 Light" w:cs="Times New Roman"/>
      <w:sz w:val="20"/>
    </w:rPr>
  </w:style>
  <w:style w:type="character" w:customStyle="1" w:styleId="ListLabel116">
    <w:name w:val="ListLabel 116"/>
    <w:qFormat/>
    <w:rPr>
      <w:rFonts w:ascii="Univers 45 Light" w:hAnsi="Univers 45 Light"/>
      <w:sz w:val="20"/>
      <w:szCs w:val="2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Univers 45 Light" w:hAnsi="Univers 45 Light" w:cs="Arial"/>
      <w:b w:val="0"/>
      <w:i w:val="0"/>
      <w:sz w:val="20"/>
      <w:szCs w:val="20"/>
    </w:rPr>
  </w:style>
  <w:style w:type="character" w:customStyle="1" w:styleId="Znakinumeracji">
    <w:name w:val="Znaki numeracji"/>
    <w:qFormat/>
  </w:style>
  <w:style w:type="character" w:customStyle="1" w:styleId="ListLabel121">
    <w:name w:val="ListLabel 121"/>
    <w:qFormat/>
    <w:rPr>
      <w:rFonts w:ascii="Univers 45 Light" w:hAnsi="Univers 45 Light"/>
      <w:b/>
      <w:sz w:val="22"/>
      <w:szCs w:val="22"/>
    </w:rPr>
  </w:style>
  <w:style w:type="character" w:customStyle="1" w:styleId="ListLabel122">
    <w:name w:val="ListLabel 122"/>
    <w:qFormat/>
    <w:rPr>
      <w:b w:val="0"/>
      <w:sz w:val="22"/>
      <w:szCs w:val="22"/>
    </w:rPr>
  </w:style>
  <w:style w:type="character" w:customStyle="1" w:styleId="ListLabel123">
    <w:name w:val="ListLabel 123"/>
    <w:qFormat/>
    <w:rPr>
      <w:rFonts w:ascii="Univers 45 Light" w:hAnsi="Univers 45 Light"/>
      <w:b/>
      <w:sz w:val="20"/>
      <w:szCs w:val="20"/>
    </w:rPr>
  </w:style>
  <w:style w:type="character" w:customStyle="1" w:styleId="ListLabel124">
    <w:name w:val="ListLabel 124"/>
    <w:qFormat/>
    <w:rPr>
      <w:rFonts w:cs="Arial"/>
    </w:rPr>
  </w:style>
  <w:style w:type="character" w:customStyle="1" w:styleId="ListLabel125">
    <w:name w:val="ListLabel 125"/>
    <w:qFormat/>
    <w:rPr>
      <w:rFonts w:ascii="Univers 45 Light" w:hAnsi="Univers 45 Light"/>
      <w:b w:val="0"/>
      <w:color w:val="00000A"/>
      <w:sz w:val="20"/>
    </w:rPr>
  </w:style>
  <w:style w:type="character" w:customStyle="1" w:styleId="ListLabel126">
    <w:name w:val="ListLabel 126"/>
    <w:qFormat/>
    <w:rPr>
      <w:color w:val="00000A"/>
    </w:rPr>
  </w:style>
  <w:style w:type="character" w:customStyle="1" w:styleId="ListLabel127">
    <w:name w:val="ListLabel 127"/>
    <w:qFormat/>
    <w:rPr>
      <w:rFonts w:ascii="Univers 45 Light" w:hAnsi="Univers 45 Light"/>
      <w:sz w:val="20"/>
      <w:szCs w:val="22"/>
    </w:rPr>
  </w:style>
  <w:style w:type="character" w:customStyle="1" w:styleId="ListLabel128">
    <w:name w:val="ListLabel 128"/>
    <w:qFormat/>
    <w:rPr>
      <w:rFonts w:ascii="Univers 45 Light" w:hAnsi="Univers 45 Light"/>
      <w:sz w:val="20"/>
      <w:szCs w:val="20"/>
    </w:rPr>
  </w:style>
  <w:style w:type="character" w:customStyle="1" w:styleId="ListLabel129">
    <w:name w:val="ListLabel 129"/>
    <w:qFormat/>
    <w:rPr>
      <w:rFonts w:ascii="Univers 45 Light" w:hAnsi="Univers 45 Light"/>
      <w:sz w:val="22"/>
      <w:szCs w:val="20"/>
    </w:rPr>
  </w:style>
  <w:style w:type="character" w:customStyle="1" w:styleId="ListLabel130">
    <w:name w:val="ListLabel 130"/>
    <w:qFormat/>
    <w:rPr>
      <w:rFonts w:ascii="Univers 45 Light" w:hAnsi="Univers 45 Light"/>
      <w:sz w:val="20"/>
      <w:szCs w:val="20"/>
    </w:rPr>
  </w:style>
  <w:style w:type="character" w:customStyle="1" w:styleId="ListLabel131">
    <w:name w:val="ListLabel 131"/>
    <w:qFormat/>
    <w:rPr>
      <w:rFonts w:ascii="Univers 45 Light" w:hAnsi="Univers 45 Light"/>
      <w:color w:val="00000A"/>
      <w:sz w:val="20"/>
    </w:rPr>
  </w:style>
  <w:style w:type="character" w:customStyle="1" w:styleId="ListLabel132">
    <w:name w:val="ListLabel 132"/>
    <w:qFormat/>
    <w:rPr>
      <w:rFonts w:ascii="Univers 45 Light" w:hAnsi="Univers 45 Light" w:cs="Arial"/>
      <w:color w:val="00000A"/>
      <w:sz w:val="20"/>
      <w:szCs w:val="20"/>
    </w:rPr>
  </w:style>
  <w:style w:type="character" w:customStyle="1" w:styleId="ListLabel133">
    <w:name w:val="ListLabel 133"/>
    <w:qFormat/>
    <w:rPr>
      <w:color w:val="00000A"/>
      <w:sz w:val="20"/>
    </w:rPr>
  </w:style>
  <w:style w:type="character" w:customStyle="1" w:styleId="ListLabel134">
    <w:name w:val="ListLabel 134"/>
    <w:qFormat/>
    <w:rPr>
      <w:rFonts w:ascii="Univers 45 Light" w:hAnsi="Univers 45 Light"/>
      <w:b w:val="0"/>
      <w:sz w:val="20"/>
    </w:rPr>
  </w:style>
  <w:style w:type="character" w:customStyle="1" w:styleId="ListLabel135">
    <w:name w:val="ListLabel 135"/>
    <w:qFormat/>
    <w:rPr>
      <w:rFonts w:ascii="Univers 45 Light" w:hAnsi="Univers 45 Light"/>
      <w:sz w:val="20"/>
      <w:szCs w:val="20"/>
    </w:rPr>
  </w:style>
  <w:style w:type="character" w:customStyle="1" w:styleId="ListLabel136">
    <w:name w:val="ListLabel 136"/>
    <w:qFormat/>
    <w:rPr>
      <w:rFonts w:ascii="Univers 45 Light" w:hAnsi="Univers 45 Light"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Univers 45 Light" w:hAnsi="Univers 45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Univers 45 Light" w:hAnsi="Univers 45 Light"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Univers 45 Light" w:eastAsia="Times New Roman" w:hAnsi="Univers 45 Light" w:cs="Arial"/>
      <w:i w:val="0"/>
      <w:sz w:val="20"/>
      <w:szCs w:val="22"/>
    </w:rPr>
  </w:style>
  <w:style w:type="character" w:customStyle="1" w:styleId="ListLabel164">
    <w:name w:val="ListLabel 164"/>
    <w:qFormat/>
    <w:rPr>
      <w:rFonts w:ascii="Univers 45 Light" w:hAnsi="Univers 45 Light" w:cs="Times New Roman"/>
      <w:sz w:val="20"/>
    </w:rPr>
  </w:style>
  <w:style w:type="character" w:customStyle="1" w:styleId="ListLabel165">
    <w:name w:val="ListLabel 165"/>
    <w:qFormat/>
    <w:rPr>
      <w:rFonts w:ascii="Univers 45 Light" w:hAnsi="Univers 45 Light" w:cs="Times New Roman"/>
      <w:sz w:val="20"/>
    </w:rPr>
  </w:style>
  <w:style w:type="character" w:customStyle="1" w:styleId="ListLabel166">
    <w:name w:val="ListLabel 166"/>
    <w:qFormat/>
    <w:rPr>
      <w:rFonts w:ascii="Univers 45 Light" w:hAnsi="Univers 45 Light"/>
      <w:sz w:val="20"/>
      <w:szCs w:val="20"/>
    </w:rPr>
  </w:style>
  <w:style w:type="character" w:customStyle="1" w:styleId="ListLabel167">
    <w:name w:val="ListLabel 167"/>
    <w:qFormat/>
    <w:rPr>
      <w:rFonts w:ascii="Univers 45 Light" w:hAnsi="Univers 45 Light" w:cs="Symbol"/>
      <w:sz w:val="20"/>
    </w:rPr>
  </w:style>
  <w:style w:type="character" w:customStyle="1" w:styleId="ListLabel168">
    <w:name w:val="ListLabel 168"/>
    <w:qFormat/>
    <w:rPr>
      <w:rFonts w:ascii="Univers 45 Light" w:hAnsi="Univers 45 Light" w:cs="Symbol"/>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Univers 45 Light" w:hAnsi="Univers 45 Light" w:cs="Arial"/>
      <w:b w:val="0"/>
      <w:i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178">
    <w:name w:val="ListLabel 178"/>
    <w:qFormat/>
    <w:rPr>
      <w:rFonts w:ascii="Univers 45 Light" w:hAnsi="Univers 45 Light"/>
      <w:b/>
      <w:sz w:val="22"/>
      <w:szCs w:val="22"/>
    </w:rPr>
  </w:style>
  <w:style w:type="character" w:customStyle="1" w:styleId="ListLabel179">
    <w:name w:val="ListLabel 179"/>
    <w:qFormat/>
    <w:rPr>
      <w:b w:val="0"/>
      <w:sz w:val="22"/>
      <w:szCs w:val="22"/>
    </w:rPr>
  </w:style>
  <w:style w:type="character" w:customStyle="1" w:styleId="ListLabel180">
    <w:name w:val="ListLabel 180"/>
    <w:qFormat/>
    <w:rPr>
      <w:rFonts w:ascii="Univers 45 Light" w:hAnsi="Univers 45 Light"/>
      <w:b/>
      <w:sz w:val="20"/>
      <w:szCs w:val="20"/>
    </w:rPr>
  </w:style>
  <w:style w:type="character" w:customStyle="1" w:styleId="ListLabel181">
    <w:name w:val="ListLabel 181"/>
    <w:qFormat/>
    <w:rPr>
      <w:rFonts w:cs="Arial"/>
    </w:rPr>
  </w:style>
  <w:style w:type="character" w:customStyle="1" w:styleId="ListLabel182">
    <w:name w:val="ListLabel 182"/>
    <w:qFormat/>
    <w:rPr>
      <w:rFonts w:ascii="Univers 45 Light" w:hAnsi="Univers 45 Light"/>
      <w:b w:val="0"/>
      <w:color w:val="00000A"/>
      <w:sz w:val="20"/>
    </w:rPr>
  </w:style>
  <w:style w:type="character" w:customStyle="1" w:styleId="ListLabel183">
    <w:name w:val="ListLabel 183"/>
    <w:qFormat/>
    <w:rPr>
      <w:color w:val="00000A"/>
    </w:rPr>
  </w:style>
  <w:style w:type="character" w:customStyle="1" w:styleId="ListLabel184">
    <w:name w:val="ListLabel 184"/>
    <w:qFormat/>
    <w:rPr>
      <w:rFonts w:ascii="Univers 45 Light" w:hAnsi="Univers 45 Light"/>
      <w:sz w:val="20"/>
      <w:szCs w:val="22"/>
    </w:rPr>
  </w:style>
  <w:style w:type="character" w:customStyle="1" w:styleId="ListLabel185">
    <w:name w:val="ListLabel 185"/>
    <w:qFormat/>
    <w:rPr>
      <w:rFonts w:ascii="Univers 45 Light" w:hAnsi="Univers 45 Light"/>
      <w:sz w:val="20"/>
      <w:szCs w:val="20"/>
    </w:rPr>
  </w:style>
  <w:style w:type="character" w:customStyle="1" w:styleId="ListLabel186">
    <w:name w:val="ListLabel 186"/>
    <w:qFormat/>
    <w:rPr>
      <w:rFonts w:ascii="Univers 45 Light" w:hAnsi="Univers 45 Light"/>
      <w:sz w:val="22"/>
      <w:szCs w:val="20"/>
    </w:rPr>
  </w:style>
  <w:style w:type="character" w:customStyle="1" w:styleId="ListLabel187">
    <w:name w:val="ListLabel 187"/>
    <w:qFormat/>
    <w:rPr>
      <w:rFonts w:ascii="Univers 45 Light" w:hAnsi="Univers 45 Light"/>
      <w:sz w:val="20"/>
      <w:szCs w:val="20"/>
    </w:rPr>
  </w:style>
  <w:style w:type="character" w:customStyle="1" w:styleId="ListLabel188">
    <w:name w:val="ListLabel 188"/>
    <w:qFormat/>
    <w:rPr>
      <w:rFonts w:ascii="Univers 45 Light" w:hAnsi="Univers 45 Light"/>
      <w:color w:val="00000A"/>
      <w:sz w:val="20"/>
    </w:rPr>
  </w:style>
  <w:style w:type="character" w:customStyle="1" w:styleId="ListLabel189">
    <w:name w:val="ListLabel 189"/>
    <w:qFormat/>
    <w:rPr>
      <w:rFonts w:ascii="Univers 45 Light" w:hAnsi="Univers 45 Light" w:cs="Arial"/>
      <w:color w:val="00000A"/>
      <w:sz w:val="20"/>
      <w:szCs w:val="20"/>
    </w:rPr>
  </w:style>
  <w:style w:type="character" w:customStyle="1" w:styleId="ListLabel190">
    <w:name w:val="ListLabel 190"/>
    <w:qFormat/>
    <w:rPr>
      <w:color w:val="00000A"/>
      <w:sz w:val="20"/>
    </w:rPr>
  </w:style>
  <w:style w:type="character" w:customStyle="1" w:styleId="ListLabel191">
    <w:name w:val="ListLabel 191"/>
    <w:qFormat/>
    <w:rPr>
      <w:rFonts w:ascii="Univers 45 Light" w:hAnsi="Univers 45 Light"/>
      <w:b w:val="0"/>
      <w:sz w:val="20"/>
    </w:rPr>
  </w:style>
  <w:style w:type="character" w:customStyle="1" w:styleId="ListLabel192">
    <w:name w:val="ListLabel 192"/>
    <w:qFormat/>
    <w:rPr>
      <w:rFonts w:ascii="Univers 45 Light" w:hAnsi="Univers 45 Light"/>
      <w:sz w:val="20"/>
      <w:szCs w:val="20"/>
    </w:rPr>
  </w:style>
  <w:style w:type="character" w:customStyle="1" w:styleId="ListLabel193">
    <w:name w:val="ListLabel 193"/>
    <w:qFormat/>
    <w:rPr>
      <w:rFonts w:ascii="Univers 45 Light" w:hAnsi="Univers 45 Light"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Univers 45 Light" w:hAnsi="Univers 45 Light"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Univers 45 Light" w:hAnsi="Univers 45 Light" w:cs="Symbol"/>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Univers 45 Light" w:eastAsia="Times New Roman" w:hAnsi="Univers 45 Light" w:cs="Arial"/>
      <w:i w:val="0"/>
      <w:sz w:val="20"/>
      <w:szCs w:val="22"/>
    </w:rPr>
  </w:style>
  <w:style w:type="character" w:customStyle="1" w:styleId="ListLabel221">
    <w:name w:val="ListLabel 221"/>
    <w:qFormat/>
    <w:rPr>
      <w:rFonts w:cs="Times New Roman"/>
      <w:sz w:val="20"/>
    </w:rPr>
  </w:style>
  <w:style w:type="character" w:customStyle="1" w:styleId="ListLabel222">
    <w:name w:val="ListLabel 222"/>
    <w:qFormat/>
    <w:rPr>
      <w:rFonts w:ascii="Univers 45 Light" w:hAnsi="Univers 45 Light" w:cs="Times New Roman"/>
      <w:sz w:val="20"/>
    </w:rPr>
  </w:style>
  <w:style w:type="character" w:customStyle="1" w:styleId="ListLabel223">
    <w:name w:val="ListLabel 223"/>
    <w:qFormat/>
    <w:rPr>
      <w:rFonts w:ascii="Univers 45 Light" w:hAnsi="Univers 45 Light"/>
      <w:sz w:val="20"/>
      <w:szCs w:val="20"/>
    </w:rPr>
  </w:style>
  <w:style w:type="character" w:customStyle="1" w:styleId="ListLabel224">
    <w:name w:val="ListLabel 224"/>
    <w:qFormat/>
    <w:rPr>
      <w:rFonts w:ascii="Univers 45 Light" w:hAnsi="Univers 45 Light" w:cs="Symbol"/>
      <w:sz w:val="20"/>
    </w:rPr>
  </w:style>
  <w:style w:type="character" w:customStyle="1" w:styleId="ListLabel225">
    <w:name w:val="ListLabel 225"/>
    <w:qFormat/>
    <w:rPr>
      <w:rFonts w:ascii="Univers 45 Light" w:hAnsi="Univers 45 Light" w:cs="Symbol"/>
      <w:sz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Univers 45 Light" w:hAnsi="Univers 45 Light" w:cs="Arial"/>
      <w:b w:val="0"/>
      <w:i w:val="0"/>
      <w:sz w:val="20"/>
      <w:szCs w:val="20"/>
    </w:rPr>
  </w:style>
  <w:style w:type="character" w:customStyle="1" w:styleId="ListLabel235">
    <w:name w:val="ListLabel 235"/>
    <w:qFormat/>
    <w:rPr>
      <w:rFonts w:cs="Open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ascii="Univers 45 Light" w:hAnsi="Univers 45 Light"/>
      <w:b/>
      <w:sz w:val="22"/>
      <w:szCs w:val="22"/>
    </w:rPr>
  </w:style>
  <w:style w:type="character" w:customStyle="1" w:styleId="ListLabel243">
    <w:name w:val="ListLabel 243"/>
    <w:qFormat/>
    <w:rPr>
      <w:b w:val="0"/>
      <w:sz w:val="22"/>
      <w:szCs w:val="22"/>
    </w:rPr>
  </w:style>
  <w:style w:type="character" w:customStyle="1" w:styleId="ListLabel244">
    <w:name w:val="ListLabel 244"/>
    <w:qFormat/>
    <w:rPr>
      <w:rFonts w:ascii="Univers 45 Light" w:hAnsi="Univers 45 Light"/>
      <w:b/>
      <w:sz w:val="20"/>
      <w:szCs w:val="20"/>
    </w:rPr>
  </w:style>
  <w:style w:type="character" w:customStyle="1" w:styleId="ListLabel245">
    <w:name w:val="ListLabel 245"/>
    <w:qFormat/>
    <w:rPr>
      <w:rFonts w:cs="Arial"/>
    </w:rPr>
  </w:style>
  <w:style w:type="character" w:customStyle="1" w:styleId="ListLabel246">
    <w:name w:val="ListLabel 246"/>
    <w:qFormat/>
    <w:rPr>
      <w:rFonts w:ascii="Univers 45 Light" w:hAnsi="Univers 45 Light"/>
      <w:b w:val="0"/>
      <w:color w:val="00000A"/>
      <w:sz w:val="20"/>
    </w:rPr>
  </w:style>
  <w:style w:type="character" w:customStyle="1" w:styleId="ListLabel247">
    <w:name w:val="ListLabel 247"/>
    <w:qFormat/>
    <w:rPr>
      <w:color w:val="00000A"/>
    </w:rPr>
  </w:style>
  <w:style w:type="character" w:customStyle="1" w:styleId="ListLabel248">
    <w:name w:val="ListLabel 248"/>
    <w:qFormat/>
    <w:rPr>
      <w:rFonts w:ascii="Univers 45 Light" w:hAnsi="Univers 45 Light"/>
      <w:sz w:val="20"/>
      <w:szCs w:val="22"/>
    </w:rPr>
  </w:style>
  <w:style w:type="character" w:customStyle="1" w:styleId="ListLabel249">
    <w:name w:val="ListLabel 249"/>
    <w:qFormat/>
    <w:rPr>
      <w:rFonts w:ascii="Univers 45 Light" w:hAnsi="Univers 45 Light"/>
      <w:sz w:val="20"/>
      <w:szCs w:val="20"/>
    </w:rPr>
  </w:style>
  <w:style w:type="character" w:customStyle="1" w:styleId="ListLabel250">
    <w:name w:val="ListLabel 250"/>
    <w:qFormat/>
    <w:rPr>
      <w:rFonts w:ascii="Univers 45 Light" w:hAnsi="Univers 45 Light"/>
      <w:sz w:val="22"/>
      <w:szCs w:val="20"/>
    </w:rPr>
  </w:style>
  <w:style w:type="character" w:customStyle="1" w:styleId="ListLabel251">
    <w:name w:val="ListLabel 251"/>
    <w:qFormat/>
    <w:rPr>
      <w:rFonts w:ascii="Univers 45 Light" w:hAnsi="Univers 45 Light"/>
      <w:sz w:val="20"/>
      <w:szCs w:val="20"/>
    </w:rPr>
  </w:style>
  <w:style w:type="character" w:customStyle="1" w:styleId="ListLabel252">
    <w:name w:val="ListLabel 252"/>
    <w:qFormat/>
    <w:rPr>
      <w:rFonts w:ascii="Univers 45 Light" w:hAnsi="Univers 45 Light"/>
      <w:color w:val="00000A"/>
      <w:sz w:val="20"/>
    </w:rPr>
  </w:style>
  <w:style w:type="character" w:customStyle="1" w:styleId="ListLabel253">
    <w:name w:val="ListLabel 253"/>
    <w:qFormat/>
    <w:rPr>
      <w:rFonts w:ascii="Univers 45 Light" w:hAnsi="Univers 45 Light" w:cs="Arial"/>
      <w:color w:val="00000A"/>
      <w:sz w:val="20"/>
      <w:szCs w:val="20"/>
    </w:rPr>
  </w:style>
  <w:style w:type="character" w:customStyle="1" w:styleId="ListLabel254">
    <w:name w:val="ListLabel 254"/>
    <w:qFormat/>
    <w:rPr>
      <w:color w:val="00000A"/>
      <w:sz w:val="20"/>
    </w:rPr>
  </w:style>
  <w:style w:type="character" w:customStyle="1" w:styleId="ListLabel255">
    <w:name w:val="ListLabel 255"/>
    <w:qFormat/>
    <w:rPr>
      <w:rFonts w:ascii="Univers 45 Light" w:hAnsi="Univers 45 Light"/>
      <w:b w:val="0"/>
      <w:sz w:val="20"/>
    </w:rPr>
  </w:style>
  <w:style w:type="character" w:customStyle="1" w:styleId="ListLabel256">
    <w:name w:val="ListLabel 256"/>
    <w:qFormat/>
    <w:rPr>
      <w:rFonts w:ascii="Univers 45 Light" w:hAnsi="Univers 45 Light"/>
      <w:sz w:val="20"/>
      <w:szCs w:val="20"/>
    </w:rPr>
  </w:style>
  <w:style w:type="character" w:customStyle="1" w:styleId="ListLabel257">
    <w:name w:val="ListLabel 257"/>
    <w:qFormat/>
    <w:rPr>
      <w:rFonts w:ascii="Univers 45 Light" w:hAnsi="Univers 45 Light"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Univers 45 Light" w:hAnsi="Univers 45 Light"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Univers 45 Light" w:hAnsi="Univers 45 Light"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Univers 45 Light" w:eastAsia="Times New Roman" w:hAnsi="Univers 45 Light" w:cs="Arial"/>
      <w:i w:val="0"/>
      <w:sz w:val="20"/>
      <w:szCs w:val="22"/>
    </w:rPr>
  </w:style>
  <w:style w:type="character" w:customStyle="1" w:styleId="ListLabel285">
    <w:name w:val="ListLabel 285"/>
    <w:qFormat/>
    <w:rPr>
      <w:rFonts w:cs="Times New Roman"/>
      <w:sz w:val="20"/>
    </w:rPr>
  </w:style>
  <w:style w:type="character" w:customStyle="1" w:styleId="ListLabel286">
    <w:name w:val="ListLabel 286"/>
    <w:qFormat/>
    <w:rPr>
      <w:rFonts w:ascii="Univers 45 Light" w:hAnsi="Univers 45 Light" w:cs="Times New Roman"/>
      <w:sz w:val="20"/>
    </w:rPr>
  </w:style>
  <w:style w:type="character" w:customStyle="1" w:styleId="ListLabel287">
    <w:name w:val="ListLabel 287"/>
    <w:qFormat/>
    <w:rPr>
      <w:rFonts w:ascii="Univers 45 Light" w:hAnsi="Univers 45 Light"/>
      <w:sz w:val="20"/>
      <w:szCs w:val="20"/>
    </w:rPr>
  </w:style>
  <w:style w:type="character" w:customStyle="1" w:styleId="ListLabel288">
    <w:name w:val="ListLabel 288"/>
    <w:qFormat/>
    <w:rPr>
      <w:rFonts w:ascii="Univers 45 Light" w:hAnsi="Univers 45 Light" w:cs="Symbol"/>
      <w:sz w:val="20"/>
    </w:rPr>
  </w:style>
  <w:style w:type="character" w:customStyle="1" w:styleId="ListLabel289">
    <w:name w:val="ListLabel 289"/>
    <w:qFormat/>
    <w:rPr>
      <w:rFonts w:ascii="Univers 45 Light" w:hAnsi="Univers 45 Light"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Univers 45 Light" w:hAnsi="Univers 45 Light" w:cs="Arial"/>
      <w:b w:val="0"/>
      <w:i w:val="0"/>
      <w:sz w:val="20"/>
      <w:szCs w:val="20"/>
    </w:rPr>
  </w:style>
  <w:style w:type="character" w:customStyle="1" w:styleId="ListLabel299">
    <w:name w:val="ListLabel 299"/>
    <w:qFormat/>
    <w:rPr>
      <w:rFonts w:cs="Open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paragraph" w:styleId="Nagwek">
    <w:name w:val="header"/>
    <w:basedOn w:val="Normalny"/>
    <w:next w:val="Tekstpodstawowy"/>
    <w:link w:val="NagwekZnak"/>
    <w:uiPriority w:val="99"/>
    <w:unhideWhenUsed/>
    <w:rsid w:val="002775EC"/>
    <w:pPr>
      <w:tabs>
        <w:tab w:val="center" w:pos="4536"/>
        <w:tab w:val="right" w:pos="9072"/>
      </w:tabs>
      <w:spacing w:after="0" w:line="240" w:lineRule="auto"/>
    </w:pPr>
  </w:style>
  <w:style w:type="paragraph" w:styleId="Tekstpodstawowy">
    <w:name w:val="Body Text"/>
    <w:basedOn w:val="Normalny"/>
    <w:link w:val="TekstpodstawowyZnak"/>
    <w:rsid w:val="00D540C0"/>
    <w:pPr>
      <w:suppressAutoHyphens/>
      <w:spacing w:after="120"/>
    </w:pPr>
    <w:rPr>
      <w:rFonts w:cs="Calibri"/>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775EC"/>
    <w:pPr>
      <w:spacing w:after="0" w:line="240" w:lineRule="auto"/>
    </w:pPr>
    <w:rPr>
      <w:rFonts w:ascii="Tahoma" w:hAnsi="Tahoma" w:cs="Tahoma"/>
      <w:sz w:val="16"/>
      <w:szCs w:val="16"/>
    </w:rPr>
  </w:style>
  <w:style w:type="paragraph" w:styleId="Akapitzlist">
    <w:name w:val="List Paragraph"/>
    <w:basedOn w:val="Normalny"/>
    <w:qFormat/>
    <w:rsid w:val="00A0560A"/>
    <w:pPr>
      <w:ind w:left="720"/>
      <w:contextualSpacing/>
    </w:pPr>
  </w:style>
  <w:style w:type="paragraph" w:styleId="Tekstprzypisudolnego">
    <w:name w:val="footnote text"/>
    <w:basedOn w:val="Normalny"/>
    <w:qFormat/>
    <w:rsid w:val="00D540C0"/>
    <w:pPr>
      <w:suppressAutoHyphens/>
    </w:pPr>
    <w:rPr>
      <w:rFonts w:cs="Calibri"/>
      <w:sz w:val="20"/>
      <w:szCs w:val="20"/>
      <w:lang w:eastAsia="ar-SA"/>
    </w:rPr>
  </w:style>
  <w:style w:type="paragraph" w:styleId="NormalnyWeb">
    <w:name w:val="Normal (Web)"/>
    <w:basedOn w:val="Normalny"/>
    <w:semiHidden/>
    <w:unhideWhenUsed/>
    <w:qFormat/>
    <w:rsid w:val="00D540C0"/>
    <w:pPr>
      <w:spacing w:beforeAutospacing="1" w:after="119" w:line="240" w:lineRule="auto"/>
    </w:pPr>
    <w:rPr>
      <w:rFonts w:ascii="Times New Roman" w:eastAsia="Times New Roman" w:hAnsi="Times New Roman"/>
      <w:sz w:val="24"/>
      <w:szCs w:val="24"/>
      <w:lang w:eastAsia="pl-PL"/>
    </w:rPr>
  </w:style>
  <w:style w:type="paragraph" w:customStyle="1" w:styleId="WW-Tekstpodstawowy2">
    <w:name w:val="WW-Tekst podstawowy 2"/>
    <w:basedOn w:val="Normalny"/>
    <w:qFormat/>
    <w:rsid w:val="00D540C0"/>
    <w:pPr>
      <w:suppressAutoHyphens/>
      <w:spacing w:after="0" w:line="240" w:lineRule="auto"/>
      <w:jc w:val="center"/>
    </w:pPr>
    <w:rPr>
      <w:rFonts w:ascii="Arial" w:eastAsia="Times New Roman" w:hAnsi="Arial"/>
      <w:b/>
      <w:sz w:val="28"/>
      <w:szCs w:val="20"/>
    </w:rPr>
  </w:style>
  <w:style w:type="paragraph" w:customStyle="1" w:styleId="WW-Tekstpodstawowywcity3">
    <w:name w:val="WW-Tekst podstawowy wcięty 3"/>
    <w:basedOn w:val="Normalny"/>
    <w:qFormat/>
    <w:rsid w:val="00D540C0"/>
    <w:pPr>
      <w:tabs>
        <w:tab w:val="right" w:pos="284"/>
        <w:tab w:val="left" w:pos="408"/>
      </w:tabs>
      <w:suppressAutoHyphens/>
      <w:spacing w:after="0" w:line="240" w:lineRule="auto"/>
      <w:ind w:left="408" w:hanging="408"/>
      <w:jc w:val="both"/>
    </w:pPr>
    <w:rPr>
      <w:rFonts w:ascii="Arial" w:eastAsia="Times New Roman" w:hAnsi="Arial"/>
      <w:szCs w:val="20"/>
    </w:rPr>
  </w:style>
  <w:style w:type="paragraph" w:styleId="Podtytu">
    <w:name w:val="Subtitle"/>
    <w:basedOn w:val="Normalny"/>
    <w:qFormat/>
    <w:rsid w:val="00D540C0"/>
    <w:pPr>
      <w:suppressAutoHyphens/>
      <w:spacing w:after="0" w:line="240" w:lineRule="auto"/>
    </w:pPr>
    <w:rPr>
      <w:rFonts w:ascii="Arial" w:eastAsia="Times New Roman" w:hAnsi="Arial"/>
      <w:b/>
      <w:sz w:val="28"/>
      <w:szCs w:val="20"/>
      <w:lang w:eastAsia="pl-PL"/>
    </w:rPr>
  </w:style>
  <w:style w:type="paragraph" w:customStyle="1" w:styleId="WW-Tekstpodstawowywcity2">
    <w:name w:val="WW-Tekst podstawowy wcięty 2"/>
    <w:basedOn w:val="Normalny"/>
    <w:qFormat/>
    <w:rsid w:val="00D540C0"/>
    <w:pPr>
      <w:suppressAutoHyphens/>
      <w:spacing w:after="0" w:line="360" w:lineRule="auto"/>
      <w:ind w:firstLine="708"/>
      <w:jc w:val="both"/>
    </w:pPr>
    <w:rPr>
      <w:rFonts w:ascii="Arial" w:eastAsia="Times New Roman" w:hAnsi="Arial"/>
      <w:sz w:val="24"/>
      <w:szCs w:val="20"/>
    </w:rPr>
  </w:style>
  <w:style w:type="paragraph" w:customStyle="1" w:styleId="Akapitzlist1">
    <w:name w:val="Akapit z listą1"/>
    <w:basedOn w:val="Normalny"/>
    <w:qFormat/>
    <w:rsid w:val="00D540C0"/>
    <w:pPr>
      <w:suppressAutoHyphens/>
      <w:ind w:left="720"/>
      <w:contextualSpacing/>
    </w:pPr>
    <w:rPr>
      <w:rFonts w:eastAsia="Times New Roman" w:cs="Calibri"/>
      <w:lang w:eastAsia="ar-SA"/>
    </w:rPr>
  </w:style>
  <w:style w:type="paragraph" w:customStyle="1" w:styleId="ZnakZnakZnakZnakZnakZnakZnakZnakZnakZnak">
    <w:name w:val="Znak Znak Znak Znak Znak Znak Znak Znak Znak Znak"/>
    <w:basedOn w:val="Normalny"/>
    <w:qFormat/>
    <w:rsid w:val="00C32B21"/>
    <w:pPr>
      <w:spacing w:after="0" w:line="240" w:lineRule="auto"/>
    </w:pPr>
    <w:rPr>
      <w:rFonts w:ascii="Times New Roman" w:eastAsia="Times New Roman" w:hAnsi="Times New Roman"/>
      <w:sz w:val="24"/>
      <w:szCs w:val="24"/>
      <w:lang w:eastAsia="pl-PL"/>
    </w:rPr>
  </w:style>
  <w:style w:type="paragraph" w:customStyle="1" w:styleId="Normalny1">
    <w:name w:val="Normalny1"/>
    <w:qFormat/>
    <w:rsid w:val="00520F0F"/>
    <w:pPr>
      <w:contextualSpacing/>
      <w:jc w:val="both"/>
    </w:pPr>
    <w:rPr>
      <w:rFonts w:ascii="Arial" w:eastAsia="Times New Roman" w:hAnsi="Arial" w:cs="Arial"/>
      <w:color w:val="000000"/>
      <w:sz w:val="24"/>
    </w:rPr>
  </w:style>
  <w:style w:type="paragraph" w:customStyle="1" w:styleId="CM17">
    <w:name w:val="CM17"/>
    <w:basedOn w:val="Normalny"/>
    <w:qFormat/>
    <w:rsid w:val="00F4395F"/>
    <w:pPr>
      <w:widowControl w:val="0"/>
      <w:spacing w:after="0" w:line="276" w:lineRule="atLeast"/>
    </w:pPr>
    <w:rPr>
      <w:rFonts w:ascii="Times New Roman" w:hAnsi="Times New Roman"/>
      <w:sz w:val="24"/>
      <w:szCs w:val="24"/>
      <w:lang w:eastAsia="pl-PL"/>
    </w:rPr>
  </w:style>
  <w:style w:type="paragraph" w:customStyle="1" w:styleId="1ZnakZnakZnakZnakZnakZnakZnak">
    <w:name w:val="1 Znak Znak Znak Znak Znak Znak Znak"/>
    <w:basedOn w:val="Normalny"/>
    <w:qFormat/>
    <w:rsid w:val="00C34CDF"/>
    <w:pPr>
      <w:spacing w:after="0" w:line="240" w:lineRule="auto"/>
    </w:pPr>
    <w:rPr>
      <w:rFonts w:ascii="Times New Roman" w:eastAsia="Times New Roman" w:hAnsi="Times New Roman"/>
      <w:sz w:val="24"/>
      <w:szCs w:val="24"/>
      <w:lang w:eastAsia="pl-PL"/>
    </w:rPr>
  </w:style>
  <w:style w:type="paragraph" w:customStyle="1" w:styleId="Default">
    <w:name w:val="Default"/>
    <w:qFormat/>
    <w:rsid w:val="00BB58EF"/>
    <w:rPr>
      <w:rFonts w:ascii="Univers 45 Light" w:hAnsi="Univers 45 Light" w:cs="Univers 45 Light"/>
      <w:color w:val="000000"/>
      <w:sz w:val="24"/>
      <w:szCs w:val="24"/>
    </w:rPr>
  </w:style>
  <w:style w:type="paragraph" w:customStyle="1" w:styleId="Akapitzlist2">
    <w:name w:val="Akapit z listą2"/>
    <w:basedOn w:val="Normalny"/>
    <w:qFormat/>
    <w:rsid w:val="00C87116"/>
    <w:pPr>
      <w:ind w:left="720"/>
    </w:pPr>
    <w:rPr>
      <w:rFonts w:cs="Calibri"/>
    </w:rPr>
  </w:style>
  <w:style w:type="paragraph" w:customStyle="1" w:styleId="Akapitzlist3">
    <w:name w:val="Akapit z listą3"/>
    <w:basedOn w:val="Normalny"/>
    <w:qFormat/>
    <w:rsid w:val="00301BDC"/>
    <w:pPr>
      <w:ind w:left="720"/>
    </w:pPr>
    <w:rPr>
      <w:rFonts w:cs="Calibri"/>
    </w:rPr>
  </w:style>
  <w:style w:type="paragraph" w:customStyle="1" w:styleId="pkt">
    <w:name w:val="pkt"/>
    <w:basedOn w:val="Normalny"/>
    <w:qFormat/>
    <w:rsid w:val="00317357"/>
    <w:pPr>
      <w:spacing w:before="60" w:after="60" w:line="240" w:lineRule="auto"/>
      <w:ind w:left="851" w:hanging="295"/>
      <w:jc w:val="both"/>
    </w:pPr>
    <w:rPr>
      <w:rFonts w:ascii="Times New Roman" w:eastAsia="Times New Roman" w:hAnsi="Times New Roman"/>
      <w:sz w:val="24"/>
      <w:szCs w:val="20"/>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11">
    <w:name w:val="1.1"/>
    <w:basedOn w:val="Akapitzlist"/>
    <w:qFormat/>
    <w:pPr>
      <w:tabs>
        <w:tab w:val="left" w:pos="567"/>
      </w:tabs>
      <w:spacing w:after="0" w:line="240" w:lineRule="auto"/>
      <w:ind w:left="567" w:hanging="567"/>
      <w:jc w:val="both"/>
    </w:pPr>
  </w:style>
  <w:style w:type="paragraph" w:customStyle="1" w:styleId="110">
    <w:name w:val="1.1."/>
    <w:basedOn w:val="Akapitzlist"/>
    <w:qFormat/>
    <w:pPr>
      <w:tabs>
        <w:tab w:val="left" w:pos="567"/>
      </w:tabs>
      <w:spacing w:after="0" w:line="240" w:lineRule="auto"/>
      <w:ind w:left="567" w:hanging="567"/>
      <w:jc w:val="both"/>
    </w:pPr>
  </w:style>
  <w:style w:type="table" w:styleId="Tabela-Siatka">
    <w:name w:val="Table Grid"/>
    <w:basedOn w:val="Standardowy"/>
    <w:uiPriority w:val="59"/>
    <w:rsid w:val="0077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3142A"/>
    <w:rPr>
      <w:color w:val="0563C1" w:themeColor="hyperlink"/>
      <w:u w:val="single"/>
    </w:rPr>
  </w:style>
  <w:style w:type="paragraph" w:styleId="Tekstpodstawowy3">
    <w:name w:val="Body Text 3"/>
    <w:basedOn w:val="Normalny"/>
    <w:link w:val="Tekstpodstawowy3Znak"/>
    <w:uiPriority w:val="99"/>
    <w:semiHidden/>
    <w:unhideWhenUsed/>
    <w:rsid w:val="003929C7"/>
    <w:pPr>
      <w:spacing w:after="120"/>
    </w:pPr>
    <w:rPr>
      <w:sz w:val="16"/>
      <w:szCs w:val="16"/>
    </w:rPr>
  </w:style>
  <w:style w:type="character" w:customStyle="1" w:styleId="Tekstpodstawowy3Znak">
    <w:name w:val="Tekst podstawowy 3 Znak"/>
    <w:basedOn w:val="Domylnaczcionkaakapitu"/>
    <w:link w:val="Tekstpodstawowy3"/>
    <w:uiPriority w:val="99"/>
    <w:semiHidden/>
    <w:rsid w:val="003929C7"/>
    <w:rPr>
      <w:color w:val="00000A"/>
      <w:sz w:val="16"/>
      <w:szCs w:val="16"/>
      <w:lang w:eastAsia="en-US"/>
    </w:rPr>
  </w:style>
  <w:style w:type="paragraph" w:customStyle="1" w:styleId="Standard">
    <w:name w:val="Standard"/>
    <w:rsid w:val="003929C7"/>
    <w:pPr>
      <w:suppressAutoHyphens/>
    </w:pPr>
    <w:rPr>
      <w:rFonts w:ascii="Times New Roman" w:eastAsia="Arial" w:hAnsi="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23D"/>
    <w:pPr>
      <w:spacing w:after="200" w:line="276" w:lineRule="auto"/>
    </w:pPr>
    <w:rPr>
      <w:color w:val="00000A"/>
      <w:sz w:val="22"/>
      <w:szCs w:val="22"/>
      <w:lang w:eastAsia="en-US"/>
    </w:rPr>
  </w:style>
  <w:style w:type="paragraph" w:styleId="Nagwek1">
    <w:name w:val="heading 1"/>
    <w:basedOn w:val="Normalny"/>
    <w:link w:val="Nagwek1Znak"/>
    <w:uiPriority w:val="9"/>
    <w:qFormat/>
    <w:rsid w:val="00C47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qFormat/>
    <w:rsid w:val="006E69A2"/>
    <w:pPr>
      <w:spacing w:before="60" w:after="120" w:line="240" w:lineRule="auto"/>
      <w:ind w:left="360"/>
      <w:jc w:val="both"/>
      <w:outlineLvl w:val="1"/>
    </w:pPr>
    <w:rPr>
      <w:rFonts w:ascii="Arial" w:eastAsia="Times New Roman" w:hAnsi="Arial" w:cs="Arial"/>
      <w:bCs/>
      <w:i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775EC"/>
  </w:style>
  <w:style w:type="character" w:customStyle="1" w:styleId="StopkaZnak">
    <w:name w:val="Stopka Znak"/>
    <w:basedOn w:val="Domylnaczcionkaakapitu"/>
    <w:link w:val="Stopka"/>
    <w:uiPriority w:val="99"/>
    <w:qFormat/>
    <w:rsid w:val="002775EC"/>
  </w:style>
  <w:style w:type="character" w:customStyle="1" w:styleId="TekstdymkaZnak">
    <w:name w:val="Tekst dymka Znak"/>
    <w:link w:val="Tekstdymka"/>
    <w:uiPriority w:val="99"/>
    <w:semiHidden/>
    <w:qFormat/>
    <w:rsid w:val="002775EC"/>
    <w:rPr>
      <w:rFonts w:ascii="Tahoma" w:hAnsi="Tahoma" w:cs="Tahoma"/>
      <w:sz w:val="16"/>
      <w:szCs w:val="16"/>
    </w:rPr>
  </w:style>
  <w:style w:type="character" w:customStyle="1" w:styleId="czeinternetowe">
    <w:name w:val="Łącze internetowe"/>
    <w:uiPriority w:val="99"/>
    <w:unhideWhenUsed/>
    <w:rsid w:val="00F97088"/>
    <w:rPr>
      <w:color w:val="0000FF"/>
      <w:u w:val="single"/>
    </w:rPr>
  </w:style>
  <w:style w:type="character" w:customStyle="1" w:styleId="WW8Num2z0">
    <w:name w:val="WW8Num2z0"/>
    <w:qFormat/>
    <w:rsid w:val="00D540C0"/>
    <w:rPr>
      <w:rFonts w:ascii="Symbol" w:hAnsi="Symbol"/>
    </w:rPr>
  </w:style>
  <w:style w:type="character" w:customStyle="1" w:styleId="Domylnaczcionkaakapitu1">
    <w:name w:val="Domyślna czcionka akapitu1"/>
    <w:qFormat/>
    <w:rsid w:val="00D540C0"/>
  </w:style>
  <w:style w:type="character" w:customStyle="1" w:styleId="ZnakZnak4">
    <w:name w:val="Znak Znak4"/>
    <w:semiHidden/>
    <w:qFormat/>
    <w:rsid w:val="00D540C0"/>
    <w:rPr>
      <w:rFonts w:ascii="Calibri" w:eastAsia="Calibri" w:hAnsi="Calibri" w:cs="Calibri"/>
      <w:sz w:val="22"/>
      <w:szCs w:val="22"/>
      <w:lang w:val="pl-PL" w:eastAsia="ar-SA" w:bidi="ar-SA"/>
    </w:rPr>
  </w:style>
  <w:style w:type="character" w:styleId="Pogrubienie">
    <w:name w:val="Strong"/>
    <w:uiPriority w:val="22"/>
    <w:qFormat/>
    <w:rsid w:val="00D540C0"/>
    <w:rPr>
      <w:rFonts w:ascii="Arial" w:hAnsi="Arial"/>
      <w:b/>
      <w:sz w:val="24"/>
    </w:rPr>
  </w:style>
  <w:style w:type="character" w:styleId="Odwoanieprzypisudolnego">
    <w:name w:val="footnote reference"/>
    <w:semiHidden/>
    <w:qFormat/>
    <w:rsid w:val="00D540C0"/>
    <w:rPr>
      <w:vertAlign w:val="superscript"/>
    </w:rPr>
  </w:style>
  <w:style w:type="character" w:customStyle="1" w:styleId="TekstpodstawowyZnak">
    <w:name w:val="Tekst podstawowy Znak"/>
    <w:link w:val="Tekstpodstawowy"/>
    <w:qFormat/>
    <w:locked/>
    <w:rsid w:val="00520F0F"/>
    <w:rPr>
      <w:rFonts w:ascii="Calibri" w:eastAsia="Calibri" w:hAnsi="Calibri" w:cs="Calibri"/>
      <w:sz w:val="22"/>
      <w:szCs w:val="22"/>
      <w:lang w:val="pl-PL" w:eastAsia="ar-SA" w:bidi="ar-SA"/>
    </w:rPr>
  </w:style>
  <w:style w:type="character" w:styleId="Numerstrony">
    <w:name w:val="page number"/>
    <w:basedOn w:val="Domylnaczcionkaakapitu"/>
    <w:qFormat/>
    <w:rsid w:val="003B7C42"/>
  </w:style>
  <w:style w:type="character" w:styleId="UyteHipercze">
    <w:name w:val="FollowedHyperlink"/>
    <w:uiPriority w:val="99"/>
    <w:semiHidden/>
    <w:unhideWhenUsed/>
    <w:qFormat/>
    <w:rsid w:val="00A41B1E"/>
    <w:rPr>
      <w:color w:val="954F72"/>
      <w:u w:val="single"/>
    </w:rPr>
  </w:style>
  <w:style w:type="character" w:customStyle="1" w:styleId="Nagwek2Znak">
    <w:name w:val="Nagłówek 2 Znak"/>
    <w:basedOn w:val="Domylnaczcionkaakapitu"/>
    <w:link w:val="Nagwek2"/>
    <w:qFormat/>
    <w:rsid w:val="006E69A2"/>
    <w:rPr>
      <w:rFonts w:ascii="Arial" w:eastAsia="Times New Roman" w:hAnsi="Arial" w:cs="Arial"/>
      <w:bCs/>
      <w:iCs/>
      <w:sz w:val="22"/>
      <w:szCs w:val="22"/>
      <w:lang w:eastAsia="zh-CN"/>
    </w:rPr>
  </w:style>
  <w:style w:type="character" w:customStyle="1" w:styleId="ins">
    <w:name w:val="ins"/>
    <w:qFormat/>
    <w:rsid w:val="0035706B"/>
  </w:style>
  <w:style w:type="character" w:customStyle="1" w:styleId="del">
    <w:name w:val="del"/>
    <w:qFormat/>
    <w:rsid w:val="0035706B"/>
  </w:style>
  <w:style w:type="character" w:customStyle="1" w:styleId="WW8Num1z8">
    <w:name w:val="WW8Num1z8"/>
    <w:qFormat/>
    <w:rsid w:val="00A71768"/>
  </w:style>
  <w:style w:type="character" w:customStyle="1" w:styleId="Nagwek1Znak">
    <w:name w:val="Nagłówek 1 Znak"/>
    <w:basedOn w:val="Domylnaczcionkaakapitu"/>
    <w:link w:val="Nagwek1"/>
    <w:uiPriority w:val="9"/>
    <w:qFormat/>
    <w:rsid w:val="00C47D91"/>
    <w:rPr>
      <w:rFonts w:asciiTheme="majorHAnsi" w:eastAsiaTheme="majorEastAsia" w:hAnsiTheme="majorHAnsi" w:cstheme="majorBidi"/>
      <w:color w:val="2E74B5" w:themeColor="accent1" w:themeShade="BF"/>
      <w:sz w:val="32"/>
      <w:szCs w:val="32"/>
      <w:lang w:eastAsia="en-US"/>
    </w:rPr>
  </w:style>
  <w:style w:type="character" w:customStyle="1" w:styleId="ListLabel1">
    <w:name w:val="ListLabel 1"/>
    <w:qFormat/>
    <w:rPr>
      <w:rFonts w:ascii="Univers 45 Light" w:hAnsi="Univers 45 Light"/>
      <w:b/>
      <w:sz w:val="22"/>
      <w:szCs w:val="22"/>
    </w:rPr>
  </w:style>
  <w:style w:type="character" w:customStyle="1" w:styleId="ListLabel2">
    <w:name w:val="ListLabel 2"/>
    <w:qFormat/>
    <w:rPr>
      <w:b w:val="0"/>
      <w:sz w:val="22"/>
      <w:szCs w:val="22"/>
    </w:rPr>
  </w:style>
  <w:style w:type="character" w:customStyle="1" w:styleId="ListLabel3">
    <w:name w:val="ListLabel 3"/>
    <w:qFormat/>
    <w:rPr>
      <w:rFonts w:ascii="Univers 45 Light" w:hAnsi="Univers 45 Light"/>
      <w:b/>
      <w:sz w:val="20"/>
      <w:szCs w:val="20"/>
    </w:rPr>
  </w:style>
  <w:style w:type="character" w:customStyle="1" w:styleId="ListLabel4">
    <w:name w:val="ListLabel 4"/>
    <w:qFormat/>
    <w:rPr>
      <w:rFonts w:cs="Arial"/>
    </w:rPr>
  </w:style>
  <w:style w:type="character" w:customStyle="1" w:styleId="ListLabel5">
    <w:name w:val="ListLabel 5"/>
    <w:qFormat/>
    <w:rPr>
      <w:rFonts w:ascii="Univers 45 Light" w:hAnsi="Univers 45 Light"/>
      <w:b w:val="0"/>
      <w:color w:val="00000A"/>
      <w:sz w:val="20"/>
    </w:rPr>
  </w:style>
  <w:style w:type="character" w:customStyle="1" w:styleId="ListLabel6">
    <w:name w:val="ListLabel 6"/>
    <w:qFormat/>
    <w:rPr>
      <w:color w:val="00000A"/>
    </w:rPr>
  </w:style>
  <w:style w:type="character" w:customStyle="1" w:styleId="ListLabel7">
    <w:name w:val="ListLabel 7"/>
    <w:qFormat/>
    <w:rPr>
      <w:rFonts w:ascii="Univers 45 Light" w:hAnsi="Univers 45 Light"/>
      <w:sz w:val="20"/>
      <w:szCs w:val="22"/>
    </w:rPr>
  </w:style>
  <w:style w:type="character" w:customStyle="1" w:styleId="ListLabel8">
    <w:name w:val="ListLabel 8"/>
    <w:qFormat/>
    <w:rPr>
      <w:rFonts w:ascii="Univers 45 Light" w:hAnsi="Univers 45 Light"/>
      <w:sz w:val="20"/>
      <w:szCs w:val="20"/>
    </w:rPr>
  </w:style>
  <w:style w:type="character" w:customStyle="1" w:styleId="ListLabel9">
    <w:name w:val="ListLabel 9"/>
    <w:qFormat/>
    <w:rPr>
      <w:rFonts w:ascii="Univers 45 Light" w:hAnsi="Univers 45 Light"/>
      <w:sz w:val="20"/>
      <w:szCs w:val="20"/>
    </w:rPr>
  </w:style>
  <w:style w:type="character" w:customStyle="1" w:styleId="ListLabel10">
    <w:name w:val="ListLabel 10"/>
    <w:qFormat/>
    <w:rPr>
      <w:rFonts w:ascii="Univers 45 Light" w:hAnsi="Univers 45 Light"/>
      <w:color w:val="00000A"/>
      <w:sz w:val="20"/>
    </w:rPr>
  </w:style>
  <w:style w:type="character" w:customStyle="1" w:styleId="ListLabel11">
    <w:name w:val="ListLabel 11"/>
    <w:qFormat/>
    <w:rPr>
      <w:rFonts w:ascii="Univers 45 Light" w:hAnsi="Univers 45 Light"/>
      <w:color w:val="00000A"/>
      <w:sz w:val="20"/>
    </w:rPr>
  </w:style>
  <w:style w:type="character" w:customStyle="1" w:styleId="ListLabel12">
    <w:name w:val="ListLabel 12"/>
    <w:qFormat/>
    <w:rPr>
      <w:rFonts w:ascii="Univers 45 Light" w:hAnsi="Univers 45 Light"/>
      <w:color w:val="00000A"/>
      <w:sz w:val="20"/>
    </w:rPr>
  </w:style>
  <w:style w:type="character" w:customStyle="1" w:styleId="ListLabel13">
    <w:name w:val="ListLabel 13"/>
    <w:qFormat/>
    <w:rPr>
      <w:rFonts w:ascii="Univers 45 Light" w:hAnsi="Univers 45 Light"/>
      <w:b w:val="0"/>
      <w:sz w:val="20"/>
    </w:rPr>
  </w:style>
  <w:style w:type="character" w:customStyle="1" w:styleId="ListLabel14">
    <w:name w:val="ListLabel 14"/>
    <w:qFormat/>
    <w:rPr>
      <w:rFonts w:ascii="Univers 45 Light" w:hAnsi="Univers 45 Light"/>
      <w:sz w:val="20"/>
      <w:szCs w:val="2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Univers 45 Light" w:eastAsia="Times New Roman" w:hAnsi="Univers 45 Light" w:cs="Arial"/>
      <w:i w:val="0"/>
      <w:sz w:val="20"/>
      <w:szCs w:val="22"/>
    </w:rPr>
  </w:style>
  <w:style w:type="character" w:customStyle="1" w:styleId="ListLabel25">
    <w:name w:val="ListLabel 25"/>
    <w:qFormat/>
    <w:rPr>
      <w:rFonts w:ascii="Univers 45 Light" w:hAnsi="Univers 45 Light" w:cs="Times New Roman"/>
      <w:sz w:val="20"/>
    </w:rPr>
  </w:style>
  <w:style w:type="character" w:customStyle="1" w:styleId="ListLabel26">
    <w:name w:val="ListLabel 26"/>
    <w:qFormat/>
    <w:rPr>
      <w:rFonts w:ascii="Univers 45 Light" w:hAnsi="Univers 45 Light" w:cs="Times New Roman"/>
      <w:sz w:val="20"/>
    </w:rPr>
  </w:style>
  <w:style w:type="character" w:customStyle="1" w:styleId="ListLabel27">
    <w:name w:val="ListLabel 27"/>
    <w:qFormat/>
    <w:rPr>
      <w:rFonts w:ascii="Univers 45 Light" w:hAnsi="Univers 45 Light"/>
      <w:b/>
      <w:sz w:val="22"/>
      <w:szCs w:val="22"/>
    </w:rPr>
  </w:style>
  <w:style w:type="character" w:customStyle="1" w:styleId="ListLabel28">
    <w:name w:val="ListLabel 28"/>
    <w:qFormat/>
    <w:rPr>
      <w:b w:val="0"/>
      <w:sz w:val="22"/>
      <w:szCs w:val="22"/>
    </w:rPr>
  </w:style>
  <w:style w:type="character" w:customStyle="1" w:styleId="ListLabel29">
    <w:name w:val="ListLabel 29"/>
    <w:qFormat/>
    <w:rPr>
      <w:rFonts w:ascii="Univers 45 Light" w:hAnsi="Univers 45 Light"/>
      <w:b/>
      <w:sz w:val="20"/>
      <w:szCs w:val="20"/>
    </w:rPr>
  </w:style>
  <w:style w:type="character" w:customStyle="1" w:styleId="ListLabel30">
    <w:name w:val="ListLabel 30"/>
    <w:qFormat/>
    <w:rPr>
      <w:rFonts w:cs="Arial"/>
    </w:rPr>
  </w:style>
  <w:style w:type="character" w:customStyle="1" w:styleId="ListLabel31">
    <w:name w:val="ListLabel 31"/>
    <w:qFormat/>
    <w:rPr>
      <w:rFonts w:ascii="Univers 45 Light" w:hAnsi="Univers 45 Light"/>
      <w:b w:val="0"/>
      <w:color w:val="00000A"/>
      <w:sz w:val="20"/>
    </w:rPr>
  </w:style>
  <w:style w:type="character" w:customStyle="1" w:styleId="ListLabel32">
    <w:name w:val="ListLabel 32"/>
    <w:qFormat/>
    <w:rPr>
      <w:color w:val="00000A"/>
    </w:rPr>
  </w:style>
  <w:style w:type="character" w:customStyle="1" w:styleId="ListLabel33">
    <w:name w:val="ListLabel 33"/>
    <w:qFormat/>
    <w:rPr>
      <w:rFonts w:ascii="Univers 45 Light" w:hAnsi="Univers 45 Light"/>
      <w:sz w:val="20"/>
      <w:szCs w:val="22"/>
    </w:rPr>
  </w:style>
  <w:style w:type="character" w:customStyle="1" w:styleId="ListLabel34">
    <w:name w:val="ListLabel 34"/>
    <w:qFormat/>
    <w:rPr>
      <w:rFonts w:ascii="Univers 45 Light" w:hAnsi="Univers 45 Light"/>
      <w:sz w:val="20"/>
      <w:szCs w:val="20"/>
    </w:rPr>
  </w:style>
  <w:style w:type="character" w:customStyle="1" w:styleId="ListLabel35">
    <w:name w:val="ListLabel 35"/>
    <w:qFormat/>
    <w:rPr>
      <w:rFonts w:ascii="Univers 45 Light" w:hAnsi="Univers 45 Light"/>
      <w:sz w:val="20"/>
      <w:szCs w:val="20"/>
    </w:rPr>
  </w:style>
  <w:style w:type="character" w:customStyle="1" w:styleId="ListLabel36">
    <w:name w:val="ListLabel 36"/>
    <w:qFormat/>
    <w:rPr>
      <w:rFonts w:ascii="Univers 45 Light" w:hAnsi="Univers 45 Light"/>
      <w:color w:val="00000A"/>
      <w:sz w:val="20"/>
    </w:rPr>
  </w:style>
  <w:style w:type="character" w:customStyle="1" w:styleId="ListLabel37">
    <w:name w:val="ListLabel 37"/>
    <w:qFormat/>
    <w:rPr>
      <w:rFonts w:ascii="Univers 45 Light" w:hAnsi="Univers 45 Light"/>
      <w:color w:val="00000A"/>
      <w:sz w:val="20"/>
    </w:rPr>
  </w:style>
  <w:style w:type="character" w:customStyle="1" w:styleId="ListLabel38">
    <w:name w:val="ListLabel 38"/>
    <w:qFormat/>
    <w:rPr>
      <w:rFonts w:ascii="Univers 45 Light" w:hAnsi="Univers 45 Light"/>
      <w:color w:val="00000A"/>
      <w:sz w:val="20"/>
    </w:rPr>
  </w:style>
  <w:style w:type="character" w:customStyle="1" w:styleId="ListLabel39">
    <w:name w:val="ListLabel 39"/>
    <w:qFormat/>
    <w:rPr>
      <w:rFonts w:ascii="Univers 45 Light" w:hAnsi="Univers 45 Light"/>
      <w:b w:val="0"/>
      <w:sz w:val="20"/>
    </w:rPr>
  </w:style>
  <w:style w:type="character" w:customStyle="1" w:styleId="ListLabel40">
    <w:name w:val="ListLabel 40"/>
    <w:qFormat/>
    <w:rPr>
      <w:rFonts w:ascii="Univers 45 Light" w:hAnsi="Univers 45 Light"/>
      <w:sz w:val="20"/>
      <w:szCs w:val="20"/>
    </w:rPr>
  </w:style>
  <w:style w:type="character" w:customStyle="1" w:styleId="ListLabel41">
    <w:name w:val="ListLabel 41"/>
    <w:qFormat/>
    <w:rPr>
      <w:rFonts w:ascii="Univers 45 Light" w:hAnsi="Univers 45 Light" w:cs="Symbol"/>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Univers 45 Light" w:hAnsi="Univers 45 Light" w:cs="Symbol"/>
      <w:sz w:val="20"/>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Univers 45 Light" w:hAnsi="Univers 45 Light"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Univers 45 Light" w:eastAsia="Times New Roman" w:hAnsi="Univers 45 Light" w:cs="Arial"/>
      <w:i w:val="0"/>
      <w:sz w:val="20"/>
      <w:szCs w:val="22"/>
    </w:rPr>
  </w:style>
  <w:style w:type="character" w:customStyle="1" w:styleId="ListLabel69">
    <w:name w:val="ListLabel 69"/>
    <w:qFormat/>
    <w:rPr>
      <w:rFonts w:ascii="Univers 45 Light" w:hAnsi="Univers 45 Light" w:cs="Times New Roman"/>
      <w:sz w:val="20"/>
    </w:rPr>
  </w:style>
  <w:style w:type="character" w:customStyle="1" w:styleId="ListLabel70">
    <w:name w:val="ListLabel 70"/>
    <w:qFormat/>
    <w:rPr>
      <w:rFonts w:ascii="Univers 45 Light" w:hAnsi="Univers 45 Light" w:cs="Times New Roman"/>
      <w:sz w:val="20"/>
    </w:rPr>
  </w:style>
  <w:style w:type="character" w:customStyle="1" w:styleId="ListLabel71">
    <w:name w:val="ListLabel 71"/>
    <w:qFormat/>
    <w:rPr>
      <w:rFonts w:ascii="Univers 45 Light" w:hAnsi="Univers 45 Light"/>
      <w:b/>
      <w:sz w:val="22"/>
      <w:szCs w:val="22"/>
    </w:rPr>
  </w:style>
  <w:style w:type="character" w:customStyle="1" w:styleId="ListLabel72">
    <w:name w:val="ListLabel 72"/>
    <w:qFormat/>
    <w:rPr>
      <w:b w:val="0"/>
      <w:sz w:val="22"/>
      <w:szCs w:val="22"/>
    </w:rPr>
  </w:style>
  <w:style w:type="character" w:customStyle="1" w:styleId="ListLabel73">
    <w:name w:val="ListLabel 73"/>
    <w:qFormat/>
    <w:rPr>
      <w:rFonts w:ascii="Univers 45 Light" w:hAnsi="Univers 45 Light"/>
      <w:b/>
      <w:sz w:val="20"/>
      <w:szCs w:val="20"/>
    </w:rPr>
  </w:style>
  <w:style w:type="character" w:customStyle="1" w:styleId="ListLabel74">
    <w:name w:val="ListLabel 74"/>
    <w:qFormat/>
    <w:rPr>
      <w:rFonts w:cs="Arial"/>
    </w:rPr>
  </w:style>
  <w:style w:type="character" w:customStyle="1" w:styleId="ListLabel75">
    <w:name w:val="ListLabel 75"/>
    <w:qFormat/>
    <w:rPr>
      <w:rFonts w:ascii="Univers 45 Light" w:hAnsi="Univers 45 Light"/>
      <w:b w:val="0"/>
      <w:color w:val="00000A"/>
      <w:sz w:val="20"/>
    </w:rPr>
  </w:style>
  <w:style w:type="character" w:customStyle="1" w:styleId="ListLabel76">
    <w:name w:val="ListLabel 76"/>
    <w:qFormat/>
    <w:rPr>
      <w:color w:val="00000A"/>
    </w:rPr>
  </w:style>
  <w:style w:type="character" w:customStyle="1" w:styleId="ListLabel77">
    <w:name w:val="ListLabel 77"/>
    <w:qFormat/>
    <w:rPr>
      <w:rFonts w:ascii="Univers 45 Light" w:hAnsi="Univers 45 Light"/>
      <w:sz w:val="20"/>
      <w:szCs w:val="22"/>
    </w:rPr>
  </w:style>
  <w:style w:type="character" w:customStyle="1" w:styleId="ListLabel78">
    <w:name w:val="ListLabel 78"/>
    <w:qFormat/>
    <w:rPr>
      <w:rFonts w:ascii="Univers 45 Light" w:hAnsi="Univers 45 Light"/>
      <w:sz w:val="20"/>
      <w:szCs w:val="20"/>
    </w:rPr>
  </w:style>
  <w:style w:type="character" w:customStyle="1" w:styleId="ListLabel79">
    <w:name w:val="ListLabel 79"/>
    <w:qFormat/>
    <w:rPr>
      <w:rFonts w:ascii="Univers 45 Light" w:hAnsi="Univers 45 Light"/>
      <w:sz w:val="22"/>
      <w:szCs w:val="20"/>
    </w:rPr>
  </w:style>
  <w:style w:type="character" w:customStyle="1" w:styleId="ListLabel80">
    <w:name w:val="ListLabel 80"/>
    <w:qFormat/>
    <w:rPr>
      <w:rFonts w:ascii="Univers 45 Light" w:hAnsi="Univers 45 Light"/>
      <w:sz w:val="20"/>
      <w:szCs w:val="20"/>
    </w:rPr>
  </w:style>
  <w:style w:type="character" w:customStyle="1" w:styleId="ListLabel81">
    <w:name w:val="ListLabel 81"/>
    <w:qFormat/>
    <w:rPr>
      <w:rFonts w:ascii="Univers 45 Light" w:hAnsi="Univers 45 Light"/>
      <w:color w:val="00000A"/>
      <w:sz w:val="20"/>
    </w:rPr>
  </w:style>
  <w:style w:type="character" w:customStyle="1" w:styleId="ListLabel82">
    <w:name w:val="ListLabel 82"/>
    <w:qFormat/>
    <w:rPr>
      <w:rFonts w:ascii="Univers 45 Light" w:hAnsi="Univers 45 Light" w:cs="Arial"/>
      <w:color w:val="00000A"/>
      <w:sz w:val="20"/>
      <w:szCs w:val="20"/>
    </w:rPr>
  </w:style>
  <w:style w:type="character" w:customStyle="1" w:styleId="ListLabel83">
    <w:name w:val="ListLabel 83"/>
    <w:qFormat/>
    <w:rPr>
      <w:color w:val="00000A"/>
      <w:sz w:val="20"/>
    </w:rPr>
  </w:style>
  <w:style w:type="character" w:customStyle="1" w:styleId="ListLabel84">
    <w:name w:val="ListLabel 84"/>
    <w:qFormat/>
    <w:rPr>
      <w:rFonts w:ascii="Univers 45 Light" w:hAnsi="Univers 45 Light"/>
      <w:b w:val="0"/>
      <w:sz w:val="20"/>
    </w:rPr>
  </w:style>
  <w:style w:type="character" w:customStyle="1" w:styleId="ListLabel85">
    <w:name w:val="ListLabel 85"/>
    <w:qFormat/>
    <w:rPr>
      <w:rFonts w:ascii="Univers 45 Light" w:hAnsi="Univers 45 Light"/>
      <w:sz w:val="20"/>
      <w:szCs w:val="20"/>
    </w:rPr>
  </w:style>
  <w:style w:type="character" w:customStyle="1" w:styleId="ListLabel86">
    <w:name w:val="ListLabel 86"/>
    <w:qFormat/>
    <w:rPr>
      <w:rFonts w:ascii="Univers 45 Light" w:hAnsi="Univers 45 Light"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Univers 45 Light" w:hAnsi="Univers 45 Light" w:cs="Symbol"/>
      <w:sz w:val="20"/>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ascii="Univers 45 Light" w:hAnsi="Univers 45 Light" w:cs="Symbol"/>
      <w:sz w:val="20"/>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ascii="Univers 45 Light" w:eastAsia="Times New Roman" w:hAnsi="Univers 45 Light" w:cs="Arial"/>
      <w:i w:val="0"/>
      <w:sz w:val="20"/>
      <w:szCs w:val="22"/>
    </w:rPr>
  </w:style>
  <w:style w:type="character" w:customStyle="1" w:styleId="ListLabel114">
    <w:name w:val="ListLabel 114"/>
    <w:qFormat/>
    <w:rPr>
      <w:rFonts w:ascii="Univers 45 Light" w:hAnsi="Univers 45 Light" w:cs="Times New Roman"/>
      <w:sz w:val="20"/>
    </w:rPr>
  </w:style>
  <w:style w:type="character" w:customStyle="1" w:styleId="ListLabel115">
    <w:name w:val="ListLabel 115"/>
    <w:qFormat/>
    <w:rPr>
      <w:rFonts w:ascii="Univers 45 Light" w:hAnsi="Univers 45 Light" w:cs="Times New Roman"/>
      <w:sz w:val="20"/>
    </w:rPr>
  </w:style>
  <w:style w:type="character" w:customStyle="1" w:styleId="ListLabel116">
    <w:name w:val="ListLabel 116"/>
    <w:qFormat/>
    <w:rPr>
      <w:rFonts w:ascii="Univers 45 Light" w:hAnsi="Univers 45 Light"/>
      <w:sz w:val="20"/>
      <w:szCs w:val="20"/>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ascii="Univers 45 Light" w:hAnsi="Univers 45 Light" w:cs="Arial"/>
      <w:b w:val="0"/>
      <w:i w:val="0"/>
      <w:sz w:val="20"/>
      <w:szCs w:val="20"/>
    </w:rPr>
  </w:style>
  <w:style w:type="character" w:customStyle="1" w:styleId="Znakinumeracji">
    <w:name w:val="Znaki numeracji"/>
    <w:qFormat/>
  </w:style>
  <w:style w:type="character" w:customStyle="1" w:styleId="ListLabel121">
    <w:name w:val="ListLabel 121"/>
    <w:qFormat/>
    <w:rPr>
      <w:rFonts w:ascii="Univers 45 Light" w:hAnsi="Univers 45 Light"/>
      <w:b/>
      <w:sz w:val="22"/>
      <w:szCs w:val="22"/>
    </w:rPr>
  </w:style>
  <w:style w:type="character" w:customStyle="1" w:styleId="ListLabel122">
    <w:name w:val="ListLabel 122"/>
    <w:qFormat/>
    <w:rPr>
      <w:b w:val="0"/>
      <w:sz w:val="22"/>
      <w:szCs w:val="22"/>
    </w:rPr>
  </w:style>
  <w:style w:type="character" w:customStyle="1" w:styleId="ListLabel123">
    <w:name w:val="ListLabel 123"/>
    <w:qFormat/>
    <w:rPr>
      <w:rFonts w:ascii="Univers 45 Light" w:hAnsi="Univers 45 Light"/>
      <w:b/>
      <w:sz w:val="20"/>
      <w:szCs w:val="20"/>
    </w:rPr>
  </w:style>
  <w:style w:type="character" w:customStyle="1" w:styleId="ListLabel124">
    <w:name w:val="ListLabel 124"/>
    <w:qFormat/>
    <w:rPr>
      <w:rFonts w:cs="Arial"/>
    </w:rPr>
  </w:style>
  <w:style w:type="character" w:customStyle="1" w:styleId="ListLabel125">
    <w:name w:val="ListLabel 125"/>
    <w:qFormat/>
    <w:rPr>
      <w:rFonts w:ascii="Univers 45 Light" w:hAnsi="Univers 45 Light"/>
      <w:b w:val="0"/>
      <w:color w:val="00000A"/>
      <w:sz w:val="20"/>
    </w:rPr>
  </w:style>
  <w:style w:type="character" w:customStyle="1" w:styleId="ListLabel126">
    <w:name w:val="ListLabel 126"/>
    <w:qFormat/>
    <w:rPr>
      <w:color w:val="00000A"/>
    </w:rPr>
  </w:style>
  <w:style w:type="character" w:customStyle="1" w:styleId="ListLabel127">
    <w:name w:val="ListLabel 127"/>
    <w:qFormat/>
    <w:rPr>
      <w:rFonts w:ascii="Univers 45 Light" w:hAnsi="Univers 45 Light"/>
      <w:sz w:val="20"/>
      <w:szCs w:val="22"/>
    </w:rPr>
  </w:style>
  <w:style w:type="character" w:customStyle="1" w:styleId="ListLabel128">
    <w:name w:val="ListLabel 128"/>
    <w:qFormat/>
    <w:rPr>
      <w:rFonts w:ascii="Univers 45 Light" w:hAnsi="Univers 45 Light"/>
      <w:sz w:val="20"/>
      <w:szCs w:val="20"/>
    </w:rPr>
  </w:style>
  <w:style w:type="character" w:customStyle="1" w:styleId="ListLabel129">
    <w:name w:val="ListLabel 129"/>
    <w:qFormat/>
    <w:rPr>
      <w:rFonts w:ascii="Univers 45 Light" w:hAnsi="Univers 45 Light"/>
      <w:sz w:val="22"/>
      <w:szCs w:val="20"/>
    </w:rPr>
  </w:style>
  <w:style w:type="character" w:customStyle="1" w:styleId="ListLabel130">
    <w:name w:val="ListLabel 130"/>
    <w:qFormat/>
    <w:rPr>
      <w:rFonts w:ascii="Univers 45 Light" w:hAnsi="Univers 45 Light"/>
      <w:sz w:val="20"/>
      <w:szCs w:val="20"/>
    </w:rPr>
  </w:style>
  <w:style w:type="character" w:customStyle="1" w:styleId="ListLabel131">
    <w:name w:val="ListLabel 131"/>
    <w:qFormat/>
    <w:rPr>
      <w:rFonts w:ascii="Univers 45 Light" w:hAnsi="Univers 45 Light"/>
      <w:color w:val="00000A"/>
      <w:sz w:val="20"/>
    </w:rPr>
  </w:style>
  <w:style w:type="character" w:customStyle="1" w:styleId="ListLabel132">
    <w:name w:val="ListLabel 132"/>
    <w:qFormat/>
    <w:rPr>
      <w:rFonts w:ascii="Univers 45 Light" w:hAnsi="Univers 45 Light" w:cs="Arial"/>
      <w:color w:val="00000A"/>
      <w:sz w:val="20"/>
      <w:szCs w:val="20"/>
    </w:rPr>
  </w:style>
  <w:style w:type="character" w:customStyle="1" w:styleId="ListLabel133">
    <w:name w:val="ListLabel 133"/>
    <w:qFormat/>
    <w:rPr>
      <w:color w:val="00000A"/>
      <w:sz w:val="20"/>
    </w:rPr>
  </w:style>
  <w:style w:type="character" w:customStyle="1" w:styleId="ListLabel134">
    <w:name w:val="ListLabel 134"/>
    <w:qFormat/>
    <w:rPr>
      <w:rFonts w:ascii="Univers 45 Light" w:hAnsi="Univers 45 Light"/>
      <w:b w:val="0"/>
      <w:sz w:val="20"/>
    </w:rPr>
  </w:style>
  <w:style w:type="character" w:customStyle="1" w:styleId="ListLabel135">
    <w:name w:val="ListLabel 135"/>
    <w:qFormat/>
    <w:rPr>
      <w:rFonts w:ascii="Univers 45 Light" w:hAnsi="Univers 45 Light"/>
      <w:sz w:val="20"/>
      <w:szCs w:val="20"/>
    </w:rPr>
  </w:style>
  <w:style w:type="character" w:customStyle="1" w:styleId="ListLabel136">
    <w:name w:val="ListLabel 136"/>
    <w:qFormat/>
    <w:rPr>
      <w:rFonts w:ascii="Univers 45 Light" w:hAnsi="Univers 45 Light" w:cs="Symbol"/>
      <w:sz w:val="20"/>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Univers 45 Light" w:hAnsi="Univers 45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Univers 45 Light" w:hAnsi="Univers 45 Light" w:cs="Symbol"/>
      <w:sz w:val="20"/>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Univers 45 Light" w:eastAsia="Times New Roman" w:hAnsi="Univers 45 Light" w:cs="Arial"/>
      <w:i w:val="0"/>
      <w:sz w:val="20"/>
      <w:szCs w:val="22"/>
    </w:rPr>
  </w:style>
  <w:style w:type="character" w:customStyle="1" w:styleId="ListLabel164">
    <w:name w:val="ListLabel 164"/>
    <w:qFormat/>
    <w:rPr>
      <w:rFonts w:ascii="Univers 45 Light" w:hAnsi="Univers 45 Light" w:cs="Times New Roman"/>
      <w:sz w:val="20"/>
    </w:rPr>
  </w:style>
  <w:style w:type="character" w:customStyle="1" w:styleId="ListLabel165">
    <w:name w:val="ListLabel 165"/>
    <w:qFormat/>
    <w:rPr>
      <w:rFonts w:ascii="Univers 45 Light" w:hAnsi="Univers 45 Light" w:cs="Times New Roman"/>
      <w:sz w:val="20"/>
    </w:rPr>
  </w:style>
  <w:style w:type="character" w:customStyle="1" w:styleId="ListLabel166">
    <w:name w:val="ListLabel 166"/>
    <w:qFormat/>
    <w:rPr>
      <w:rFonts w:ascii="Univers 45 Light" w:hAnsi="Univers 45 Light"/>
      <w:sz w:val="20"/>
      <w:szCs w:val="20"/>
    </w:rPr>
  </w:style>
  <w:style w:type="character" w:customStyle="1" w:styleId="ListLabel167">
    <w:name w:val="ListLabel 167"/>
    <w:qFormat/>
    <w:rPr>
      <w:rFonts w:ascii="Univers 45 Light" w:hAnsi="Univers 45 Light" w:cs="Symbol"/>
      <w:sz w:val="20"/>
    </w:rPr>
  </w:style>
  <w:style w:type="character" w:customStyle="1" w:styleId="ListLabel168">
    <w:name w:val="ListLabel 168"/>
    <w:qFormat/>
    <w:rPr>
      <w:rFonts w:ascii="Univers 45 Light" w:hAnsi="Univers 45 Light" w:cs="Symbol"/>
      <w:sz w:val="20"/>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Univers 45 Light" w:hAnsi="Univers 45 Light" w:cs="Arial"/>
      <w:b w:val="0"/>
      <w:i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178">
    <w:name w:val="ListLabel 178"/>
    <w:qFormat/>
    <w:rPr>
      <w:rFonts w:ascii="Univers 45 Light" w:hAnsi="Univers 45 Light"/>
      <w:b/>
      <w:sz w:val="22"/>
      <w:szCs w:val="22"/>
    </w:rPr>
  </w:style>
  <w:style w:type="character" w:customStyle="1" w:styleId="ListLabel179">
    <w:name w:val="ListLabel 179"/>
    <w:qFormat/>
    <w:rPr>
      <w:b w:val="0"/>
      <w:sz w:val="22"/>
      <w:szCs w:val="22"/>
    </w:rPr>
  </w:style>
  <w:style w:type="character" w:customStyle="1" w:styleId="ListLabel180">
    <w:name w:val="ListLabel 180"/>
    <w:qFormat/>
    <w:rPr>
      <w:rFonts w:ascii="Univers 45 Light" w:hAnsi="Univers 45 Light"/>
      <w:b/>
      <w:sz w:val="20"/>
      <w:szCs w:val="20"/>
    </w:rPr>
  </w:style>
  <w:style w:type="character" w:customStyle="1" w:styleId="ListLabel181">
    <w:name w:val="ListLabel 181"/>
    <w:qFormat/>
    <w:rPr>
      <w:rFonts w:cs="Arial"/>
    </w:rPr>
  </w:style>
  <w:style w:type="character" w:customStyle="1" w:styleId="ListLabel182">
    <w:name w:val="ListLabel 182"/>
    <w:qFormat/>
    <w:rPr>
      <w:rFonts w:ascii="Univers 45 Light" w:hAnsi="Univers 45 Light"/>
      <w:b w:val="0"/>
      <w:color w:val="00000A"/>
      <w:sz w:val="20"/>
    </w:rPr>
  </w:style>
  <w:style w:type="character" w:customStyle="1" w:styleId="ListLabel183">
    <w:name w:val="ListLabel 183"/>
    <w:qFormat/>
    <w:rPr>
      <w:color w:val="00000A"/>
    </w:rPr>
  </w:style>
  <w:style w:type="character" w:customStyle="1" w:styleId="ListLabel184">
    <w:name w:val="ListLabel 184"/>
    <w:qFormat/>
    <w:rPr>
      <w:rFonts w:ascii="Univers 45 Light" w:hAnsi="Univers 45 Light"/>
      <w:sz w:val="20"/>
      <w:szCs w:val="22"/>
    </w:rPr>
  </w:style>
  <w:style w:type="character" w:customStyle="1" w:styleId="ListLabel185">
    <w:name w:val="ListLabel 185"/>
    <w:qFormat/>
    <w:rPr>
      <w:rFonts w:ascii="Univers 45 Light" w:hAnsi="Univers 45 Light"/>
      <w:sz w:val="20"/>
      <w:szCs w:val="20"/>
    </w:rPr>
  </w:style>
  <w:style w:type="character" w:customStyle="1" w:styleId="ListLabel186">
    <w:name w:val="ListLabel 186"/>
    <w:qFormat/>
    <w:rPr>
      <w:rFonts w:ascii="Univers 45 Light" w:hAnsi="Univers 45 Light"/>
      <w:sz w:val="22"/>
      <w:szCs w:val="20"/>
    </w:rPr>
  </w:style>
  <w:style w:type="character" w:customStyle="1" w:styleId="ListLabel187">
    <w:name w:val="ListLabel 187"/>
    <w:qFormat/>
    <w:rPr>
      <w:rFonts w:ascii="Univers 45 Light" w:hAnsi="Univers 45 Light"/>
      <w:sz w:val="20"/>
      <w:szCs w:val="20"/>
    </w:rPr>
  </w:style>
  <w:style w:type="character" w:customStyle="1" w:styleId="ListLabel188">
    <w:name w:val="ListLabel 188"/>
    <w:qFormat/>
    <w:rPr>
      <w:rFonts w:ascii="Univers 45 Light" w:hAnsi="Univers 45 Light"/>
      <w:color w:val="00000A"/>
      <w:sz w:val="20"/>
    </w:rPr>
  </w:style>
  <w:style w:type="character" w:customStyle="1" w:styleId="ListLabel189">
    <w:name w:val="ListLabel 189"/>
    <w:qFormat/>
    <w:rPr>
      <w:rFonts w:ascii="Univers 45 Light" w:hAnsi="Univers 45 Light" w:cs="Arial"/>
      <w:color w:val="00000A"/>
      <w:sz w:val="20"/>
      <w:szCs w:val="20"/>
    </w:rPr>
  </w:style>
  <w:style w:type="character" w:customStyle="1" w:styleId="ListLabel190">
    <w:name w:val="ListLabel 190"/>
    <w:qFormat/>
    <w:rPr>
      <w:color w:val="00000A"/>
      <w:sz w:val="20"/>
    </w:rPr>
  </w:style>
  <w:style w:type="character" w:customStyle="1" w:styleId="ListLabel191">
    <w:name w:val="ListLabel 191"/>
    <w:qFormat/>
    <w:rPr>
      <w:rFonts w:ascii="Univers 45 Light" w:hAnsi="Univers 45 Light"/>
      <w:b w:val="0"/>
      <w:sz w:val="20"/>
    </w:rPr>
  </w:style>
  <w:style w:type="character" w:customStyle="1" w:styleId="ListLabel192">
    <w:name w:val="ListLabel 192"/>
    <w:qFormat/>
    <w:rPr>
      <w:rFonts w:ascii="Univers 45 Light" w:hAnsi="Univers 45 Light"/>
      <w:sz w:val="20"/>
      <w:szCs w:val="20"/>
    </w:rPr>
  </w:style>
  <w:style w:type="character" w:customStyle="1" w:styleId="ListLabel193">
    <w:name w:val="ListLabel 193"/>
    <w:qFormat/>
    <w:rPr>
      <w:rFonts w:ascii="Univers 45 Light" w:hAnsi="Univers 45 Light" w:cs="Symbol"/>
      <w:sz w:val="20"/>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Univers 45 Light" w:hAnsi="Univers 45 Light" w:cs="Symbol"/>
      <w:sz w:val="20"/>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Univers 45 Light" w:hAnsi="Univers 45 Light" w:cs="Symbol"/>
      <w:sz w:val="2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Univers 45 Light" w:eastAsia="Times New Roman" w:hAnsi="Univers 45 Light" w:cs="Arial"/>
      <w:i w:val="0"/>
      <w:sz w:val="20"/>
      <w:szCs w:val="22"/>
    </w:rPr>
  </w:style>
  <w:style w:type="character" w:customStyle="1" w:styleId="ListLabel221">
    <w:name w:val="ListLabel 221"/>
    <w:qFormat/>
    <w:rPr>
      <w:rFonts w:cs="Times New Roman"/>
      <w:sz w:val="20"/>
    </w:rPr>
  </w:style>
  <w:style w:type="character" w:customStyle="1" w:styleId="ListLabel222">
    <w:name w:val="ListLabel 222"/>
    <w:qFormat/>
    <w:rPr>
      <w:rFonts w:ascii="Univers 45 Light" w:hAnsi="Univers 45 Light" w:cs="Times New Roman"/>
      <w:sz w:val="20"/>
    </w:rPr>
  </w:style>
  <w:style w:type="character" w:customStyle="1" w:styleId="ListLabel223">
    <w:name w:val="ListLabel 223"/>
    <w:qFormat/>
    <w:rPr>
      <w:rFonts w:ascii="Univers 45 Light" w:hAnsi="Univers 45 Light"/>
      <w:sz w:val="20"/>
      <w:szCs w:val="20"/>
    </w:rPr>
  </w:style>
  <w:style w:type="character" w:customStyle="1" w:styleId="ListLabel224">
    <w:name w:val="ListLabel 224"/>
    <w:qFormat/>
    <w:rPr>
      <w:rFonts w:ascii="Univers 45 Light" w:hAnsi="Univers 45 Light" w:cs="Symbol"/>
      <w:sz w:val="20"/>
    </w:rPr>
  </w:style>
  <w:style w:type="character" w:customStyle="1" w:styleId="ListLabel225">
    <w:name w:val="ListLabel 225"/>
    <w:qFormat/>
    <w:rPr>
      <w:rFonts w:ascii="Univers 45 Light" w:hAnsi="Univers 45 Light" w:cs="Symbol"/>
      <w:sz w:val="20"/>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ascii="Univers 45 Light" w:hAnsi="Univers 45 Light" w:cs="Arial"/>
      <w:b w:val="0"/>
      <w:i w:val="0"/>
      <w:sz w:val="20"/>
      <w:szCs w:val="20"/>
    </w:rPr>
  </w:style>
  <w:style w:type="character" w:customStyle="1" w:styleId="ListLabel235">
    <w:name w:val="ListLabel 235"/>
    <w:qFormat/>
    <w:rPr>
      <w:rFonts w:cs="Open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cs="Symbol"/>
    </w:rPr>
  </w:style>
  <w:style w:type="character" w:customStyle="1" w:styleId="ListLabel242">
    <w:name w:val="ListLabel 242"/>
    <w:qFormat/>
    <w:rPr>
      <w:rFonts w:ascii="Univers 45 Light" w:hAnsi="Univers 45 Light"/>
      <w:b/>
      <w:sz w:val="22"/>
      <w:szCs w:val="22"/>
    </w:rPr>
  </w:style>
  <w:style w:type="character" w:customStyle="1" w:styleId="ListLabel243">
    <w:name w:val="ListLabel 243"/>
    <w:qFormat/>
    <w:rPr>
      <w:b w:val="0"/>
      <w:sz w:val="22"/>
      <w:szCs w:val="22"/>
    </w:rPr>
  </w:style>
  <w:style w:type="character" w:customStyle="1" w:styleId="ListLabel244">
    <w:name w:val="ListLabel 244"/>
    <w:qFormat/>
    <w:rPr>
      <w:rFonts w:ascii="Univers 45 Light" w:hAnsi="Univers 45 Light"/>
      <w:b/>
      <w:sz w:val="20"/>
      <w:szCs w:val="20"/>
    </w:rPr>
  </w:style>
  <w:style w:type="character" w:customStyle="1" w:styleId="ListLabel245">
    <w:name w:val="ListLabel 245"/>
    <w:qFormat/>
    <w:rPr>
      <w:rFonts w:cs="Arial"/>
    </w:rPr>
  </w:style>
  <w:style w:type="character" w:customStyle="1" w:styleId="ListLabel246">
    <w:name w:val="ListLabel 246"/>
    <w:qFormat/>
    <w:rPr>
      <w:rFonts w:ascii="Univers 45 Light" w:hAnsi="Univers 45 Light"/>
      <w:b w:val="0"/>
      <w:color w:val="00000A"/>
      <w:sz w:val="20"/>
    </w:rPr>
  </w:style>
  <w:style w:type="character" w:customStyle="1" w:styleId="ListLabel247">
    <w:name w:val="ListLabel 247"/>
    <w:qFormat/>
    <w:rPr>
      <w:color w:val="00000A"/>
    </w:rPr>
  </w:style>
  <w:style w:type="character" w:customStyle="1" w:styleId="ListLabel248">
    <w:name w:val="ListLabel 248"/>
    <w:qFormat/>
    <w:rPr>
      <w:rFonts w:ascii="Univers 45 Light" w:hAnsi="Univers 45 Light"/>
      <w:sz w:val="20"/>
      <w:szCs w:val="22"/>
    </w:rPr>
  </w:style>
  <w:style w:type="character" w:customStyle="1" w:styleId="ListLabel249">
    <w:name w:val="ListLabel 249"/>
    <w:qFormat/>
    <w:rPr>
      <w:rFonts w:ascii="Univers 45 Light" w:hAnsi="Univers 45 Light"/>
      <w:sz w:val="20"/>
      <w:szCs w:val="20"/>
    </w:rPr>
  </w:style>
  <w:style w:type="character" w:customStyle="1" w:styleId="ListLabel250">
    <w:name w:val="ListLabel 250"/>
    <w:qFormat/>
    <w:rPr>
      <w:rFonts w:ascii="Univers 45 Light" w:hAnsi="Univers 45 Light"/>
      <w:sz w:val="22"/>
      <w:szCs w:val="20"/>
    </w:rPr>
  </w:style>
  <w:style w:type="character" w:customStyle="1" w:styleId="ListLabel251">
    <w:name w:val="ListLabel 251"/>
    <w:qFormat/>
    <w:rPr>
      <w:rFonts w:ascii="Univers 45 Light" w:hAnsi="Univers 45 Light"/>
      <w:sz w:val="20"/>
      <w:szCs w:val="20"/>
    </w:rPr>
  </w:style>
  <w:style w:type="character" w:customStyle="1" w:styleId="ListLabel252">
    <w:name w:val="ListLabel 252"/>
    <w:qFormat/>
    <w:rPr>
      <w:rFonts w:ascii="Univers 45 Light" w:hAnsi="Univers 45 Light"/>
      <w:color w:val="00000A"/>
      <w:sz w:val="20"/>
    </w:rPr>
  </w:style>
  <w:style w:type="character" w:customStyle="1" w:styleId="ListLabel253">
    <w:name w:val="ListLabel 253"/>
    <w:qFormat/>
    <w:rPr>
      <w:rFonts w:ascii="Univers 45 Light" w:hAnsi="Univers 45 Light" w:cs="Arial"/>
      <w:color w:val="00000A"/>
      <w:sz w:val="20"/>
      <w:szCs w:val="20"/>
    </w:rPr>
  </w:style>
  <w:style w:type="character" w:customStyle="1" w:styleId="ListLabel254">
    <w:name w:val="ListLabel 254"/>
    <w:qFormat/>
    <w:rPr>
      <w:color w:val="00000A"/>
      <w:sz w:val="20"/>
    </w:rPr>
  </w:style>
  <w:style w:type="character" w:customStyle="1" w:styleId="ListLabel255">
    <w:name w:val="ListLabel 255"/>
    <w:qFormat/>
    <w:rPr>
      <w:rFonts w:ascii="Univers 45 Light" w:hAnsi="Univers 45 Light"/>
      <w:b w:val="0"/>
      <w:sz w:val="20"/>
    </w:rPr>
  </w:style>
  <w:style w:type="character" w:customStyle="1" w:styleId="ListLabel256">
    <w:name w:val="ListLabel 256"/>
    <w:qFormat/>
    <w:rPr>
      <w:rFonts w:ascii="Univers 45 Light" w:hAnsi="Univers 45 Light"/>
      <w:sz w:val="20"/>
      <w:szCs w:val="20"/>
    </w:rPr>
  </w:style>
  <w:style w:type="character" w:customStyle="1" w:styleId="ListLabel257">
    <w:name w:val="ListLabel 257"/>
    <w:qFormat/>
    <w:rPr>
      <w:rFonts w:ascii="Univers 45 Light" w:hAnsi="Univers 45 Light"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Univers 45 Light" w:hAnsi="Univers 45 Light" w:cs="Symbol"/>
      <w:sz w:val="20"/>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ascii="Univers 45 Light" w:hAnsi="Univers 45 Light" w:cs="Symbol"/>
      <w:sz w:val="20"/>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Univers 45 Light" w:eastAsia="Times New Roman" w:hAnsi="Univers 45 Light" w:cs="Arial"/>
      <w:i w:val="0"/>
      <w:sz w:val="20"/>
      <w:szCs w:val="22"/>
    </w:rPr>
  </w:style>
  <w:style w:type="character" w:customStyle="1" w:styleId="ListLabel285">
    <w:name w:val="ListLabel 285"/>
    <w:qFormat/>
    <w:rPr>
      <w:rFonts w:cs="Times New Roman"/>
      <w:sz w:val="20"/>
    </w:rPr>
  </w:style>
  <w:style w:type="character" w:customStyle="1" w:styleId="ListLabel286">
    <w:name w:val="ListLabel 286"/>
    <w:qFormat/>
    <w:rPr>
      <w:rFonts w:ascii="Univers 45 Light" w:hAnsi="Univers 45 Light" w:cs="Times New Roman"/>
      <w:sz w:val="20"/>
    </w:rPr>
  </w:style>
  <w:style w:type="character" w:customStyle="1" w:styleId="ListLabel287">
    <w:name w:val="ListLabel 287"/>
    <w:qFormat/>
    <w:rPr>
      <w:rFonts w:ascii="Univers 45 Light" w:hAnsi="Univers 45 Light"/>
      <w:sz w:val="20"/>
      <w:szCs w:val="20"/>
    </w:rPr>
  </w:style>
  <w:style w:type="character" w:customStyle="1" w:styleId="ListLabel288">
    <w:name w:val="ListLabel 288"/>
    <w:qFormat/>
    <w:rPr>
      <w:rFonts w:ascii="Univers 45 Light" w:hAnsi="Univers 45 Light" w:cs="Symbol"/>
      <w:sz w:val="20"/>
    </w:rPr>
  </w:style>
  <w:style w:type="character" w:customStyle="1" w:styleId="ListLabel289">
    <w:name w:val="ListLabel 289"/>
    <w:qFormat/>
    <w:rPr>
      <w:rFonts w:ascii="Univers 45 Light" w:hAnsi="Univers 45 Light" w:cs="Symbol"/>
      <w:sz w:val="20"/>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ascii="Univers 45 Light" w:hAnsi="Univers 45 Light" w:cs="Arial"/>
      <w:b w:val="0"/>
      <w:i w:val="0"/>
      <w:sz w:val="20"/>
      <w:szCs w:val="20"/>
    </w:rPr>
  </w:style>
  <w:style w:type="character" w:customStyle="1" w:styleId="ListLabel299">
    <w:name w:val="ListLabel 299"/>
    <w:qFormat/>
    <w:rPr>
      <w:rFonts w:cs="OpenSymbol"/>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paragraph" w:styleId="Nagwek">
    <w:name w:val="header"/>
    <w:basedOn w:val="Normalny"/>
    <w:next w:val="Tekstpodstawowy"/>
    <w:link w:val="NagwekZnak"/>
    <w:uiPriority w:val="99"/>
    <w:unhideWhenUsed/>
    <w:rsid w:val="002775EC"/>
    <w:pPr>
      <w:tabs>
        <w:tab w:val="center" w:pos="4536"/>
        <w:tab w:val="right" w:pos="9072"/>
      </w:tabs>
      <w:spacing w:after="0" w:line="240" w:lineRule="auto"/>
    </w:pPr>
  </w:style>
  <w:style w:type="paragraph" w:styleId="Tekstpodstawowy">
    <w:name w:val="Body Text"/>
    <w:basedOn w:val="Normalny"/>
    <w:link w:val="TekstpodstawowyZnak"/>
    <w:rsid w:val="00D540C0"/>
    <w:pPr>
      <w:suppressAutoHyphens/>
      <w:spacing w:after="120"/>
    </w:pPr>
    <w:rPr>
      <w:rFonts w:cs="Calibri"/>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775EC"/>
    <w:pPr>
      <w:spacing w:after="0" w:line="240" w:lineRule="auto"/>
    </w:pPr>
    <w:rPr>
      <w:rFonts w:ascii="Tahoma" w:hAnsi="Tahoma" w:cs="Tahoma"/>
      <w:sz w:val="16"/>
      <w:szCs w:val="16"/>
    </w:rPr>
  </w:style>
  <w:style w:type="paragraph" w:styleId="Akapitzlist">
    <w:name w:val="List Paragraph"/>
    <w:basedOn w:val="Normalny"/>
    <w:qFormat/>
    <w:rsid w:val="00A0560A"/>
    <w:pPr>
      <w:ind w:left="720"/>
      <w:contextualSpacing/>
    </w:pPr>
  </w:style>
  <w:style w:type="paragraph" w:styleId="Tekstprzypisudolnego">
    <w:name w:val="footnote text"/>
    <w:basedOn w:val="Normalny"/>
    <w:qFormat/>
    <w:rsid w:val="00D540C0"/>
    <w:pPr>
      <w:suppressAutoHyphens/>
    </w:pPr>
    <w:rPr>
      <w:rFonts w:cs="Calibri"/>
      <w:sz w:val="20"/>
      <w:szCs w:val="20"/>
      <w:lang w:eastAsia="ar-SA"/>
    </w:rPr>
  </w:style>
  <w:style w:type="paragraph" w:styleId="NormalnyWeb">
    <w:name w:val="Normal (Web)"/>
    <w:basedOn w:val="Normalny"/>
    <w:semiHidden/>
    <w:unhideWhenUsed/>
    <w:qFormat/>
    <w:rsid w:val="00D540C0"/>
    <w:pPr>
      <w:spacing w:beforeAutospacing="1" w:after="119" w:line="240" w:lineRule="auto"/>
    </w:pPr>
    <w:rPr>
      <w:rFonts w:ascii="Times New Roman" w:eastAsia="Times New Roman" w:hAnsi="Times New Roman"/>
      <w:sz w:val="24"/>
      <w:szCs w:val="24"/>
      <w:lang w:eastAsia="pl-PL"/>
    </w:rPr>
  </w:style>
  <w:style w:type="paragraph" w:customStyle="1" w:styleId="WW-Tekstpodstawowy2">
    <w:name w:val="WW-Tekst podstawowy 2"/>
    <w:basedOn w:val="Normalny"/>
    <w:qFormat/>
    <w:rsid w:val="00D540C0"/>
    <w:pPr>
      <w:suppressAutoHyphens/>
      <w:spacing w:after="0" w:line="240" w:lineRule="auto"/>
      <w:jc w:val="center"/>
    </w:pPr>
    <w:rPr>
      <w:rFonts w:ascii="Arial" w:eastAsia="Times New Roman" w:hAnsi="Arial"/>
      <w:b/>
      <w:sz w:val="28"/>
      <w:szCs w:val="20"/>
    </w:rPr>
  </w:style>
  <w:style w:type="paragraph" w:customStyle="1" w:styleId="WW-Tekstpodstawowywcity3">
    <w:name w:val="WW-Tekst podstawowy wcięty 3"/>
    <w:basedOn w:val="Normalny"/>
    <w:qFormat/>
    <w:rsid w:val="00D540C0"/>
    <w:pPr>
      <w:tabs>
        <w:tab w:val="right" w:pos="284"/>
        <w:tab w:val="left" w:pos="408"/>
      </w:tabs>
      <w:suppressAutoHyphens/>
      <w:spacing w:after="0" w:line="240" w:lineRule="auto"/>
      <w:ind w:left="408" w:hanging="408"/>
      <w:jc w:val="both"/>
    </w:pPr>
    <w:rPr>
      <w:rFonts w:ascii="Arial" w:eastAsia="Times New Roman" w:hAnsi="Arial"/>
      <w:szCs w:val="20"/>
    </w:rPr>
  </w:style>
  <w:style w:type="paragraph" w:styleId="Podtytu">
    <w:name w:val="Subtitle"/>
    <w:basedOn w:val="Normalny"/>
    <w:qFormat/>
    <w:rsid w:val="00D540C0"/>
    <w:pPr>
      <w:suppressAutoHyphens/>
      <w:spacing w:after="0" w:line="240" w:lineRule="auto"/>
    </w:pPr>
    <w:rPr>
      <w:rFonts w:ascii="Arial" w:eastAsia="Times New Roman" w:hAnsi="Arial"/>
      <w:b/>
      <w:sz w:val="28"/>
      <w:szCs w:val="20"/>
      <w:lang w:eastAsia="pl-PL"/>
    </w:rPr>
  </w:style>
  <w:style w:type="paragraph" w:customStyle="1" w:styleId="WW-Tekstpodstawowywcity2">
    <w:name w:val="WW-Tekst podstawowy wcięty 2"/>
    <w:basedOn w:val="Normalny"/>
    <w:qFormat/>
    <w:rsid w:val="00D540C0"/>
    <w:pPr>
      <w:suppressAutoHyphens/>
      <w:spacing w:after="0" w:line="360" w:lineRule="auto"/>
      <w:ind w:firstLine="708"/>
      <w:jc w:val="both"/>
    </w:pPr>
    <w:rPr>
      <w:rFonts w:ascii="Arial" w:eastAsia="Times New Roman" w:hAnsi="Arial"/>
      <w:sz w:val="24"/>
      <w:szCs w:val="20"/>
    </w:rPr>
  </w:style>
  <w:style w:type="paragraph" w:customStyle="1" w:styleId="Akapitzlist1">
    <w:name w:val="Akapit z listą1"/>
    <w:basedOn w:val="Normalny"/>
    <w:qFormat/>
    <w:rsid w:val="00D540C0"/>
    <w:pPr>
      <w:suppressAutoHyphens/>
      <w:ind w:left="720"/>
      <w:contextualSpacing/>
    </w:pPr>
    <w:rPr>
      <w:rFonts w:eastAsia="Times New Roman" w:cs="Calibri"/>
      <w:lang w:eastAsia="ar-SA"/>
    </w:rPr>
  </w:style>
  <w:style w:type="paragraph" w:customStyle="1" w:styleId="ZnakZnakZnakZnakZnakZnakZnakZnakZnakZnak">
    <w:name w:val="Znak Znak Znak Znak Znak Znak Znak Znak Znak Znak"/>
    <w:basedOn w:val="Normalny"/>
    <w:qFormat/>
    <w:rsid w:val="00C32B21"/>
    <w:pPr>
      <w:spacing w:after="0" w:line="240" w:lineRule="auto"/>
    </w:pPr>
    <w:rPr>
      <w:rFonts w:ascii="Times New Roman" w:eastAsia="Times New Roman" w:hAnsi="Times New Roman"/>
      <w:sz w:val="24"/>
      <w:szCs w:val="24"/>
      <w:lang w:eastAsia="pl-PL"/>
    </w:rPr>
  </w:style>
  <w:style w:type="paragraph" w:customStyle="1" w:styleId="Normalny1">
    <w:name w:val="Normalny1"/>
    <w:qFormat/>
    <w:rsid w:val="00520F0F"/>
    <w:pPr>
      <w:contextualSpacing/>
      <w:jc w:val="both"/>
    </w:pPr>
    <w:rPr>
      <w:rFonts w:ascii="Arial" w:eastAsia="Times New Roman" w:hAnsi="Arial" w:cs="Arial"/>
      <w:color w:val="000000"/>
      <w:sz w:val="24"/>
    </w:rPr>
  </w:style>
  <w:style w:type="paragraph" w:customStyle="1" w:styleId="CM17">
    <w:name w:val="CM17"/>
    <w:basedOn w:val="Normalny"/>
    <w:qFormat/>
    <w:rsid w:val="00F4395F"/>
    <w:pPr>
      <w:widowControl w:val="0"/>
      <w:spacing w:after="0" w:line="276" w:lineRule="atLeast"/>
    </w:pPr>
    <w:rPr>
      <w:rFonts w:ascii="Times New Roman" w:hAnsi="Times New Roman"/>
      <w:sz w:val="24"/>
      <w:szCs w:val="24"/>
      <w:lang w:eastAsia="pl-PL"/>
    </w:rPr>
  </w:style>
  <w:style w:type="paragraph" w:customStyle="1" w:styleId="1ZnakZnakZnakZnakZnakZnakZnak">
    <w:name w:val="1 Znak Znak Znak Znak Znak Znak Znak"/>
    <w:basedOn w:val="Normalny"/>
    <w:qFormat/>
    <w:rsid w:val="00C34CDF"/>
    <w:pPr>
      <w:spacing w:after="0" w:line="240" w:lineRule="auto"/>
    </w:pPr>
    <w:rPr>
      <w:rFonts w:ascii="Times New Roman" w:eastAsia="Times New Roman" w:hAnsi="Times New Roman"/>
      <w:sz w:val="24"/>
      <w:szCs w:val="24"/>
      <w:lang w:eastAsia="pl-PL"/>
    </w:rPr>
  </w:style>
  <w:style w:type="paragraph" w:customStyle="1" w:styleId="Default">
    <w:name w:val="Default"/>
    <w:qFormat/>
    <w:rsid w:val="00BB58EF"/>
    <w:rPr>
      <w:rFonts w:ascii="Univers 45 Light" w:hAnsi="Univers 45 Light" w:cs="Univers 45 Light"/>
      <w:color w:val="000000"/>
      <w:sz w:val="24"/>
      <w:szCs w:val="24"/>
    </w:rPr>
  </w:style>
  <w:style w:type="paragraph" w:customStyle="1" w:styleId="Akapitzlist2">
    <w:name w:val="Akapit z listą2"/>
    <w:basedOn w:val="Normalny"/>
    <w:qFormat/>
    <w:rsid w:val="00C87116"/>
    <w:pPr>
      <w:ind w:left="720"/>
    </w:pPr>
    <w:rPr>
      <w:rFonts w:cs="Calibri"/>
    </w:rPr>
  </w:style>
  <w:style w:type="paragraph" w:customStyle="1" w:styleId="Akapitzlist3">
    <w:name w:val="Akapit z listą3"/>
    <w:basedOn w:val="Normalny"/>
    <w:qFormat/>
    <w:rsid w:val="00301BDC"/>
    <w:pPr>
      <w:ind w:left="720"/>
    </w:pPr>
    <w:rPr>
      <w:rFonts w:cs="Calibri"/>
    </w:rPr>
  </w:style>
  <w:style w:type="paragraph" w:customStyle="1" w:styleId="pkt">
    <w:name w:val="pkt"/>
    <w:basedOn w:val="Normalny"/>
    <w:qFormat/>
    <w:rsid w:val="00317357"/>
    <w:pPr>
      <w:spacing w:before="60" w:after="60" w:line="240" w:lineRule="auto"/>
      <w:ind w:left="851" w:hanging="295"/>
      <w:jc w:val="both"/>
    </w:pPr>
    <w:rPr>
      <w:rFonts w:ascii="Times New Roman" w:eastAsia="Times New Roman" w:hAnsi="Times New Roman"/>
      <w:sz w:val="24"/>
      <w:szCs w:val="20"/>
      <w:lang w:eastAsia="zh-CN"/>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11">
    <w:name w:val="1.1"/>
    <w:basedOn w:val="Akapitzlist"/>
    <w:qFormat/>
    <w:pPr>
      <w:tabs>
        <w:tab w:val="left" w:pos="567"/>
      </w:tabs>
      <w:spacing w:after="0" w:line="240" w:lineRule="auto"/>
      <w:ind w:left="567" w:hanging="567"/>
      <w:jc w:val="both"/>
    </w:pPr>
  </w:style>
  <w:style w:type="paragraph" w:customStyle="1" w:styleId="110">
    <w:name w:val="1.1."/>
    <w:basedOn w:val="Akapitzlist"/>
    <w:qFormat/>
    <w:pPr>
      <w:tabs>
        <w:tab w:val="left" w:pos="567"/>
      </w:tabs>
      <w:spacing w:after="0" w:line="240" w:lineRule="auto"/>
      <w:ind w:left="567" w:hanging="567"/>
      <w:jc w:val="both"/>
    </w:pPr>
  </w:style>
  <w:style w:type="table" w:styleId="Tabela-Siatka">
    <w:name w:val="Table Grid"/>
    <w:basedOn w:val="Standardowy"/>
    <w:uiPriority w:val="59"/>
    <w:rsid w:val="0077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3142A"/>
    <w:rPr>
      <w:color w:val="0563C1" w:themeColor="hyperlink"/>
      <w:u w:val="single"/>
    </w:rPr>
  </w:style>
  <w:style w:type="paragraph" w:styleId="Tekstpodstawowy3">
    <w:name w:val="Body Text 3"/>
    <w:basedOn w:val="Normalny"/>
    <w:link w:val="Tekstpodstawowy3Znak"/>
    <w:uiPriority w:val="99"/>
    <w:semiHidden/>
    <w:unhideWhenUsed/>
    <w:rsid w:val="003929C7"/>
    <w:pPr>
      <w:spacing w:after="120"/>
    </w:pPr>
    <w:rPr>
      <w:sz w:val="16"/>
      <w:szCs w:val="16"/>
    </w:rPr>
  </w:style>
  <w:style w:type="character" w:customStyle="1" w:styleId="Tekstpodstawowy3Znak">
    <w:name w:val="Tekst podstawowy 3 Znak"/>
    <w:basedOn w:val="Domylnaczcionkaakapitu"/>
    <w:link w:val="Tekstpodstawowy3"/>
    <w:uiPriority w:val="99"/>
    <w:semiHidden/>
    <w:rsid w:val="003929C7"/>
    <w:rPr>
      <w:color w:val="00000A"/>
      <w:sz w:val="16"/>
      <w:szCs w:val="16"/>
      <w:lang w:eastAsia="en-US"/>
    </w:rPr>
  </w:style>
  <w:style w:type="paragraph" w:customStyle="1" w:styleId="Standard">
    <w:name w:val="Standard"/>
    <w:rsid w:val="003929C7"/>
    <w:pPr>
      <w:suppressAutoHyphens/>
    </w:pPr>
    <w:rPr>
      <w:rFonts w:ascii="Times New Roman" w:eastAsia="Arial"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5431">
      <w:bodyDiv w:val="1"/>
      <w:marLeft w:val="0"/>
      <w:marRight w:val="0"/>
      <w:marTop w:val="0"/>
      <w:marBottom w:val="0"/>
      <w:divBdr>
        <w:top w:val="none" w:sz="0" w:space="0" w:color="auto"/>
        <w:left w:val="none" w:sz="0" w:space="0" w:color="auto"/>
        <w:bottom w:val="none" w:sz="0" w:space="0" w:color="auto"/>
        <w:right w:val="none" w:sz="0" w:space="0" w:color="auto"/>
      </w:divBdr>
    </w:div>
    <w:div w:id="1820225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ED770-BD83-4CEA-A5CB-3BEE419E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7980</Words>
  <Characters>47884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SIWZ</vt:lpstr>
    </vt:vector>
  </TitlesOfParts>
  <Company>Hewlett-Packard Company</Company>
  <LinksUpToDate>false</LinksUpToDate>
  <CharactersWithSpaces>55753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Dominik Browarczyk</dc:creator>
  <cp:lastModifiedBy>Józef Chłopowiec</cp:lastModifiedBy>
  <cp:revision>9</cp:revision>
  <cp:lastPrinted>2018-09-18T07:48:00Z</cp:lastPrinted>
  <dcterms:created xsi:type="dcterms:W3CDTF">2018-09-17T06:48:00Z</dcterms:created>
  <dcterms:modified xsi:type="dcterms:W3CDTF">2018-09-18T08:15:00Z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