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23" w:rsidRDefault="00862723" w:rsidP="0086272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UCHWAŁA Nr XXVI/</w:t>
      </w:r>
      <w:r w:rsidR="006764A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150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/12</w:t>
      </w:r>
    </w:p>
    <w:p w:rsidR="00862723" w:rsidRDefault="00862723" w:rsidP="00862723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Gminy Szczaniec</w:t>
      </w:r>
    </w:p>
    <w:p w:rsidR="00862723" w:rsidRDefault="00862723" w:rsidP="00862723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 dnia 28 </w:t>
      </w:r>
      <w:r w:rsidR="00C10C1E">
        <w:rPr>
          <w:rFonts w:ascii="Times New Roman" w:eastAsia="Calibri" w:hAnsi="Times New Roman" w:cs="Times New Roman"/>
          <w:sz w:val="24"/>
          <w:szCs w:val="24"/>
        </w:rPr>
        <w:t>grudnia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2012 r .</w:t>
      </w:r>
    </w:p>
    <w:p w:rsidR="00862723" w:rsidRDefault="00862723" w:rsidP="008627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2723" w:rsidRDefault="00862723" w:rsidP="008627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2723" w:rsidRDefault="00862723" w:rsidP="008627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przyjęcia protokołu z obrad poprzedniej sesji </w:t>
      </w:r>
    </w:p>
    <w:p w:rsidR="00862723" w:rsidRDefault="00862723" w:rsidP="008627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2723" w:rsidRDefault="00862723" w:rsidP="0086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723" w:rsidRDefault="00862723" w:rsidP="0086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52 ust. 3 uchwały Nr IV/27/2007 Rady Gminy Szczaniec z dnia 23 lutego  2007 r. </w:t>
      </w:r>
      <w:r>
        <w:rPr>
          <w:rFonts w:ascii="Times New Roman" w:eastAsia="Calibri" w:hAnsi="Times New Roman" w:cs="Times New Roman"/>
        </w:rPr>
        <w:t>w sprawie Statutu Gminy Szczaniec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2007 r. Nr 33, poz. 533 ze zm.: Dz. Urz. Woj.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 2007 r. Nr 84, poz. 1202)</w:t>
      </w:r>
    </w:p>
    <w:p w:rsidR="00862723" w:rsidRDefault="00862723" w:rsidP="0086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723" w:rsidRDefault="00862723" w:rsidP="0086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723" w:rsidRDefault="00862723" w:rsidP="00862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uchwala, co następuje:</w:t>
      </w:r>
    </w:p>
    <w:p w:rsidR="00862723" w:rsidRDefault="00862723" w:rsidP="00862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723" w:rsidRDefault="00862723" w:rsidP="0086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723" w:rsidRDefault="00862723" w:rsidP="0086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się protokół z obrad sesji Rady Gminy Szczaniec z dnia 28 listopada 2012r.,  zgodny z treścią załącznika nr 1 do uchwały.</w:t>
      </w:r>
    </w:p>
    <w:p w:rsidR="00862723" w:rsidRDefault="00862723" w:rsidP="0086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723" w:rsidRDefault="00862723" w:rsidP="0086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§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 życie z dniem podjęcia.</w:t>
      </w:r>
    </w:p>
    <w:p w:rsidR="00862723" w:rsidRDefault="00862723" w:rsidP="0086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723" w:rsidRDefault="00862723" w:rsidP="0086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723" w:rsidRDefault="00862723" w:rsidP="0086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723" w:rsidRDefault="00862723" w:rsidP="0086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723" w:rsidRDefault="00862723" w:rsidP="0086272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62723" w:rsidRDefault="00862723" w:rsidP="0086272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62723" w:rsidRDefault="00862723" w:rsidP="0086272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Rady Gminy</w:t>
      </w:r>
    </w:p>
    <w:p w:rsidR="00862723" w:rsidRDefault="00862723" w:rsidP="0086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723" w:rsidRDefault="00862723" w:rsidP="00862723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Józef Starzyński</w:t>
      </w:r>
    </w:p>
    <w:p w:rsidR="00862723" w:rsidRDefault="00862723" w:rsidP="00862723"/>
    <w:p w:rsidR="00BA062B" w:rsidRDefault="00BA062B"/>
    <w:sectPr w:rsidR="00BA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04"/>
    <w:rsid w:val="006764A6"/>
    <w:rsid w:val="006C71AF"/>
    <w:rsid w:val="00862723"/>
    <w:rsid w:val="00BA062B"/>
    <w:rsid w:val="00C10C1E"/>
    <w:rsid w:val="00E2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Dudek</dc:creator>
  <cp:keywords/>
  <dc:description/>
  <cp:lastModifiedBy>Mirosława Dudek</cp:lastModifiedBy>
  <cp:revision>5</cp:revision>
  <cp:lastPrinted>2013-01-08T11:49:00Z</cp:lastPrinted>
  <dcterms:created xsi:type="dcterms:W3CDTF">2012-12-21T09:06:00Z</dcterms:created>
  <dcterms:modified xsi:type="dcterms:W3CDTF">2013-01-08T12:27:00Z</dcterms:modified>
</cp:coreProperties>
</file>