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EC" w:rsidRDefault="00D239EC" w:rsidP="00D239EC">
      <w:pPr>
        <w:spacing w:before="240" w:after="240" w:line="240" w:lineRule="auto"/>
        <w:jc w:val="center"/>
        <w:rPr>
          <w:rFonts w:ascii="Times New Roman" w:eastAsia="Times New Roman" w:hAnsi="Times New Roman" w:cs="Times New Roman"/>
          <w:sz w:val="24"/>
          <w:szCs w:val="24"/>
          <w:lang w:eastAsia="pl-PL"/>
        </w:rPr>
      </w:pPr>
      <w:r w:rsidRPr="005017F6">
        <w:rPr>
          <w:rFonts w:ascii="Times New Roman" w:eastAsia="Times New Roman" w:hAnsi="Times New Roman" w:cs="Times New Roman"/>
          <w:b/>
          <w:sz w:val="24"/>
          <w:szCs w:val="24"/>
          <w:lang w:eastAsia="pl-PL"/>
        </w:rPr>
        <w:t>OGŁOSZENIE O ZAMÓWIENIU</w:t>
      </w:r>
      <w:r w:rsidRPr="005017F6">
        <w:rPr>
          <w:rFonts w:ascii="Times New Roman" w:eastAsia="Times New Roman" w:hAnsi="Times New Roman" w:cs="Times New Roman"/>
          <w:sz w:val="24"/>
          <w:szCs w:val="24"/>
          <w:lang w:eastAsia="pl-PL"/>
        </w:rPr>
        <w:t xml:space="preserve"> - Roboty budowlane</w:t>
      </w:r>
    </w:p>
    <w:p w:rsidR="007F388F" w:rsidRPr="007F388F" w:rsidRDefault="007F388F" w:rsidP="007F388F">
      <w:pPr>
        <w:spacing w:before="120" w:after="0" w:line="240" w:lineRule="auto"/>
        <w:rPr>
          <w:rFonts w:ascii="Times New Roman" w:eastAsia="Times New Roman" w:hAnsi="Times New Roman" w:cs="Times New Roman"/>
          <w:sz w:val="24"/>
          <w:szCs w:val="24"/>
          <w:lang w:eastAsia="pl-PL"/>
        </w:rPr>
      </w:pPr>
      <w:r w:rsidRPr="007F388F">
        <w:rPr>
          <w:rFonts w:ascii="Times New Roman" w:eastAsia="Times New Roman" w:hAnsi="Times New Roman" w:cs="Times New Roman"/>
          <w:sz w:val="24"/>
          <w:szCs w:val="24"/>
          <w:lang w:eastAsia="pl-PL"/>
        </w:rPr>
        <w:t>W Biuletynie Zamówień Publicznych,  jako obowiązkowe Ogłoszenie o zamówieniu ukazało się dnia 2019-07-17 r. pod numerem 574678-N-2019.</w:t>
      </w:r>
    </w:p>
    <w:p w:rsidR="007F388F" w:rsidRDefault="007F388F" w:rsidP="007F388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sidR="004B4025">
        <w:rPr>
          <w:rFonts w:ascii="Times New Roman" w:eastAsia="Times New Roman" w:hAnsi="Times New Roman" w:cs="Times New Roman"/>
          <w:sz w:val="24"/>
          <w:szCs w:val="24"/>
          <w:lang w:eastAsia="pl-PL"/>
        </w:rPr>
        <w:t>Gmina Szczaniec</w:t>
      </w:r>
    </w:p>
    <w:p w:rsidR="007F388F" w:rsidRDefault="007F388F" w:rsidP="007F388F">
      <w:pPr>
        <w:spacing w:after="0" w:line="240" w:lineRule="auto"/>
        <w:jc w:val="center"/>
        <w:rPr>
          <w:rFonts w:ascii="Times New Roman" w:eastAsia="Times New Roman" w:hAnsi="Times New Roman" w:cs="Times New Roman"/>
          <w:sz w:val="24"/>
          <w:szCs w:val="24"/>
          <w:lang w:eastAsia="pl-PL"/>
        </w:rPr>
      </w:pPr>
    </w:p>
    <w:p w:rsidR="00D239EC" w:rsidRDefault="007F388F" w:rsidP="007F388F">
      <w:pPr>
        <w:spacing w:before="12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Nazwa zamówienia</w:t>
      </w:r>
      <w:r w:rsidRPr="00D1723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F231D2">
        <w:rPr>
          <w:rFonts w:ascii="Times New Roman" w:eastAsia="Times New Roman" w:hAnsi="Times New Roman" w:cs="Times New Roman"/>
          <w:b/>
          <w:i/>
          <w:sz w:val="24"/>
          <w:szCs w:val="24"/>
          <w:lang w:eastAsia="pl-PL"/>
        </w:rPr>
        <w:t>Budowa kanalizacji sanitarnej wraz lokalną oczyszczalnią ścieków w miejscowości Smardzewo – 2/19</w:t>
      </w:r>
      <w:r>
        <w:rPr>
          <w:rFonts w:ascii="Times New Roman" w:eastAsia="Times New Roman" w:hAnsi="Times New Roman" w:cs="Times New Roman"/>
          <w:b/>
          <w:sz w:val="24"/>
          <w:szCs w:val="24"/>
          <w:lang w:eastAsia="pl-PL"/>
        </w:rPr>
        <w:t>”</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Zamieszczanie ogłoszenia:</w:t>
      </w:r>
      <w:r w:rsidRPr="00D239EC">
        <w:rPr>
          <w:rFonts w:ascii="Times New Roman" w:eastAsia="Times New Roman" w:hAnsi="Times New Roman" w:cs="Times New Roman"/>
          <w:sz w:val="24"/>
          <w:szCs w:val="24"/>
          <w:lang w:eastAsia="pl-PL"/>
        </w:rPr>
        <w:t xml:space="preserve"> Zamieszczanie obowiązkowe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Ogłoszenie dotyczy:</w:t>
      </w:r>
      <w:r w:rsidRPr="00D239EC">
        <w:rPr>
          <w:rFonts w:ascii="Times New Roman" w:eastAsia="Times New Roman" w:hAnsi="Times New Roman" w:cs="Times New Roman"/>
          <w:sz w:val="24"/>
          <w:szCs w:val="24"/>
          <w:lang w:eastAsia="pl-PL"/>
        </w:rPr>
        <w:t xml:space="preserve"> Zamówienia publicznego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Zamówienie dotyczy projektu lub programu współfinansowanego ze środków Unii Europejskiej</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Pr="00D239EC">
        <w:rPr>
          <w:rFonts w:ascii="Times New Roman" w:eastAsia="Times New Roman" w:hAnsi="Times New Roman" w:cs="Times New Roman"/>
          <w:sz w:val="24"/>
          <w:szCs w:val="24"/>
          <w:lang w:eastAsia="pl-PL"/>
        </w:rPr>
        <w:t xml:space="preserve">Tak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Nazwa projektu lub programu</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t>Program Rozwoju Obszarów Wiejskich na lata 2014–2020 jako operacja typu Gospodarka wodno-ściekowa. Działanie: "Podstawowe usługi i odnowa wsi na obszarach wiejskich" objętego Programem Rozwoju Obszarów Wiejskich na lata 2014-2020</w:t>
      </w:r>
      <w:r w:rsidR="007F388F">
        <w:rPr>
          <w:rFonts w:ascii="Times New Roman" w:eastAsia="Times New Roman" w:hAnsi="Times New Roman" w:cs="Times New Roman"/>
          <w:sz w:val="24"/>
          <w:szCs w:val="24"/>
          <w:lang w:eastAsia="pl-PL"/>
        </w:rPr>
        <w:t>.</w:t>
      </w:r>
      <w:r w:rsidRPr="00D239EC">
        <w:rPr>
          <w:rFonts w:ascii="Times New Roman" w:eastAsia="Times New Roman" w:hAnsi="Times New Roman" w:cs="Times New Roman"/>
          <w:sz w:val="24"/>
          <w:szCs w:val="24"/>
          <w:lang w:eastAsia="pl-PL"/>
        </w:rPr>
        <w:t xml:space="preserv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Pr="00D239EC">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u w:val="single"/>
          <w:lang w:eastAsia="pl-PL"/>
        </w:rPr>
        <w:t>SEKCJA I: ZAMAWIAJĄCY</w:t>
      </w:r>
      <w:r w:rsidRPr="00D239EC">
        <w:rPr>
          <w:rFonts w:ascii="Times New Roman" w:eastAsia="Times New Roman" w:hAnsi="Times New Roman" w:cs="Times New Roman"/>
          <w:sz w:val="24"/>
          <w:szCs w:val="24"/>
          <w:lang w:eastAsia="pl-PL"/>
        </w:rPr>
        <w:t xml:space="preserv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Postępowanie przeprowadza centralny zamawiający</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Pr="00D239EC">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Postępowanie przeprowadza podmiot, któremu zamawiający powierzył/powierzyli przeprowadzenie postępowania</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Pr="00D239EC">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Informacje na temat podmiotu któremu zamawiający powierzył/powierzyli prowadzenie postępowania:</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Postępowanie jest przeprowadzane wspólnie przez zamawiających</w:t>
      </w:r>
      <w:r w:rsidR="007F388F">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Postępowanie jest przeprowadzane wspólnie z zamawiającymi z innych państw członkowskich Unii Europejskiej</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Pr="00D239EC">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 1) NAZWA I ADRES: </w:t>
      </w:r>
      <w:r w:rsidRPr="00D239EC">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D239EC">
        <w:rPr>
          <w:rFonts w:ascii="Times New Roman" w:eastAsia="Times New Roman" w:hAnsi="Times New Roman" w:cs="Times New Roman"/>
          <w:sz w:val="24"/>
          <w:szCs w:val="24"/>
          <w:lang w:eastAsia="pl-PL"/>
        </w:rPr>
        <w:br/>
        <w:t xml:space="preserve">Adres strony internetowej (URL): www.szczaniec.pl </w:t>
      </w:r>
      <w:r w:rsidRPr="00D239EC">
        <w:rPr>
          <w:rFonts w:ascii="Times New Roman" w:eastAsia="Times New Roman" w:hAnsi="Times New Roman" w:cs="Times New Roman"/>
          <w:sz w:val="24"/>
          <w:szCs w:val="24"/>
          <w:lang w:eastAsia="pl-PL"/>
        </w:rPr>
        <w:br/>
        <w:t xml:space="preserve">Adres profilu nabywcy: </w:t>
      </w:r>
      <w:r w:rsidRPr="00D239E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lastRenderedPageBreak/>
        <w:t xml:space="preserve">I. 2) RODZAJ ZAMAWIAJĄCEGO: </w:t>
      </w:r>
      <w:r w:rsidR="007F388F">
        <w:rPr>
          <w:rFonts w:ascii="Times New Roman" w:eastAsia="Times New Roman" w:hAnsi="Times New Roman" w:cs="Times New Roman"/>
          <w:sz w:val="24"/>
          <w:szCs w:val="24"/>
          <w:lang w:eastAsia="pl-PL"/>
        </w:rPr>
        <w:t xml:space="preserve">Administracja samorządowa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I.3) WSPÓLNE UDZIELANIE ZAMÓWIENIA </w:t>
      </w:r>
      <w:r w:rsidR="007F388F" w:rsidRPr="007F388F">
        <w:rPr>
          <w:rFonts w:ascii="Times New Roman" w:eastAsia="Times New Roman" w:hAnsi="Times New Roman" w:cs="Times New Roman"/>
          <w:b/>
          <w:bCs/>
          <w:iCs/>
          <w:sz w:val="24"/>
          <w:szCs w:val="24"/>
          <w:lang w:eastAsia="pl-PL"/>
        </w:rPr>
        <w:t>- nie dotyczy</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I.4) KOMUNIKACJA: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239EC">
        <w:rPr>
          <w:rFonts w:ascii="Times New Roman" w:eastAsia="Times New Roman" w:hAnsi="Times New Roman" w:cs="Times New Roman"/>
          <w:sz w:val="24"/>
          <w:szCs w:val="24"/>
          <w:lang w:eastAsia="pl-PL"/>
        </w:rPr>
        <w:t xml:space="preserve"> </w:t>
      </w:r>
      <w:r w:rsidR="007F388F">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t xml:space="preserve">Tak </w:t>
      </w:r>
      <w:r w:rsidRPr="00D239EC">
        <w:rPr>
          <w:rFonts w:ascii="Times New Roman" w:eastAsia="Times New Roman" w:hAnsi="Times New Roman" w:cs="Times New Roman"/>
          <w:sz w:val="24"/>
          <w:szCs w:val="24"/>
          <w:lang w:eastAsia="pl-PL"/>
        </w:rPr>
        <w:br/>
        <w:t xml:space="preserve">www.szczaniec.pl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Adres strony internetowej, na której zamieszczona będzie specyfikacja istotnych warunków zamówienia</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Pr="00D239EC">
        <w:rPr>
          <w:rFonts w:ascii="Times New Roman" w:eastAsia="Times New Roman" w:hAnsi="Times New Roman" w:cs="Times New Roman"/>
          <w:sz w:val="24"/>
          <w:szCs w:val="24"/>
          <w:lang w:eastAsia="pl-PL"/>
        </w:rPr>
        <w:t xml:space="preserve">Tak </w:t>
      </w:r>
      <w:r w:rsidRPr="00D239EC">
        <w:rPr>
          <w:rFonts w:ascii="Times New Roman" w:eastAsia="Times New Roman" w:hAnsi="Times New Roman" w:cs="Times New Roman"/>
          <w:sz w:val="24"/>
          <w:szCs w:val="24"/>
          <w:lang w:eastAsia="pl-PL"/>
        </w:rPr>
        <w:br/>
        <w:t xml:space="preserve">www.bip.szczaniec.pl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Dostęp do dokumentów z postępowania jest ograniczony - więcej informacji można uzyskać pod adresem</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007F388F">
        <w:rPr>
          <w:rFonts w:ascii="Times New Roman" w:eastAsia="Times New Roman" w:hAnsi="Times New Roman" w:cs="Times New Roman"/>
          <w:sz w:val="24"/>
          <w:szCs w:val="24"/>
          <w:lang w:eastAsia="pl-PL"/>
        </w:rPr>
        <w:t xml:space="preserve">Nie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Oferty lub wnioski o dopuszczenie do udziału w postępowaniu należy przesyłać:</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Elektronicznie</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sz w:val="24"/>
          <w:szCs w:val="24"/>
          <w:lang w:eastAsia="pl-PL"/>
        </w:rPr>
        <w:t xml:space="preserve"> </w:t>
      </w:r>
      <w:r w:rsidR="007F388F">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7F388F">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t xml:space="preserve">Nie </w:t>
      </w:r>
      <w:r w:rsidRPr="00D239EC">
        <w:rPr>
          <w:rFonts w:ascii="Times New Roman" w:eastAsia="Times New Roman" w:hAnsi="Times New Roman" w:cs="Times New Roman"/>
          <w:sz w:val="24"/>
          <w:szCs w:val="24"/>
          <w:lang w:eastAsia="pl-PL"/>
        </w:rPr>
        <w:br/>
        <w:t xml:space="preserve">Inny sposób: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007F388F">
        <w:rPr>
          <w:rFonts w:ascii="Times New Roman" w:eastAsia="Times New Roman" w:hAnsi="Times New Roman" w:cs="Times New Roman"/>
          <w:sz w:val="24"/>
          <w:szCs w:val="24"/>
          <w:lang w:eastAsia="pl-PL"/>
        </w:rPr>
        <w:t xml:space="preserve"> </w:t>
      </w:r>
      <w:r w:rsidR="00422B82">
        <w:rPr>
          <w:rFonts w:ascii="Times New Roman" w:eastAsia="Times New Roman" w:hAnsi="Times New Roman" w:cs="Times New Roman"/>
          <w:sz w:val="24"/>
          <w:szCs w:val="24"/>
          <w:lang w:eastAsia="pl-PL"/>
        </w:rPr>
        <w:t xml:space="preserve">Tak </w:t>
      </w:r>
      <w:r w:rsidR="00422B82">
        <w:rPr>
          <w:rFonts w:ascii="Times New Roman" w:eastAsia="Times New Roman" w:hAnsi="Times New Roman" w:cs="Times New Roman"/>
          <w:sz w:val="24"/>
          <w:szCs w:val="24"/>
          <w:lang w:eastAsia="pl-PL"/>
        </w:rPr>
        <w:br/>
        <w:t xml:space="preserve">Inny sposób: </w:t>
      </w:r>
      <w:r w:rsidRPr="00D239EC">
        <w:rPr>
          <w:rFonts w:ascii="Times New Roman" w:eastAsia="Times New Roman" w:hAnsi="Times New Roman" w:cs="Times New Roman"/>
          <w:b/>
          <w:sz w:val="24"/>
          <w:szCs w:val="24"/>
          <w:u w:val="single"/>
          <w:lang w:eastAsia="pl-PL"/>
        </w:rPr>
        <w:t>pisemnie w formie papierowej</w:t>
      </w:r>
      <w:r w:rsidR="00ED5B9B">
        <w:rPr>
          <w:rFonts w:ascii="Times New Roman" w:eastAsia="Times New Roman" w:hAnsi="Times New Roman" w:cs="Times New Roman"/>
          <w:sz w:val="24"/>
          <w:szCs w:val="24"/>
          <w:lang w:eastAsia="pl-PL"/>
        </w:rPr>
        <w:t xml:space="preserve"> </w:t>
      </w:r>
      <w:r w:rsidR="00ED5B9B">
        <w:rPr>
          <w:rFonts w:ascii="Times New Roman" w:eastAsia="Times New Roman" w:hAnsi="Times New Roman" w:cs="Times New Roman"/>
          <w:sz w:val="24"/>
          <w:szCs w:val="24"/>
          <w:lang w:eastAsia="pl-PL"/>
        </w:rPr>
        <w:br/>
        <w:t xml:space="preserve">Adres: </w:t>
      </w:r>
      <w:r w:rsidRPr="00D239EC">
        <w:rPr>
          <w:rFonts w:ascii="Times New Roman" w:eastAsia="Times New Roman" w:hAnsi="Times New Roman" w:cs="Times New Roman"/>
          <w:b/>
          <w:sz w:val="24"/>
          <w:szCs w:val="24"/>
          <w:lang w:eastAsia="pl-PL"/>
        </w:rPr>
        <w:t>66-225 Szczaniec, ul. Herbowa 30</w:t>
      </w:r>
      <w:r w:rsidRPr="00D239EC">
        <w:rPr>
          <w:rFonts w:ascii="Times New Roman" w:eastAsia="Times New Roman" w:hAnsi="Times New Roman" w:cs="Times New Roman"/>
          <w:sz w:val="24"/>
          <w:szCs w:val="24"/>
          <w:lang w:eastAsia="pl-PL"/>
        </w:rPr>
        <w:t xml:space="preserve">.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007F388F">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t xml:space="preserve">Nie </w:t>
      </w:r>
      <w:r w:rsidRPr="00D239EC">
        <w:rPr>
          <w:rFonts w:ascii="Times New Roman" w:eastAsia="Times New Roman" w:hAnsi="Times New Roman" w:cs="Times New Roman"/>
          <w:sz w:val="24"/>
          <w:szCs w:val="24"/>
          <w:lang w:eastAsia="pl-PL"/>
        </w:rPr>
        <w:br/>
        <w:t>Nieograniczony, pełny, bezpośredni i bezpłatny dostęp do tych narzędzi mo</w:t>
      </w:r>
      <w:r w:rsidR="007F388F">
        <w:rPr>
          <w:rFonts w:ascii="Times New Roman" w:eastAsia="Times New Roman" w:hAnsi="Times New Roman" w:cs="Times New Roman"/>
          <w:sz w:val="24"/>
          <w:szCs w:val="24"/>
          <w:lang w:eastAsia="pl-PL"/>
        </w:rPr>
        <w:t xml:space="preserve">żna uzyskać pod adresem: (URL)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u w:val="single"/>
          <w:lang w:eastAsia="pl-PL"/>
        </w:rPr>
        <w:t xml:space="preserve">SEKCJA II: PRZEDMIOT ZAMÓWIENIA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II.1) Nazwa nadana zamówieniu przez zamawiającego: </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sz w:val="24"/>
          <w:szCs w:val="24"/>
          <w:lang w:eastAsia="pl-PL"/>
        </w:rPr>
        <w:t xml:space="preserve">Budowa kanalizacji sanitarnej wraz lokalną oczyszczalnią ścieków </w:t>
      </w:r>
      <w:r w:rsidR="007F388F">
        <w:rPr>
          <w:rFonts w:ascii="Times New Roman" w:eastAsia="Times New Roman" w:hAnsi="Times New Roman" w:cs="Times New Roman"/>
          <w:sz w:val="24"/>
          <w:szCs w:val="24"/>
          <w:lang w:eastAsia="pl-PL"/>
        </w:rPr>
        <w:t>w miejscowości Smardzewo – 2/19”</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 xml:space="preserve">Numer referencyjny: </w:t>
      </w:r>
      <w:r w:rsidR="007F388F">
        <w:rPr>
          <w:rFonts w:ascii="Times New Roman" w:eastAsia="Times New Roman" w:hAnsi="Times New Roman" w:cs="Times New Roman"/>
          <w:sz w:val="24"/>
          <w:szCs w:val="24"/>
          <w:lang w:eastAsia="pl-PL"/>
        </w:rPr>
        <w:t>RB.III.271.</w:t>
      </w:r>
      <w:r w:rsidR="00D33F38">
        <w:rPr>
          <w:rFonts w:ascii="Times New Roman" w:eastAsia="Times New Roman" w:hAnsi="Times New Roman" w:cs="Times New Roman"/>
          <w:sz w:val="24"/>
          <w:szCs w:val="24"/>
          <w:lang w:eastAsia="pl-PL"/>
        </w:rPr>
        <w:t>11</w:t>
      </w:r>
      <w:r w:rsidR="007F388F">
        <w:rPr>
          <w:rFonts w:ascii="Times New Roman" w:eastAsia="Times New Roman" w:hAnsi="Times New Roman" w:cs="Times New Roman"/>
          <w:sz w:val="24"/>
          <w:szCs w:val="24"/>
          <w:lang w:eastAsia="pl-PL"/>
        </w:rPr>
        <w:t>.2019</w:t>
      </w:r>
      <w:r w:rsidR="00D33F38">
        <w:rPr>
          <w:rFonts w:ascii="Times New Roman" w:eastAsia="Times New Roman" w:hAnsi="Times New Roman" w:cs="Times New Roman"/>
          <w:sz w:val="24"/>
          <w:szCs w:val="24"/>
          <w:lang w:eastAsia="pl-PL"/>
        </w:rPr>
        <w:t>.</w:t>
      </w:r>
      <w:bookmarkStart w:id="0" w:name="_GoBack"/>
      <w:bookmarkEnd w:id="0"/>
      <w:r w:rsidR="007F388F">
        <w:rPr>
          <w:rFonts w:ascii="Times New Roman" w:eastAsia="Times New Roman" w:hAnsi="Times New Roman" w:cs="Times New Roman"/>
          <w:sz w:val="24"/>
          <w:szCs w:val="24"/>
          <w:lang w:eastAsia="pl-PL"/>
        </w:rPr>
        <w:t xml:space="preserve"> </w:t>
      </w:r>
    </w:p>
    <w:p w:rsidR="00D239EC" w:rsidRPr="00D239EC" w:rsidRDefault="00D239EC" w:rsidP="007F388F">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Przed wszczęciem postępowania o udzielenie zamówienia przeprowadzono dialog techniczny</w:t>
      </w:r>
      <w:r w:rsidR="007F388F">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Pr="00D239EC">
        <w:rPr>
          <w:rFonts w:ascii="Times New Roman" w:eastAsia="Times New Roman" w:hAnsi="Times New Roman" w:cs="Times New Roman"/>
          <w:sz w:val="24"/>
          <w:szCs w:val="24"/>
          <w:lang w:eastAsia="pl-PL"/>
        </w:rPr>
        <w:t xml:space="preserve">Nie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II.2) Rodzaj zamówienia: </w:t>
      </w:r>
      <w:r w:rsidRPr="00D239EC">
        <w:rPr>
          <w:rFonts w:ascii="Times New Roman" w:eastAsia="Times New Roman" w:hAnsi="Times New Roman" w:cs="Times New Roman"/>
          <w:sz w:val="24"/>
          <w:szCs w:val="24"/>
          <w:lang w:eastAsia="pl-PL"/>
        </w:rPr>
        <w:t xml:space="preserve">Roboty budowlane </w:t>
      </w:r>
    </w:p>
    <w:p w:rsidR="007F388F" w:rsidRPr="00D239EC" w:rsidRDefault="00D239EC" w:rsidP="007F388F">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II.3) Informacja o możliwości składania ofert częściowych</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t>Zamówi</w:t>
      </w:r>
      <w:r w:rsidR="007F388F">
        <w:rPr>
          <w:rFonts w:ascii="Times New Roman" w:eastAsia="Times New Roman" w:hAnsi="Times New Roman" w:cs="Times New Roman"/>
          <w:sz w:val="24"/>
          <w:szCs w:val="24"/>
          <w:lang w:eastAsia="pl-PL"/>
        </w:rPr>
        <w:t xml:space="preserve">enie podzielone jest na części: </w:t>
      </w:r>
      <w:r w:rsidR="007F388F" w:rsidRPr="007F388F">
        <w:rPr>
          <w:rFonts w:ascii="Times New Roman" w:eastAsia="Times New Roman" w:hAnsi="Times New Roman" w:cs="Times New Roman"/>
          <w:b/>
          <w:sz w:val="24"/>
          <w:szCs w:val="24"/>
          <w:lang w:eastAsia="pl-PL"/>
        </w:rPr>
        <w:t xml:space="preserve">Nie </w:t>
      </w:r>
    </w:p>
    <w:p w:rsidR="007F388F" w:rsidRDefault="00D239EC" w:rsidP="00D239EC">
      <w:pPr>
        <w:spacing w:before="120" w:after="0" w:line="240" w:lineRule="auto"/>
        <w:rPr>
          <w:rFonts w:ascii="Times New Roman" w:eastAsia="Times New Roman" w:hAnsi="Times New Roman" w:cs="Times New Roman"/>
          <w:b/>
          <w:bCs/>
          <w:sz w:val="24"/>
          <w:szCs w:val="24"/>
          <w:lang w:eastAsia="pl-PL"/>
        </w:rPr>
      </w:pPr>
      <w:r w:rsidRPr="00D239EC">
        <w:rPr>
          <w:rFonts w:ascii="Times New Roman" w:eastAsia="Times New Roman" w:hAnsi="Times New Roman" w:cs="Times New Roman"/>
          <w:b/>
          <w:bCs/>
          <w:sz w:val="24"/>
          <w:szCs w:val="24"/>
          <w:lang w:eastAsia="pl-PL"/>
        </w:rPr>
        <w:t xml:space="preserve">II.4) Krótki opis przedmiotu zamówienia </w:t>
      </w:r>
      <w:r w:rsidRPr="00D239E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239E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lastRenderedPageBreak/>
        <w:t xml:space="preserve">Przedmiotem zamówienia są roboty budowlane polegające na: budowie kanalizacji sanitarnej wraz z lokalną oczyszczalnią ścieków w miejscowości Smardzewo, na przedmiot zamówienia składa się: </w:t>
      </w:r>
    </w:p>
    <w:p w:rsidR="007F388F" w:rsidRDefault="00D239EC" w:rsidP="007F388F">
      <w:pPr>
        <w:spacing w:before="120" w:after="0" w:line="240" w:lineRule="auto"/>
        <w:ind w:left="227"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a) budowa mechaniczno-biologicznej oczyszczalni ścieków o przepustowości 110 m3/d, w technologii SBR, która składa się z obiektów technologicznych, lokalnej infrastruktury drogowej, technologicznej oraz elektroenergetycznej obsługującej projektowaną oczyszczalnię </w:t>
      </w:r>
    </w:p>
    <w:p w:rsidR="007F388F" w:rsidRDefault="00D239EC" w:rsidP="007F388F">
      <w:pPr>
        <w:spacing w:before="120" w:after="0" w:line="240" w:lineRule="auto"/>
        <w:ind w:left="227"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b) budowa sieci kanalizacyjnej sanitarnej tłoczonej z przyłączami (kanalizacja grawitacyjna) uzbrojonej w przepompownie przydomowe, w tym: - sieci kanalizacji sanitarnej – tłoczonej: </w:t>
      </w:r>
    </w:p>
    <w:p w:rsidR="007F388F" w:rsidRPr="004B4025" w:rsidRDefault="00D239EC" w:rsidP="007F388F">
      <w:pPr>
        <w:spacing w:after="0" w:line="240" w:lineRule="auto"/>
        <w:ind w:left="340"/>
        <w:rPr>
          <w:rFonts w:ascii="Times New Roman" w:eastAsia="Times New Roman" w:hAnsi="Times New Roman" w:cs="Times New Roman"/>
          <w:sz w:val="24"/>
          <w:szCs w:val="24"/>
          <w:lang w:val="en-US" w:eastAsia="pl-PL"/>
        </w:rPr>
      </w:pPr>
      <w:r w:rsidRPr="004B4025">
        <w:rPr>
          <w:rFonts w:ascii="Times New Roman" w:eastAsia="Times New Roman" w:hAnsi="Times New Roman" w:cs="Times New Roman"/>
          <w:sz w:val="24"/>
          <w:szCs w:val="24"/>
          <w:lang w:val="en-US" w:eastAsia="pl-PL"/>
        </w:rPr>
        <w:t xml:space="preserve">• PE Ø40 – 2478,0 m, </w:t>
      </w:r>
    </w:p>
    <w:p w:rsidR="007F388F" w:rsidRPr="004B4025" w:rsidRDefault="00D239EC" w:rsidP="007F388F">
      <w:pPr>
        <w:spacing w:after="0" w:line="240" w:lineRule="auto"/>
        <w:ind w:left="340"/>
        <w:rPr>
          <w:rFonts w:ascii="Times New Roman" w:eastAsia="Times New Roman" w:hAnsi="Times New Roman" w:cs="Times New Roman"/>
          <w:sz w:val="24"/>
          <w:szCs w:val="24"/>
          <w:lang w:val="en-US" w:eastAsia="pl-PL"/>
        </w:rPr>
      </w:pPr>
      <w:r w:rsidRPr="004B4025">
        <w:rPr>
          <w:rFonts w:ascii="Times New Roman" w:eastAsia="Times New Roman" w:hAnsi="Times New Roman" w:cs="Times New Roman"/>
          <w:sz w:val="24"/>
          <w:szCs w:val="24"/>
          <w:lang w:val="en-US" w:eastAsia="pl-PL"/>
        </w:rPr>
        <w:t xml:space="preserve">• PE Ø50 – 1543,0 m, </w:t>
      </w:r>
    </w:p>
    <w:p w:rsidR="007F388F" w:rsidRPr="004B4025" w:rsidRDefault="00D239EC" w:rsidP="007F388F">
      <w:pPr>
        <w:spacing w:after="0" w:line="240" w:lineRule="auto"/>
        <w:ind w:left="340"/>
        <w:rPr>
          <w:rFonts w:ascii="Times New Roman" w:eastAsia="Times New Roman" w:hAnsi="Times New Roman" w:cs="Times New Roman"/>
          <w:sz w:val="24"/>
          <w:szCs w:val="24"/>
          <w:lang w:val="en-US" w:eastAsia="pl-PL"/>
        </w:rPr>
      </w:pPr>
      <w:r w:rsidRPr="004B4025">
        <w:rPr>
          <w:rFonts w:ascii="Times New Roman" w:eastAsia="Times New Roman" w:hAnsi="Times New Roman" w:cs="Times New Roman"/>
          <w:sz w:val="24"/>
          <w:szCs w:val="24"/>
          <w:lang w:val="en-US" w:eastAsia="pl-PL"/>
        </w:rPr>
        <w:t xml:space="preserve">• PE Ø63 – 2395,1 m, </w:t>
      </w:r>
    </w:p>
    <w:p w:rsidR="007F388F" w:rsidRDefault="00D239EC" w:rsidP="007F388F">
      <w:pPr>
        <w:spacing w:after="0" w:line="240" w:lineRule="auto"/>
        <w:ind w:left="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PE Ø75 – 510,3 m, </w:t>
      </w:r>
    </w:p>
    <w:p w:rsidR="007F388F" w:rsidRDefault="00D239EC" w:rsidP="007F388F">
      <w:pPr>
        <w:spacing w:after="0" w:line="240" w:lineRule="auto"/>
        <w:ind w:left="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przepompownie przydomowe jedno pompowe – 109 szt., </w:t>
      </w:r>
    </w:p>
    <w:p w:rsidR="007F388F" w:rsidRDefault="00D239EC" w:rsidP="007F388F">
      <w:pPr>
        <w:spacing w:after="0" w:line="240" w:lineRule="auto"/>
        <w:ind w:left="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przepompownie przydomowe dwu pompowe – 4 szt.; </w:t>
      </w:r>
    </w:p>
    <w:p w:rsidR="007F388F" w:rsidRDefault="00D239EC" w:rsidP="007F388F">
      <w:pPr>
        <w:spacing w:after="0" w:line="240" w:lineRule="auto"/>
        <w:ind w:left="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przyłącza kanalizacji sanitarnej – grawitacja: </w:t>
      </w:r>
    </w:p>
    <w:p w:rsidR="007F388F" w:rsidRDefault="00D239EC" w:rsidP="007F388F">
      <w:pPr>
        <w:spacing w:after="0" w:line="240" w:lineRule="auto"/>
        <w:ind w:left="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PP Ø160 – 508,9 m, </w:t>
      </w:r>
    </w:p>
    <w:p w:rsidR="007F388F" w:rsidRDefault="00D239EC" w:rsidP="007F388F">
      <w:pPr>
        <w:spacing w:after="0" w:line="240" w:lineRule="auto"/>
        <w:ind w:left="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studnie kanalizacyjne DN 1000 – 7 szt., </w:t>
      </w:r>
    </w:p>
    <w:p w:rsidR="007F388F" w:rsidRDefault="00D239EC" w:rsidP="007F388F">
      <w:pPr>
        <w:spacing w:after="0" w:line="240" w:lineRule="auto"/>
        <w:ind w:left="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studnie kanalizacyjne DN 400 – 40 szt.; </w:t>
      </w:r>
    </w:p>
    <w:p w:rsidR="007F388F"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c) budowa przyłącza wodociągowego do projektowanej oczyszczalni: </w:t>
      </w:r>
    </w:p>
    <w:p w:rsidR="00D239EC" w:rsidRPr="00D239EC" w:rsidRDefault="00D239EC" w:rsidP="007F388F">
      <w:pPr>
        <w:spacing w:after="0" w:line="240" w:lineRule="auto"/>
        <w:ind w:left="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PE Ø90 – 267,1 m, - studzienka wodomierzowa – 1 szt.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 xml:space="preserve">II.5) Główny kod CPV: </w:t>
      </w:r>
      <w:r w:rsidRPr="00D239EC">
        <w:rPr>
          <w:rFonts w:ascii="Times New Roman" w:eastAsia="Times New Roman" w:hAnsi="Times New Roman" w:cs="Times New Roman"/>
          <w:sz w:val="24"/>
          <w:szCs w:val="24"/>
          <w:lang w:eastAsia="pl-PL"/>
        </w:rPr>
        <w:t xml:space="preserve">45000000-7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Dodatkowe kody CPV:</w:t>
      </w:r>
      <w:r w:rsidRPr="00D239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Kod CPV</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45232421-9</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45111200-0</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45231300-8</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45232423-3</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45232423-3</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45310000-3</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45111291-4</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45233220-7</w:t>
            </w:r>
          </w:p>
        </w:tc>
      </w:tr>
    </w:tbl>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 xml:space="preserve">II.6) Całkowita wartość zamówienia </w:t>
      </w:r>
      <w:r w:rsidRPr="00D239EC">
        <w:rPr>
          <w:rFonts w:ascii="Times New Roman" w:eastAsia="Times New Roman" w:hAnsi="Times New Roman" w:cs="Times New Roman"/>
          <w:i/>
          <w:iCs/>
          <w:sz w:val="24"/>
          <w:szCs w:val="24"/>
          <w:lang w:eastAsia="pl-PL"/>
        </w:rPr>
        <w:t>(jeżeli zamawiający podaje informacje o wartości zamówienia)</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t xml:space="preserve">Wartość bez VAT: </w:t>
      </w:r>
      <w:r w:rsidRPr="00D239EC">
        <w:rPr>
          <w:rFonts w:ascii="Times New Roman" w:eastAsia="Times New Roman" w:hAnsi="Times New Roman" w:cs="Times New Roman"/>
          <w:sz w:val="24"/>
          <w:szCs w:val="24"/>
          <w:lang w:eastAsia="pl-PL"/>
        </w:rPr>
        <w:br/>
        <w:t xml:space="preserve">Waluta: </w:t>
      </w:r>
    </w:p>
    <w:p w:rsidR="00571A88"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lastRenderedPageBreak/>
        <w:t xml:space="preserve">II.7) Czy przewiduje się udzielenie zamówień, o których mowa w art. 67 ust. 1 pkt 6 i 7 lub w art. 134 ust. 6 pkt 3 ustawy </w:t>
      </w:r>
      <w:proofErr w:type="spellStart"/>
      <w:r w:rsidRPr="00D239EC">
        <w:rPr>
          <w:rFonts w:ascii="Times New Roman" w:eastAsia="Times New Roman" w:hAnsi="Times New Roman" w:cs="Times New Roman"/>
          <w:b/>
          <w:bCs/>
          <w:sz w:val="24"/>
          <w:szCs w:val="24"/>
          <w:lang w:eastAsia="pl-PL"/>
        </w:rPr>
        <w:t>Pzp</w:t>
      </w:r>
      <w:proofErr w:type="spellEnd"/>
      <w:r w:rsidRPr="00D239EC">
        <w:rPr>
          <w:rFonts w:ascii="Times New Roman" w:eastAsia="Times New Roman" w:hAnsi="Times New Roman" w:cs="Times New Roman"/>
          <w:b/>
          <w:bCs/>
          <w:sz w:val="24"/>
          <w:szCs w:val="24"/>
          <w:lang w:eastAsia="pl-PL"/>
        </w:rPr>
        <w:t xml:space="preserve">: </w:t>
      </w:r>
      <w:r w:rsidR="00571A88">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t>miesiącach:   </w:t>
      </w:r>
      <w:r w:rsidRPr="00D239EC">
        <w:rPr>
          <w:rFonts w:ascii="Times New Roman" w:eastAsia="Times New Roman" w:hAnsi="Times New Roman" w:cs="Times New Roman"/>
          <w:i/>
          <w:iCs/>
          <w:sz w:val="24"/>
          <w:szCs w:val="24"/>
          <w:lang w:eastAsia="pl-PL"/>
        </w:rPr>
        <w:t xml:space="preserve"> lub </w:t>
      </w:r>
      <w:r w:rsidRPr="00D239EC">
        <w:rPr>
          <w:rFonts w:ascii="Times New Roman" w:eastAsia="Times New Roman" w:hAnsi="Times New Roman" w:cs="Times New Roman"/>
          <w:b/>
          <w:bCs/>
          <w:sz w:val="24"/>
          <w:szCs w:val="24"/>
          <w:lang w:eastAsia="pl-PL"/>
        </w:rPr>
        <w:t>dniach:</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i/>
          <w:iCs/>
          <w:sz w:val="24"/>
          <w:szCs w:val="24"/>
          <w:lang w:eastAsia="pl-PL"/>
        </w:rPr>
        <w:t>lub</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 xml:space="preserve">data rozpoczęcia: </w:t>
      </w:r>
      <w:r w:rsidRPr="00D239EC">
        <w:rPr>
          <w:rFonts w:ascii="Times New Roman" w:eastAsia="Times New Roman" w:hAnsi="Times New Roman" w:cs="Times New Roman"/>
          <w:sz w:val="24"/>
          <w:szCs w:val="24"/>
          <w:lang w:eastAsia="pl-PL"/>
        </w:rPr>
        <w:t> </w:t>
      </w:r>
      <w:r w:rsidRPr="00D239EC">
        <w:rPr>
          <w:rFonts w:ascii="Times New Roman" w:eastAsia="Times New Roman" w:hAnsi="Times New Roman" w:cs="Times New Roman"/>
          <w:i/>
          <w:iCs/>
          <w:sz w:val="24"/>
          <w:szCs w:val="24"/>
          <w:lang w:eastAsia="pl-PL"/>
        </w:rPr>
        <w:t xml:space="preserve"> lub </w:t>
      </w:r>
      <w:r w:rsidRPr="00D239E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Data zakończenia</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2020-09-30</w:t>
            </w:r>
          </w:p>
        </w:tc>
      </w:tr>
    </w:tbl>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II.9) Informacje dodatkowe: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III.1) WARUNKI UDZIAŁU W POSTĘPOWANIU </w:t>
      </w:r>
    </w:p>
    <w:p w:rsidR="00571A88"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t>Określenie warunków: Zamawiający nie określa warunków dotyczących posiadania kompetencji lub uprawnień do prowadzenia działalności za</w:t>
      </w:r>
      <w:r w:rsidR="00571A88">
        <w:rPr>
          <w:rFonts w:ascii="Times New Roman" w:eastAsia="Times New Roman" w:hAnsi="Times New Roman" w:cs="Times New Roman"/>
          <w:sz w:val="24"/>
          <w:szCs w:val="24"/>
          <w:lang w:eastAsia="pl-PL"/>
        </w:rPr>
        <w:t xml:space="preserve">wodowej. </w:t>
      </w:r>
      <w:r w:rsidR="00571A88">
        <w:rPr>
          <w:rFonts w:ascii="Times New Roman" w:eastAsia="Times New Roman" w:hAnsi="Times New Roman" w:cs="Times New Roman"/>
          <w:sz w:val="24"/>
          <w:szCs w:val="24"/>
          <w:lang w:eastAsia="pl-PL"/>
        </w:rPr>
        <w:br/>
        <w:t xml:space="preserve">Informacje dodatkowe </w:t>
      </w:r>
    </w:p>
    <w:p w:rsidR="00571A88"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III.1.2) Sytuacja finansowa lub ekonomiczna </w:t>
      </w:r>
      <w:r w:rsidRPr="00D239EC">
        <w:rPr>
          <w:rFonts w:ascii="Times New Roman" w:eastAsia="Times New Roman" w:hAnsi="Times New Roman" w:cs="Times New Roman"/>
          <w:sz w:val="24"/>
          <w:szCs w:val="24"/>
          <w:lang w:eastAsia="pl-PL"/>
        </w:rPr>
        <w:br/>
        <w:t>Określenie warunków: Wykonawca w zakresie sytuacji ekonomicznej wykaże się posiadaniem aktualnie obowiązującego (wykupionego) ubezpieczenia od prowadzonej działalności gospodarczej na sumę nie mniejszą niż 1 000 000</w:t>
      </w:r>
      <w:r w:rsidR="00571A88">
        <w:rPr>
          <w:rFonts w:ascii="Times New Roman" w:eastAsia="Times New Roman" w:hAnsi="Times New Roman" w:cs="Times New Roman"/>
          <w:sz w:val="24"/>
          <w:szCs w:val="24"/>
          <w:lang w:eastAsia="pl-PL"/>
        </w:rPr>
        <w:t xml:space="preserve">,00 PLN. </w:t>
      </w:r>
      <w:r w:rsidR="00571A88">
        <w:rPr>
          <w:rFonts w:ascii="Times New Roman" w:eastAsia="Times New Roman" w:hAnsi="Times New Roman" w:cs="Times New Roman"/>
          <w:sz w:val="24"/>
          <w:szCs w:val="24"/>
          <w:lang w:eastAsia="pl-PL"/>
        </w:rPr>
        <w:br/>
        <w:t xml:space="preserve">Informacje dodatkowe </w:t>
      </w:r>
    </w:p>
    <w:p w:rsidR="00571A88"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III.1.3) Zdolność techniczna lub zawodowa </w:t>
      </w:r>
      <w:r w:rsidRPr="00D239EC">
        <w:rPr>
          <w:rFonts w:ascii="Times New Roman" w:eastAsia="Times New Roman" w:hAnsi="Times New Roman" w:cs="Times New Roman"/>
          <w:sz w:val="24"/>
          <w:szCs w:val="24"/>
          <w:lang w:eastAsia="pl-PL"/>
        </w:rPr>
        <w:br/>
        <w:t xml:space="preserve">Określenie warunków: W zakresie zdolności technicznej lub zawodowej Zamawiający uzna powyższy warunek za spełniony, jeśli Wykonawca wykaże, że: </w:t>
      </w:r>
    </w:p>
    <w:p w:rsidR="00571A88" w:rsidRDefault="00D239EC" w:rsidP="00571A88">
      <w:pPr>
        <w:spacing w:before="120" w:after="0" w:line="240" w:lineRule="auto"/>
        <w:ind w:left="227"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a) w czasie realizacji zamówienia będzie dysponował koniecznym potencjałem technicznym - spełniania tego warunku Wykonawca potwierdza składając w tym zakresie stosowne oświadczenie, </w:t>
      </w:r>
    </w:p>
    <w:p w:rsidR="00571A88" w:rsidRDefault="00D239EC" w:rsidP="00571A88">
      <w:pPr>
        <w:spacing w:before="120" w:after="0" w:line="240" w:lineRule="auto"/>
        <w:ind w:left="227"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b) w okresie ostatnich pięciu lat przed upływem terminu składania ofert, a jeżeli okres prowadzenia działalności jest krótszy – w tym okresie, wykonał należycie co najmniej: </w:t>
      </w:r>
    </w:p>
    <w:p w:rsidR="00571A88" w:rsidRDefault="00D239EC" w:rsidP="00571A88">
      <w:pPr>
        <w:spacing w:before="120" w:after="0" w:line="240" w:lineRule="auto"/>
        <w:ind w:left="454"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jedno zadanie, którego zakres obejmował budowę oczyszczalni ścieków o przepustowości nie mniejszej niż 60 m3/d potwierdzone dowodami określającymi, że roboty te zostały wykonane należycie oraz </w:t>
      </w:r>
    </w:p>
    <w:p w:rsidR="00571A88" w:rsidRDefault="00D239EC" w:rsidP="00571A88">
      <w:pPr>
        <w:spacing w:before="120" w:after="0" w:line="240" w:lineRule="auto"/>
        <w:ind w:left="454"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 jedno zadanie w zakres, którego wchodziło wykonanie sieci wodnej lub kanalizacyjnych o długości nie mniejszej niż 2 000 </w:t>
      </w:r>
      <w:proofErr w:type="spellStart"/>
      <w:r w:rsidRPr="00D239EC">
        <w:rPr>
          <w:rFonts w:ascii="Times New Roman" w:eastAsia="Times New Roman" w:hAnsi="Times New Roman" w:cs="Times New Roman"/>
          <w:sz w:val="24"/>
          <w:szCs w:val="24"/>
          <w:lang w:eastAsia="pl-PL"/>
        </w:rPr>
        <w:t>mb</w:t>
      </w:r>
      <w:proofErr w:type="spellEnd"/>
      <w:r w:rsidRPr="00D239EC">
        <w:rPr>
          <w:rFonts w:ascii="Times New Roman" w:eastAsia="Times New Roman" w:hAnsi="Times New Roman" w:cs="Times New Roman"/>
          <w:sz w:val="24"/>
          <w:szCs w:val="24"/>
          <w:lang w:eastAsia="pl-PL"/>
        </w:rPr>
        <w:t xml:space="preserve"> realizowane metodą </w:t>
      </w:r>
      <w:proofErr w:type="spellStart"/>
      <w:r w:rsidRPr="00D239EC">
        <w:rPr>
          <w:rFonts w:ascii="Times New Roman" w:eastAsia="Times New Roman" w:hAnsi="Times New Roman" w:cs="Times New Roman"/>
          <w:sz w:val="24"/>
          <w:szCs w:val="24"/>
          <w:lang w:eastAsia="pl-PL"/>
        </w:rPr>
        <w:t>bezwykopową</w:t>
      </w:r>
      <w:proofErr w:type="spellEnd"/>
      <w:r w:rsidRPr="00D239EC">
        <w:rPr>
          <w:rFonts w:ascii="Times New Roman" w:eastAsia="Times New Roman" w:hAnsi="Times New Roman" w:cs="Times New Roman"/>
          <w:sz w:val="24"/>
          <w:szCs w:val="24"/>
          <w:lang w:eastAsia="pl-PL"/>
        </w:rPr>
        <w:t xml:space="preserve"> przewiertem sterowanym i wartości nie mniejszej niż 500 000,00 złotych brutto - potwierdzone dowodami określającymi, że roboty zostały wykonane należycie. </w:t>
      </w:r>
    </w:p>
    <w:p w:rsidR="00571A88" w:rsidRDefault="00D239EC" w:rsidP="00571A88">
      <w:pPr>
        <w:spacing w:before="120" w:after="0" w:line="240" w:lineRule="auto"/>
        <w:ind w:left="227"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lastRenderedPageBreak/>
        <w:t>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w:t>
      </w:r>
      <w:r w:rsidR="00571A88">
        <w:rPr>
          <w:rFonts w:ascii="Times New Roman" w:eastAsia="Times New Roman" w:hAnsi="Times New Roman" w:cs="Times New Roman"/>
          <w:sz w:val="24"/>
          <w:szCs w:val="24"/>
          <w:lang w:eastAsia="pl-PL"/>
        </w:rPr>
        <w:t>h przepisach w specjalnościach:</w:t>
      </w:r>
    </w:p>
    <w:p w:rsidR="00571A88" w:rsidRDefault="00D239EC" w:rsidP="00571A88">
      <w:pPr>
        <w:spacing w:before="120" w:after="0" w:line="240" w:lineRule="auto"/>
        <w:ind w:left="624" w:hanging="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c1) konstrukcyjno-budowlanej, </w:t>
      </w:r>
    </w:p>
    <w:p w:rsidR="00571A88" w:rsidRDefault="00D239EC" w:rsidP="00571A88">
      <w:pPr>
        <w:spacing w:before="120" w:after="0" w:line="240" w:lineRule="auto"/>
        <w:ind w:left="624" w:hanging="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c2) instalacyjnej w zakresie sieci cieplnych, wentylacyjnych, gazowych, wodociągowych i kanalizacyjnych, </w:t>
      </w:r>
    </w:p>
    <w:p w:rsidR="00571A88" w:rsidRDefault="00D239EC" w:rsidP="00571A88">
      <w:pPr>
        <w:spacing w:before="120" w:after="0" w:line="240" w:lineRule="auto"/>
        <w:ind w:left="624" w:hanging="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c3) instalacyjnych w zakresie sieci instalacji i urządzeń elektrycznych i elektro-energetycznych, </w:t>
      </w:r>
    </w:p>
    <w:p w:rsidR="00571A88" w:rsidRDefault="00D239EC" w:rsidP="00571A88">
      <w:pPr>
        <w:spacing w:before="120" w:after="0" w:line="240" w:lineRule="auto"/>
        <w:ind w:left="624" w:hanging="340"/>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c4) dodatkowo Zamawiający wymaga by osoba przewidziana na kierownika budowy, w ostatnich 5 latach przed upływem terminu składania ofert wykazała się nie mniej niż trzykrotnym sprawowaniem funkcji kierownik</w:t>
      </w:r>
      <w:r w:rsidR="00571A88">
        <w:rPr>
          <w:rFonts w:ascii="Times New Roman" w:eastAsia="Times New Roman" w:hAnsi="Times New Roman" w:cs="Times New Roman"/>
          <w:sz w:val="24"/>
          <w:szCs w:val="24"/>
          <w:lang w:eastAsia="pl-PL"/>
        </w:rPr>
        <w:t xml:space="preserve">a budowy lub kierownika robót.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239EC">
        <w:rPr>
          <w:rFonts w:ascii="Times New Roman" w:eastAsia="Times New Roman" w:hAnsi="Times New Roman" w:cs="Times New Roman"/>
          <w:sz w:val="24"/>
          <w:szCs w:val="24"/>
          <w:lang w:eastAsia="pl-PL"/>
        </w:rPr>
        <w:br/>
        <w:t xml:space="preserve">Informacje dodatkowe: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III.2) PODSTAWY WYKLUCZENIA </w:t>
      </w:r>
    </w:p>
    <w:p w:rsidR="00571A88"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239EC">
        <w:rPr>
          <w:rFonts w:ascii="Times New Roman" w:eastAsia="Times New Roman" w:hAnsi="Times New Roman" w:cs="Times New Roman"/>
          <w:b/>
          <w:bCs/>
          <w:sz w:val="24"/>
          <w:szCs w:val="24"/>
          <w:lang w:eastAsia="pl-PL"/>
        </w:rPr>
        <w:t>Pzp</w:t>
      </w:r>
      <w:proofErr w:type="spellEnd"/>
      <w:r w:rsidR="00571A88">
        <w:rPr>
          <w:rFonts w:ascii="Times New Roman" w:eastAsia="Times New Roman" w:hAnsi="Times New Roman" w:cs="Times New Roman"/>
          <w:sz w:val="24"/>
          <w:szCs w:val="24"/>
          <w:lang w:eastAsia="pl-PL"/>
        </w:rPr>
        <w:t xml:space="preserv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239EC">
        <w:rPr>
          <w:rFonts w:ascii="Times New Roman" w:eastAsia="Times New Roman" w:hAnsi="Times New Roman" w:cs="Times New Roman"/>
          <w:b/>
          <w:bCs/>
          <w:sz w:val="24"/>
          <w:szCs w:val="24"/>
          <w:lang w:eastAsia="pl-PL"/>
        </w:rPr>
        <w:t>Pzp</w:t>
      </w:r>
      <w:proofErr w:type="spellEnd"/>
      <w:r w:rsidRPr="00D239E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239EC">
        <w:rPr>
          <w:rFonts w:ascii="Times New Roman" w:eastAsia="Times New Roman" w:hAnsi="Times New Roman" w:cs="Times New Roman"/>
          <w:sz w:val="24"/>
          <w:szCs w:val="24"/>
          <w:lang w:eastAsia="pl-PL"/>
        </w:rPr>
        <w:t>Pzp</w:t>
      </w:r>
      <w:proofErr w:type="spellEnd"/>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239EC">
        <w:rPr>
          <w:rFonts w:ascii="Times New Roman" w:eastAsia="Times New Roman" w:hAnsi="Times New Roman" w:cs="Times New Roman"/>
          <w:sz w:val="24"/>
          <w:szCs w:val="24"/>
          <w:lang w:eastAsia="pl-PL"/>
        </w:rPr>
        <w:t>Pzp</w:t>
      </w:r>
      <w:proofErr w:type="spellEnd"/>
      <w:r w:rsidRPr="00D239EC">
        <w:rPr>
          <w:rFonts w:ascii="Times New Roman" w:eastAsia="Times New Roman" w:hAnsi="Times New Roman" w:cs="Times New Roman"/>
          <w:sz w:val="24"/>
          <w:szCs w:val="24"/>
          <w:lang w:eastAsia="pl-PL"/>
        </w:rPr>
        <w:t xml:space="preserv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Oświadczenie o niepodleganiu wykluczeniu oraz spełnianiu warunków udziału w postępowaniu</w:t>
      </w:r>
      <w:r w:rsidR="00571A88">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00571A88">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t xml:space="preserve">Tak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Oświadczenie o spełnianiu kryteriów selekcji</w:t>
      </w:r>
      <w:r w:rsidR="00571A88">
        <w:rPr>
          <w:rFonts w:ascii="Times New Roman" w:eastAsia="Times New Roman" w:hAnsi="Times New Roman" w:cs="Times New Roman"/>
          <w:b/>
          <w:bCs/>
          <w:sz w:val="24"/>
          <w:szCs w:val="24"/>
          <w:lang w:eastAsia="pl-PL"/>
        </w:rPr>
        <w:t>:</w:t>
      </w:r>
      <w:r w:rsidRPr="00D239EC">
        <w:rPr>
          <w:rFonts w:ascii="Times New Roman" w:eastAsia="Times New Roman" w:hAnsi="Times New Roman" w:cs="Times New Roman"/>
          <w:b/>
          <w:bCs/>
          <w:sz w:val="24"/>
          <w:szCs w:val="24"/>
          <w:lang w:eastAsia="pl-PL"/>
        </w:rPr>
        <w:t xml:space="preserve"> </w:t>
      </w:r>
      <w:r w:rsidRPr="00D239EC">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w:t>
      </w:r>
      <w:r w:rsidRPr="00D239EC">
        <w:rPr>
          <w:rFonts w:ascii="Times New Roman" w:eastAsia="Times New Roman" w:hAnsi="Times New Roman" w:cs="Times New Roman"/>
          <w:sz w:val="24"/>
          <w:szCs w:val="24"/>
          <w:lang w:eastAsia="pl-PL"/>
        </w:rPr>
        <w:lastRenderedPageBreak/>
        <w:t xml:space="preserve">zwolnienie, odroczenie lub rozłożenie na raty zaległych płatności lub wstrzymanie w całości wykonania decyzji właściwego organu.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3) Oświadczenia wykonawcy o niezaleganiu z opłacaniem podatków i opłat lokalnych, o których mowa w ustawie z dnia 12 stycznia 1991 r. o podatkach i opłatach lokalnych (jedn. tekst Dz. U. z 2019 r. poz. 1170). </w:t>
      </w:r>
    </w:p>
    <w:p w:rsidR="00D239EC" w:rsidRPr="00D239EC"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4) Odpisu z właściwego rejestru lub z centralnej ewidencji i informacji o działalności gospodarczej, jeżeli odrębne przepisy wymagają wpisu do rejestru lub ewidencji, w celu potwierdzenia braku podstaw wykluczenia na podstawie art. 24 ust. 5 pkt 1 ustawy.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III.5.1) W ZAKRESIE SPEŁNIANIA WARUNKÓW UDZIAŁU W POSTĘPOWANIU:</w:t>
      </w:r>
      <w:r w:rsidR="00571A88">
        <w:rPr>
          <w:rFonts w:ascii="Times New Roman" w:eastAsia="Times New Roman" w:hAnsi="Times New Roman" w:cs="Times New Roman"/>
          <w:sz w:val="24"/>
          <w:szCs w:val="24"/>
          <w:lang w:eastAsia="pl-PL"/>
        </w:rPr>
        <w:t xml:space="preserve">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1) Wykaz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2) Wykaz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3) Oświadczenie o dysponowaniu koniecznym do wykonania zamówienia potencjałem technicznym wg załącznika nr 6.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4) Dokumenty potwierdzające, że Wykonawca jest w wymaganej wysokości ubezpieczonym od odpowiedzialności cywilnej w zakresie prowadzonej działalności związanej z </w:t>
      </w:r>
      <w:r w:rsidR="00571A88">
        <w:rPr>
          <w:rFonts w:ascii="Times New Roman" w:eastAsia="Times New Roman" w:hAnsi="Times New Roman" w:cs="Times New Roman"/>
          <w:sz w:val="24"/>
          <w:szCs w:val="24"/>
          <w:lang w:eastAsia="pl-PL"/>
        </w:rPr>
        <w:t xml:space="preserve">przedmiotem zamówienia.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lastRenderedPageBreak/>
        <w:t>III.5.2) W ZAKRESIE KRYTERIÓW SELEKCJI:</w:t>
      </w:r>
      <w:r w:rsidR="00571A88">
        <w:rPr>
          <w:rFonts w:ascii="Times New Roman" w:eastAsia="Times New Roman" w:hAnsi="Times New Roman" w:cs="Times New Roman"/>
          <w:sz w:val="24"/>
          <w:szCs w:val="24"/>
          <w:lang w:eastAsia="pl-PL"/>
        </w:rPr>
        <w:t xml:space="preserve"> </w:t>
      </w:r>
    </w:p>
    <w:p w:rsidR="00D239EC" w:rsidRPr="00D239EC" w:rsidRDefault="00D239EC" w:rsidP="00571A88">
      <w:pPr>
        <w:spacing w:before="120" w:after="0" w:line="240" w:lineRule="auto"/>
        <w:rPr>
          <w:rFonts w:ascii="Times New Roman" w:eastAsia="Times New Roman" w:hAnsi="Times New Roman" w:cs="Times New Roman"/>
          <w:b/>
          <w:bCs/>
          <w:sz w:val="24"/>
          <w:szCs w:val="24"/>
          <w:lang w:eastAsia="pl-PL"/>
        </w:rPr>
      </w:pPr>
      <w:r w:rsidRPr="00D239E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III.7) INNE DOKUMENTY NIE WYMIENIONE W pkt III.3) - III.6) </w:t>
      </w:r>
    </w:p>
    <w:p w:rsidR="00571A88"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1) Wypełniony i podpisany formularz oferty wg załącznika Nr 1 do SIWZ.</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2) Wypełnione i podpisane oświadczenie wykonawcy wg załączników Nr 2 i 3 do SIWZ.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3) Pełnomocnictwo - w przypadku, gdy wykonawcę reprezentuje pełnomocnik, określające zakres tego pełnomocnictwa i podpisane przez osoby umocowane do reprezentowania wykonawcy. </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4) Oświadczenie o przynależności lub braku przynależności </w:t>
      </w:r>
      <w:r w:rsidR="00571A88">
        <w:rPr>
          <w:rFonts w:ascii="Times New Roman" w:eastAsia="Times New Roman" w:hAnsi="Times New Roman" w:cs="Times New Roman"/>
          <w:sz w:val="24"/>
          <w:szCs w:val="24"/>
          <w:lang w:eastAsia="pl-PL"/>
        </w:rPr>
        <w:t>do tej samej grupy kapitałowej.</w:t>
      </w:r>
    </w:p>
    <w:p w:rsidR="00571A88" w:rsidRDefault="00D239EC" w:rsidP="00571A88">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5) Informacje o podwykonawcach wg załącznika nr 6 do SIWZ.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u w:val="single"/>
          <w:lang w:eastAsia="pl-PL"/>
        </w:rPr>
        <w:t xml:space="preserve">SEKCJA IV: PROCEDURA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IV.1) OPIS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 xml:space="preserve">IV.1.1) Tryb udzielenia zamówienia: </w:t>
      </w:r>
      <w:r w:rsidRPr="00D239EC">
        <w:rPr>
          <w:rFonts w:ascii="Times New Roman" w:eastAsia="Times New Roman" w:hAnsi="Times New Roman" w:cs="Times New Roman"/>
          <w:sz w:val="24"/>
          <w:szCs w:val="24"/>
          <w:lang w:eastAsia="pl-PL"/>
        </w:rPr>
        <w:t xml:space="preserve">Przetarg nieograniczony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IV.1.2) Zamawiający żąda wniesienia wadium:</w:t>
      </w:r>
      <w:r w:rsidRPr="00D239EC">
        <w:rPr>
          <w:rFonts w:ascii="Times New Roman" w:eastAsia="Times New Roman" w:hAnsi="Times New Roman" w:cs="Times New Roman"/>
          <w:sz w:val="24"/>
          <w:szCs w:val="24"/>
          <w:lang w:eastAsia="pl-PL"/>
        </w:rPr>
        <w:t xml:space="preserve"> Tak </w:t>
      </w:r>
      <w:r w:rsidRPr="00D239EC">
        <w:rPr>
          <w:rFonts w:ascii="Times New Roman" w:eastAsia="Times New Roman" w:hAnsi="Times New Roman" w:cs="Times New Roman"/>
          <w:sz w:val="24"/>
          <w:szCs w:val="24"/>
          <w:lang w:eastAsia="pl-PL"/>
        </w:rPr>
        <w:br/>
        <w:t xml:space="preserve">Informacja na temat wadium </w:t>
      </w:r>
      <w:r w:rsidRPr="00D239EC">
        <w:rPr>
          <w:rFonts w:ascii="Times New Roman" w:eastAsia="Times New Roman" w:hAnsi="Times New Roman" w:cs="Times New Roman"/>
          <w:sz w:val="24"/>
          <w:szCs w:val="24"/>
          <w:lang w:eastAsia="pl-PL"/>
        </w:rPr>
        <w:br/>
        <w:t xml:space="preserve">40 000,00 PLN (słownie: czterdzieści tysięcy 00/100 PLN) </w:t>
      </w:r>
    </w:p>
    <w:p w:rsidR="00571A88" w:rsidRPr="00D239EC" w:rsidRDefault="00D239EC" w:rsidP="00571A88">
      <w:pPr>
        <w:spacing w:before="120" w:after="0" w:line="240" w:lineRule="auto"/>
        <w:rPr>
          <w:rFonts w:ascii="Times New Roman" w:eastAsia="Times New Roman" w:hAnsi="Times New Roman" w:cs="Times New Roman"/>
          <w:b/>
          <w:bCs/>
          <w:sz w:val="24"/>
          <w:szCs w:val="24"/>
          <w:lang w:eastAsia="pl-PL"/>
        </w:rPr>
      </w:pPr>
      <w:r w:rsidRPr="00D239EC">
        <w:rPr>
          <w:rFonts w:ascii="Times New Roman" w:eastAsia="Times New Roman" w:hAnsi="Times New Roman" w:cs="Times New Roman"/>
          <w:b/>
          <w:bCs/>
          <w:sz w:val="24"/>
          <w:szCs w:val="24"/>
          <w:lang w:eastAsia="pl-PL"/>
        </w:rPr>
        <w:t>IV.1.3) Przewiduje się udzielenie zaliczek na poczet wykonania zamówienia:</w:t>
      </w:r>
      <w:r w:rsidRPr="00D239EC">
        <w:rPr>
          <w:rFonts w:ascii="Times New Roman" w:eastAsia="Times New Roman" w:hAnsi="Times New Roman" w:cs="Times New Roman"/>
          <w:sz w:val="24"/>
          <w:szCs w:val="24"/>
          <w:lang w:eastAsia="pl-PL"/>
        </w:rPr>
        <w:t xml:space="preserve"> </w:t>
      </w:r>
      <w:r w:rsidR="00571A88">
        <w:rPr>
          <w:rFonts w:ascii="Times New Roman" w:eastAsia="Times New Roman" w:hAnsi="Times New Roman" w:cs="Times New Roman"/>
          <w:sz w:val="24"/>
          <w:szCs w:val="24"/>
          <w:lang w:eastAsia="pl-PL"/>
        </w:rPr>
        <w:t xml:space="preserve">Nie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D239EC">
        <w:rPr>
          <w:rFonts w:ascii="Times New Roman" w:eastAsia="Times New Roman" w:hAnsi="Times New Roman" w:cs="Times New Roman"/>
          <w:sz w:val="24"/>
          <w:szCs w:val="24"/>
          <w:lang w:eastAsia="pl-PL"/>
        </w:rPr>
        <w:t xml:space="preserve">Nie </w:t>
      </w:r>
      <w:r w:rsidRPr="00D239EC">
        <w:rPr>
          <w:rFonts w:ascii="Times New Roman" w:eastAsia="Times New Roman" w:hAnsi="Times New Roman" w:cs="Times New Roman"/>
          <w:sz w:val="24"/>
          <w:szCs w:val="24"/>
          <w:lang w:eastAsia="pl-PL"/>
        </w:rPr>
        <w:br/>
        <w:t>Dopuszcza się złożenie ofert w postaci katalogów elektronicznych lub dołączenia do of</w:t>
      </w:r>
      <w:r w:rsidR="00571A88">
        <w:rPr>
          <w:rFonts w:ascii="Times New Roman" w:eastAsia="Times New Roman" w:hAnsi="Times New Roman" w:cs="Times New Roman"/>
          <w:sz w:val="24"/>
          <w:szCs w:val="24"/>
          <w:lang w:eastAsia="pl-PL"/>
        </w:rPr>
        <w:t xml:space="preserve">ert katalogów elektronicznych: </w:t>
      </w:r>
      <w:r w:rsidR="00422B82">
        <w:rPr>
          <w:rFonts w:ascii="Times New Roman" w:eastAsia="Times New Roman" w:hAnsi="Times New Roman" w:cs="Times New Roman"/>
          <w:sz w:val="24"/>
          <w:szCs w:val="24"/>
          <w:lang w:eastAsia="pl-PL"/>
        </w:rPr>
        <w:t xml:space="preserve">Nie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IV.1.5.) Wymaga się złożenia oferty wariantowej: </w:t>
      </w:r>
      <w:r w:rsidRPr="00D239EC">
        <w:rPr>
          <w:rFonts w:ascii="Times New Roman" w:eastAsia="Times New Roman" w:hAnsi="Times New Roman" w:cs="Times New Roman"/>
          <w:sz w:val="24"/>
          <w:szCs w:val="24"/>
          <w:lang w:eastAsia="pl-PL"/>
        </w:rPr>
        <w:t xml:space="preserve">Nie </w:t>
      </w:r>
      <w:r w:rsidRPr="00D239EC">
        <w:rPr>
          <w:rFonts w:ascii="Times New Roman" w:eastAsia="Times New Roman" w:hAnsi="Times New Roman" w:cs="Times New Roman"/>
          <w:sz w:val="24"/>
          <w:szCs w:val="24"/>
          <w:lang w:eastAsia="pl-PL"/>
        </w:rPr>
        <w:br/>
        <w:t>Dopuszcza s</w:t>
      </w:r>
      <w:r w:rsidR="00422B82">
        <w:rPr>
          <w:rFonts w:ascii="Times New Roman" w:eastAsia="Times New Roman" w:hAnsi="Times New Roman" w:cs="Times New Roman"/>
          <w:sz w:val="24"/>
          <w:szCs w:val="24"/>
          <w:lang w:eastAsia="pl-PL"/>
        </w:rPr>
        <w:t xml:space="preserve">ię złożenie oferty wariantowej: </w:t>
      </w:r>
      <w:r w:rsidRPr="00D239EC">
        <w:rPr>
          <w:rFonts w:ascii="Times New Roman" w:eastAsia="Times New Roman" w:hAnsi="Times New Roman" w:cs="Times New Roman"/>
          <w:sz w:val="24"/>
          <w:szCs w:val="24"/>
          <w:lang w:eastAsia="pl-PL"/>
        </w:rPr>
        <w:t xml:space="preserve">Nie </w:t>
      </w:r>
      <w:r w:rsidRPr="00D239EC">
        <w:rPr>
          <w:rFonts w:ascii="Times New Roman" w:eastAsia="Times New Roman" w:hAnsi="Times New Roman" w:cs="Times New Roman"/>
          <w:sz w:val="24"/>
          <w:szCs w:val="24"/>
          <w:lang w:eastAsia="pl-PL"/>
        </w:rPr>
        <w:br/>
        <w:t>Złożenie oferty wariantowej dopuszcza się tylko z jednoczesnym</w:t>
      </w:r>
      <w:r w:rsidR="00422B82">
        <w:rPr>
          <w:rFonts w:ascii="Times New Roman" w:eastAsia="Times New Roman" w:hAnsi="Times New Roman" w:cs="Times New Roman"/>
          <w:sz w:val="24"/>
          <w:szCs w:val="24"/>
          <w:lang w:eastAsia="pl-PL"/>
        </w:rPr>
        <w:t xml:space="preserve"> złożeniem oferty zasadniczej: </w:t>
      </w:r>
      <w:r w:rsidRPr="00D239EC">
        <w:rPr>
          <w:rFonts w:ascii="Times New Roman" w:eastAsia="Times New Roman" w:hAnsi="Times New Roman" w:cs="Times New Roman"/>
          <w:sz w:val="24"/>
          <w:szCs w:val="24"/>
          <w:lang w:eastAsia="pl-PL"/>
        </w:rPr>
        <w:t xml:space="preserve">Nie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00422B82" w:rsidRPr="00422B82">
        <w:rPr>
          <w:rFonts w:ascii="Times New Roman" w:eastAsia="Times New Roman" w:hAnsi="Times New Roman" w:cs="Times New Roman"/>
          <w:b/>
          <w:bCs/>
          <w:iCs/>
          <w:sz w:val="24"/>
          <w:szCs w:val="24"/>
          <w:lang w:eastAsia="pl-PL"/>
        </w:rPr>
        <w:t>- nie dotyczy</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IV.1.7) Informacje na temat umowy ramowej lub dynamicznego systemu zakupów: </w:t>
      </w:r>
      <w:r w:rsidR="00422B82" w:rsidRPr="00422B82">
        <w:rPr>
          <w:rFonts w:ascii="Times New Roman" w:eastAsia="Times New Roman" w:hAnsi="Times New Roman" w:cs="Times New Roman"/>
          <w:b/>
          <w:bCs/>
          <w:iCs/>
          <w:sz w:val="24"/>
          <w:szCs w:val="24"/>
          <w:lang w:eastAsia="pl-PL"/>
        </w:rPr>
        <w:t>- nie dotyczy</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IV.1.8) Aukcja elektroniczna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 xml:space="preserve">Przewidziane jest przeprowadzenie aukcji elektronicznej </w:t>
      </w:r>
      <w:r w:rsidRPr="00D239EC">
        <w:rPr>
          <w:rFonts w:ascii="Times New Roman" w:eastAsia="Times New Roman" w:hAnsi="Times New Roman" w:cs="Times New Roman"/>
          <w:i/>
          <w:iCs/>
          <w:sz w:val="24"/>
          <w:szCs w:val="24"/>
          <w:lang w:eastAsia="pl-PL"/>
        </w:rPr>
        <w:t xml:space="preserve">(przetarg nieograniczony, przetarg ograniczony, negocjacje z ogłoszeniem) </w:t>
      </w:r>
      <w:r w:rsidR="00422B82">
        <w:rPr>
          <w:rFonts w:ascii="Times New Roman" w:eastAsia="Times New Roman" w:hAnsi="Times New Roman" w:cs="Times New Roman"/>
          <w:sz w:val="24"/>
          <w:szCs w:val="24"/>
          <w:lang w:eastAsia="pl-PL"/>
        </w:rPr>
        <w:t xml:space="preserve">Nie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IV.2) KRYTERIA OCENY OFERT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IV.2.1) Kryteria oceny ofert: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IV.2.2) Kryteria</w:t>
      </w:r>
      <w:r w:rsidRPr="00D239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81"/>
        <w:gridCol w:w="1016"/>
      </w:tblGrid>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Znaczenie</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60,00</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Kryterium okresu gwarancji i rękojmi na zainstalowane urządzenia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20,00</w:t>
            </w:r>
          </w:p>
        </w:tc>
      </w:tr>
      <w:tr w:rsidR="00D239EC" w:rsidRPr="00D239EC" w:rsidTr="00D239E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Kryterium okresu gwarancji i rękojmi na pozostałe elementy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20,00</w:t>
            </w:r>
          </w:p>
        </w:tc>
      </w:tr>
    </w:tbl>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239EC">
        <w:rPr>
          <w:rFonts w:ascii="Times New Roman" w:eastAsia="Times New Roman" w:hAnsi="Times New Roman" w:cs="Times New Roman"/>
          <w:b/>
          <w:bCs/>
          <w:sz w:val="24"/>
          <w:szCs w:val="24"/>
          <w:lang w:eastAsia="pl-PL"/>
        </w:rPr>
        <w:t>Pzp</w:t>
      </w:r>
      <w:proofErr w:type="spellEnd"/>
      <w:r w:rsidRPr="00D239EC">
        <w:rPr>
          <w:rFonts w:ascii="Times New Roman" w:eastAsia="Times New Roman" w:hAnsi="Times New Roman" w:cs="Times New Roman"/>
          <w:b/>
          <w:bCs/>
          <w:sz w:val="24"/>
          <w:szCs w:val="24"/>
          <w:lang w:eastAsia="pl-PL"/>
        </w:rPr>
        <w:t xml:space="preserve"> </w:t>
      </w:r>
      <w:r w:rsidR="00422B82">
        <w:rPr>
          <w:rFonts w:ascii="Times New Roman" w:eastAsia="Times New Roman" w:hAnsi="Times New Roman" w:cs="Times New Roman"/>
          <w:sz w:val="24"/>
          <w:szCs w:val="24"/>
          <w:lang w:eastAsia="pl-PL"/>
        </w:rPr>
        <w:t xml:space="preserve">(przetarg nieograniczony): Tak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IV.3) Negocjacje z ogłoszeniem, dialog konkurencyjny, partnerstwo innowacyjne </w:t>
      </w:r>
      <w:r w:rsidR="00422B82" w:rsidRPr="007F388F">
        <w:rPr>
          <w:rFonts w:ascii="Times New Roman" w:eastAsia="Times New Roman" w:hAnsi="Times New Roman" w:cs="Times New Roman"/>
          <w:b/>
          <w:bCs/>
          <w:iCs/>
          <w:sz w:val="24"/>
          <w:szCs w:val="24"/>
          <w:lang w:eastAsia="pl-PL"/>
        </w:rPr>
        <w:t>- nie dotyczy</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IV.3.1) Informacje na temat negocjacji z ogłoszeniem</w:t>
      </w:r>
      <w:r w:rsidRPr="00D239EC">
        <w:rPr>
          <w:rFonts w:ascii="Times New Roman" w:eastAsia="Times New Roman" w:hAnsi="Times New Roman" w:cs="Times New Roman"/>
          <w:sz w:val="24"/>
          <w:szCs w:val="24"/>
          <w:lang w:eastAsia="pl-PL"/>
        </w:rPr>
        <w:t xml:space="preserve"> </w:t>
      </w:r>
      <w:r w:rsidR="00422B82" w:rsidRPr="007F388F">
        <w:rPr>
          <w:rFonts w:ascii="Times New Roman" w:eastAsia="Times New Roman" w:hAnsi="Times New Roman" w:cs="Times New Roman"/>
          <w:b/>
          <w:bCs/>
          <w:iCs/>
          <w:sz w:val="24"/>
          <w:szCs w:val="24"/>
          <w:lang w:eastAsia="pl-PL"/>
        </w:rPr>
        <w:t>- nie dotyczy</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IV.3.2) Informacje na temat dialogu konkurencyjnego</w:t>
      </w:r>
      <w:r w:rsidRPr="00D239EC">
        <w:rPr>
          <w:rFonts w:ascii="Times New Roman" w:eastAsia="Times New Roman" w:hAnsi="Times New Roman" w:cs="Times New Roman"/>
          <w:sz w:val="24"/>
          <w:szCs w:val="24"/>
          <w:lang w:eastAsia="pl-PL"/>
        </w:rPr>
        <w:t xml:space="preserve"> </w:t>
      </w:r>
      <w:r w:rsidR="00422B82" w:rsidRPr="00422B82">
        <w:rPr>
          <w:rFonts w:ascii="Times New Roman" w:eastAsia="Times New Roman" w:hAnsi="Times New Roman" w:cs="Times New Roman"/>
          <w:b/>
          <w:bCs/>
          <w:iCs/>
          <w:sz w:val="24"/>
          <w:szCs w:val="24"/>
          <w:lang w:eastAsia="pl-PL"/>
        </w:rPr>
        <w:t>- nie dotyczy</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IV.3.3) Informacje na temat partnerstwa innowacyjnego</w:t>
      </w:r>
      <w:r w:rsidRPr="00D239EC">
        <w:rPr>
          <w:rFonts w:ascii="Times New Roman" w:eastAsia="Times New Roman" w:hAnsi="Times New Roman" w:cs="Times New Roman"/>
          <w:sz w:val="24"/>
          <w:szCs w:val="24"/>
          <w:lang w:eastAsia="pl-PL"/>
        </w:rPr>
        <w:t xml:space="preserve"> </w:t>
      </w:r>
      <w:r w:rsidR="00422B82" w:rsidRPr="00422B82">
        <w:rPr>
          <w:rFonts w:ascii="Times New Roman" w:eastAsia="Times New Roman" w:hAnsi="Times New Roman" w:cs="Times New Roman"/>
          <w:b/>
          <w:bCs/>
          <w:iCs/>
          <w:sz w:val="24"/>
          <w:szCs w:val="24"/>
          <w:lang w:eastAsia="pl-PL"/>
        </w:rPr>
        <w:t>- nie dotyczy</w:t>
      </w:r>
    </w:p>
    <w:p w:rsidR="00D239EC" w:rsidRPr="00D239EC" w:rsidRDefault="00D239EC" w:rsidP="00422B82">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IV.4) Licytacja elektroniczna </w:t>
      </w:r>
      <w:r w:rsidR="00422B82" w:rsidRPr="00422B82">
        <w:rPr>
          <w:rFonts w:ascii="Times New Roman" w:eastAsia="Times New Roman" w:hAnsi="Times New Roman" w:cs="Times New Roman"/>
          <w:b/>
          <w:bCs/>
          <w:iCs/>
          <w:sz w:val="24"/>
          <w:szCs w:val="24"/>
          <w:lang w:eastAsia="pl-PL"/>
        </w:rPr>
        <w:t>- nie dotyczy</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IV.5) ZMIANA UMOWY</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239EC">
        <w:rPr>
          <w:rFonts w:ascii="Times New Roman" w:eastAsia="Times New Roman" w:hAnsi="Times New Roman" w:cs="Times New Roman"/>
          <w:sz w:val="24"/>
          <w:szCs w:val="24"/>
          <w:lang w:eastAsia="pl-PL"/>
        </w:rPr>
        <w:t xml:space="preserve"> Tak </w:t>
      </w:r>
      <w:r w:rsidRPr="00D239EC">
        <w:rPr>
          <w:rFonts w:ascii="Times New Roman" w:eastAsia="Times New Roman" w:hAnsi="Times New Roman" w:cs="Times New Roman"/>
          <w:sz w:val="24"/>
          <w:szCs w:val="24"/>
          <w:lang w:eastAsia="pl-PL"/>
        </w:rPr>
        <w:br/>
        <w:t>Należy wskazać zakres, charakter zmian or</w:t>
      </w:r>
      <w:r w:rsidR="00422B82">
        <w:rPr>
          <w:rFonts w:ascii="Times New Roman" w:eastAsia="Times New Roman" w:hAnsi="Times New Roman" w:cs="Times New Roman"/>
          <w:sz w:val="24"/>
          <w:szCs w:val="24"/>
          <w:lang w:eastAsia="pl-PL"/>
        </w:rPr>
        <w:t xml:space="preserve">az warunki wprowadzenia zmian: </w:t>
      </w:r>
    </w:p>
    <w:p w:rsidR="00422B82" w:rsidRDefault="00D239EC" w:rsidP="00422B82">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1) Zamawiający dopuszcza zmianę wynagrodzenia należnego Wykonawcy w przypadku: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a) zmiany ustawowej stawki podatku VAT. W takim przypadku obniżenie lub podwyższenie wynagrodzenia jest możliwe w wysokości odpowiadającej zmianie podatku,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b) zmiany wysokości minimalnego wynagrodzenia za pracę ustalonego na podstawie art. 2 ust. 3–5 ustawy z dnia 10 października 2002 roku o minimalnym wynagrodzeniu za pracę,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c) zmiany zasad podlegania ubezpieczeniom społecznym lub ubezpieczeniu zdrowotnemu lub wysokości stawki składki na ubezpieczenia społeczne lub zdrowotne, – jeżeli zmiany te będą miały wpływ na koszty wykonania zamówienia publicznego przez Wykonawcę.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d)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w:t>
      </w:r>
    </w:p>
    <w:p w:rsidR="00422B82" w:rsidRDefault="00D239EC" w:rsidP="00422B82">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2) Zamawiający dopuszcza zmiany terminu realizacji zamówienia w następujących przypadkach: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a) jeżeli zmiana jest konieczna z powodu przedłużającej się procedury wyboru najkorzystniejszej oferty dopuszcza się przesunięcie terminu rozpoczęcia realizacji przedmiotu zamówienia o czas niezbędny na dokończenie procedur,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lastRenderedPageBreak/>
        <w:t xml:space="preserve">b) jeżeli zmiana jest konieczna z powodu złożenia odwołania dopuszcza się przesunięcie terminu rozpoczęcia i zakończenia realizacji przedmiotu zamówienia o czas wynikający z wykonania procedur odwoławczych,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c) stwierdzenia wad lub braków w dokumentacji projektowej przekazanej przez Zamawiającego a wady te lub braki będą bezpośrednio skutkowały przestojami w wykonywaniu objętych zamówieniem robót,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d) natrafienia w trakcie robót ziemnych na artefakty skutkujące wstrzymaniem robót albo inne przeszkody uniemożliwiające lub opóźniające prowadzenie robót, za które nie odpowiada Wykonawca,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e) wystąpienia wyjątkowo niekorzystnych warunków atmosferycznych, które nie pozwolą na realizację robót budowlanych zgodnie z zasadami sztuki budowlane lub wymogami zawartymi w niniejszej specyfikacji,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f) gdy wystąpi konieczność wykonania robót dodatkowych, o których mowa w art. 67 ust. 1 pkt 5) ustawy Prawo zamówień publicznych, a roboty te uniemożliwią dotrzymanie terminu realizacji zamówienia,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g) powstanie opóźnień z powodu okoliczności, za które bezpośrednio ani pośrednio nie odpowiada Wykonawca,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h) wprowadzenia koniecznych zmian w dokumentacji projektowej, jeżeli ich wprowadzenie będzie skutkowało wydłużeniem terminu realizacji zamówienia.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i) Zamawiający dopuszcza zmiany okresu realizacji zamówienia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w:t>
      </w:r>
    </w:p>
    <w:p w:rsidR="00422B82" w:rsidRDefault="00D239EC" w:rsidP="00422B82">
      <w:pPr>
        <w:spacing w:before="120" w:after="0" w:line="240" w:lineRule="auto"/>
        <w:ind w:left="284" w:hanging="284"/>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3) Zamawiający dopuszcza też wprowadzenie zmian w umowie: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a) poprzez wydłużenie okresu gwarancji lub rękojmi, o dowolny okres jeżeli w trakcie realizacji zamówienia strony tak ustalą,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b)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w:t>
      </w:r>
    </w:p>
    <w:p w:rsidR="00422B82" w:rsidRDefault="00D239EC" w:rsidP="00422B82">
      <w:pPr>
        <w:spacing w:before="120" w:after="0" w:line="240" w:lineRule="auto"/>
        <w:ind w:left="511" w:hanging="227"/>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 xml:space="preserve">c) innych zmian treści umowy pod warunkiem ich dopuszczalności w świetle w art. 144 ustawy z dnia 29 stycznia 2004 </w:t>
      </w:r>
      <w:r w:rsidR="00422B82">
        <w:rPr>
          <w:rFonts w:ascii="Times New Roman" w:eastAsia="Times New Roman" w:hAnsi="Times New Roman" w:cs="Times New Roman"/>
          <w:sz w:val="24"/>
          <w:szCs w:val="24"/>
          <w:lang w:eastAsia="pl-PL"/>
        </w:rPr>
        <w:t xml:space="preserve">r. Prawo zamówień publicznych.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IV.6) INFORMACJE ADMINISTRACYJNE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b/>
          <w:bCs/>
          <w:sz w:val="24"/>
          <w:szCs w:val="24"/>
          <w:lang w:eastAsia="pl-PL"/>
        </w:rPr>
        <w:t xml:space="preserve">IV.6.1) Sposób udostępniania informacji o charakterze poufnym </w:t>
      </w:r>
      <w:r w:rsidR="00422B82">
        <w:rPr>
          <w:rFonts w:ascii="Times New Roman" w:eastAsia="Times New Roman" w:hAnsi="Times New Roman" w:cs="Times New Roman"/>
          <w:b/>
          <w:bCs/>
          <w:sz w:val="24"/>
          <w:szCs w:val="24"/>
          <w:lang w:eastAsia="pl-PL"/>
        </w:rPr>
        <w:t xml:space="preserve">- </w:t>
      </w:r>
      <w:r w:rsidR="00422B82" w:rsidRPr="00D239EC">
        <w:rPr>
          <w:rFonts w:ascii="Times New Roman" w:eastAsia="Times New Roman" w:hAnsi="Times New Roman" w:cs="Times New Roman"/>
          <w:b/>
          <w:sz w:val="24"/>
          <w:szCs w:val="24"/>
          <w:lang w:eastAsia="pl-PL"/>
        </w:rPr>
        <w:t>nie dotyczy</w:t>
      </w:r>
      <w:r w:rsidR="00422B82">
        <w:rPr>
          <w:rFonts w:ascii="Times New Roman" w:eastAsia="Times New Roman" w:hAnsi="Times New Roman" w:cs="Times New Roman"/>
          <w:sz w:val="24"/>
          <w:szCs w:val="24"/>
          <w:lang w:eastAsia="pl-PL"/>
        </w:rPr>
        <w:t xml:space="preserve">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t>Dat</w:t>
      </w:r>
      <w:r w:rsidR="00422B82">
        <w:rPr>
          <w:rFonts w:ascii="Times New Roman" w:eastAsia="Times New Roman" w:hAnsi="Times New Roman" w:cs="Times New Roman"/>
          <w:sz w:val="24"/>
          <w:szCs w:val="24"/>
          <w:lang w:eastAsia="pl-PL"/>
        </w:rPr>
        <w:t xml:space="preserve">a: 2019-08-13, godzina: 10:00,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sz w:val="24"/>
          <w:szCs w:val="24"/>
          <w:lang w:eastAsia="pl-PL"/>
        </w:rPr>
        <w:lastRenderedPageBreak/>
        <w:t>Skrócenie terminu składania wniosków, ze względu na pilną potrzebę udzielenia zamówienia (przetarg nieograniczony, przetarg ograniczo</w:t>
      </w:r>
      <w:r w:rsidR="00422B82">
        <w:rPr>
          <w:rFonts w:ascii="Times New Roman" w:eastAsia="Times New Roman" w:hAnsi="Times New Roman" w:cs="Times New Roman"/>
          <w:sz w:val="24"/>
          <w:szCs w:val="24"/>
          <w:lang w:eastAsia="pl-PL"/>
        </w:rPr>
        <w:t xml:space="preserve">ny, negocjacje z ogłoszeniem): </w:t>
      </w:r>
      <w:r w:rsidRPr="00D239EC">
        <w:rPr>
          <w:rFonts w:ascii="Times New Roman" w:eastAsia="Times New Roman" w:hAnsi="Times New Roman" w:cs="Times New Roman"/>
          <w:sz w:val="24"/>
          <w:szCs w:val="24"/>
          <w:lang w:eastAsia="pl-PL"/>
        </w:rPr>
        <w:t xml:space="preserve">Nie </w:t>
      </w:r>
      <w:r w:rsidRPr="00D239EC">
        <w:rPr>
          <w:rFonts w:ascii="Times New Roman" w:eastAsia="Times New Roman" w:hAnsi="Times New Roman" w:cs="Times New Roman"/>
          <w:sz w:val="24"/>
          <w:szCs w:val="24"/>
          <w:lang w:eastAsia="pl-PL"/>
        </w:rPr>
        <w:br/>
      </w:r>
      <w:r w:rsidRPr="00D239EC">
        <w:rPr>
          <w:rFonts w:ascii="Times New Roman" w:eastAsia="Times New Roman" w:hAnsi="Times New Roman" w:cs="Times New Roman"/>
          <w:sz w:val="24"/>
          <w:szCs w:val="24"/>
          <w:lang w:eastAsia="pl-PL"/>
        </w:rPr>
        <w:br/>
        <w:t>Język lub języki, w jakich mogą być sporządzane oferty lub wnioski o dopuszcz</w:t>
      </w:r>
      <w:r w:rsidR="00422B82">
        <w:rPr>
          <w:rFonts w:ascii="Times New Roman" w:eastAsia="Times New Roman" w:hAnsi="Times New Roman" w:cs="Times New Roman"/>
          <w:sz w:val="24"/>
          <w:szCs w:val="24"/>
          <w:lang w:eastAsia="pl-PL"/>
        </w:rPr>
        <w:t xml:space="preserve">enie do udziału w postępowaniu </w:t>
      </w:r>
      <w:r w:rsidR="00422B82" w:rsidRPr="00422B82">
        <w:rPr>
          <w:rFonts w:ascii="Times New Roman" w:eastAsia="Times New Roman" w:hAnsi="Times New Roman" w:cs="Times New Roman"/>
          <w:b/>
          <w:sz w:val="24"/>
          <w:szCs w:val="24"/>
          <w:lang w:eastAsia="pl-PL"/>
        </w:rPr>
        <w:t>&gt; język polski</w:t>
      </w:r>
      <w:r w:rsidR="00422B82">
        <w:rPr>
          <w:rFonts w:ascii="Times New Roman" w:eastAsia="Times New Roman" w:hAnsi="Times New Roman" w:cs="Times New Roman"/>
          <w:sz w:val="24"/>
          <w:szCs w:val="24"/>
          <w:lang w:eastAsia="pl-PL"/>
        </w:rPr>
        <w:t xml:space="preserve">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 xml:space="preserve">IV.6.3) Termin związania ofertą: </w:t>
      </w:r>
      <w:r w:rsidRPr="00D239EC">
        <w:rPr>
          <w:rFonts w:ascii="Times New Roman" w:eastAsia="Times New Roman" w:hAnsi="Times New Roman" w:cs="Times New Roman"/>
          <w:sz w:val="24"/>
          <w:szCs w:val="24"/>
          <w:lang w:eastAsia="pl-PL"/>
        </w:rPr>
        <w:t>do: okres w dniach: 30 (od ostatec</w:t>
      </w:r>
      <w:r w:rsidR="00422B82">
        <w:rPr>
          <w:rFonts w:ascii="Times New Roman" w:eastAsia="Times New Roman" w:hAnsi="Times New Roman" w:cs="Times New Roman"/>
          <w:sz w:val="24"/>
          <w:szCs w:val="24"/>
          <w:lang w:eastAsia="pl-PL"/>
        </w:rPr>
        <w:t xml:space="preserve">znego terminu składania ofert)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00422B82">
        <w:rPr>
          <w:rFonts w:ascii="Times New Roman" w:eastAsia="Times New Roman" w:hAnsi="Times New Roman" w:cs="Times New Roman"/>
          <w:sz w:val="24"/>
          <w:szCs w:val="24"/>
          <w:lang w:eastAsia="pl-PL"/>
        </w:rPr>
        <w:t xml:space="preserve"> Tak </w:t>
      </w:r>
    </w:p>
    <w:p w:rsidR="00422B82"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00422B82">
        <w:rPr>
          <w:rFonts w:ascii="Times New Roman" w:eastAsia="Times New Roman" w:hAnsi="Times New Roman" w:cs="Times New Roman"/>
          <w:sz w:val="24"/>
          <w:szCs w:val="24"/>
          <w:lang w:eastAsia="pl-PL"/>
        </w:rPr>
        <w:t xml:space="preserve"> </w:t>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r w:rsidRPr="00D239EC">
        <w:rPr>
          <w:rFonts w:ascii="Times New Roman" w:eastAsia="Times New Roman" w:hAnsi="Times New Roman" w:cs="Times New Roman"/>
          <w:b/>
          <w:bCs/>
          <w:sz w:val="24"/>
          <w:szCs w:val="24"/>
          <w:lang w:eastAsia="pl-PL"/>
        </w:rPr>
        <w:t>IV.6.6) Informacje dodatkowe:</w:t>
      </w:r>
      <w:r w:rsidRPr="00D239EC">
        <w:rPr>
          <w:rFonts w:ascii="Times New Roman" w:eastAsia="Times New Roman" w:hAnsi="Times New Roman" w:cs="Times New Roman"/>
          <w:sz w:val="24"/>
          <w:szCs w:val="24"/>
          <w:lang w:eastAsia="pl-PL"/>
        </w:rPr>
        <w:t xml:space="preserve"> </w:t>
      </w:r>
      <w:r w:rsidRPr="00D239EC">
        <w:rPr>
          <w:rFonts w:ascii="Times New Roman" w:eastAsia="Times New Roman" w:hAnsi="Times New Roman" w:cs="Times New Roman"/>
          <w:sz w:val="24"/>
          <w:szCs w:val="24"/>
          <w:lang w:eastAsia="pl-PL"/>
        </w:rPr>
        <w:br/>
      </w: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p>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239EC" w:rsidRPr="00D239EC" w:rsidTr="00D239EC">
        <w:trPr>
          <w:tblCellSpacing w:w="15" w:type="dxa"/>
        </w:trPr>
        <w:tc>
          <w:tcPr>
            <w:tcW w:w="0" w:type="auto"/>
            <w:vAlign w:val="center"/>
            <w:hideMark/>
          </w:tcPr>
          <w:p w:rsidR="00D239EC" w:rsidRPr="00D239EC" w:rsidRDefault="00D239EC" w:rsidP="00D239EC">
            <w:pPr>
              <w:spacing w:before="120" w:after="0" w:line="240" w:lineRule="auto"/>
              <w:rPr>
                <w:rFonts w:ascii="Times New Roman" w:eastAsia="Times New Roman" w:hAnsi="Times New Roman" w:cs="Times New Roman"/>
                <w:sz w:val="24"/>
                <w:szCs w:val="24"/>
                <w:lang w:eastAsia="pl-PL"/>
              </w:rPr>
            </w:pPr>
          </w:p>
        </w:tc>
      </w:tr>
    </w:tbl>
    <w:p w:rsidR="00BF5D0F" w:rsidRDefault="008B46EC" w:rsidP="00D239EC">
      <w:pPr>
        <w:spacing w:before="120" w:after="0"/>
      </w:pPr>
    </w:p>
    <w:sectPr w:rsidR="00BF5D0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EC" w:rsidRDefault="008B46EC" w:rsidP="00D239EC">
      <w:pPr>
        <w:spacing w:after="0" w:line="240" w:lineRule="auto"/>
      </w:pPr>
      <w:r>
        <w:separator/>
      </w:r>
    </w:p>
  </w:endnote>
  <w:endnote w:type="continuationSeparator" w:id="0">
    <w:p w:rsidR="008B46EC" w:rsidRDefault="008B46EC" w:rsidP="00D2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20"/>
        <w:szCs w:val="20"/>
      </w:rPr>
      <w:id w:val="-961037806"/>
      <w:docPartObj>
        <w:docPartGallery w:val="Page Numbers (Bottom of Page)"/>
        <w:docPartUnique/>
      </w:docPartObj>
    </w:sdtPr>
    <w:sdtEndPr>
      <w:rPr>
        <w:b/>
      </w:rPr>
    </w:sdtEndPr>
    <w:sdtContent>
      <w:p w:rsidR="00D239EC" w:rsidRPr="00F231D2" w:rsidRDefault="00D239EC" w:rsidP="00D239EC">
        <w:pPr>
          <w:pBdr>
            <w:top w:val="single" w:sz="4" w:space="1" w:color="auto"/>
          </w:pBdr>
          <w:spacing w:after="0" w:line="240" w:lineRule="auto"/>
          <w:jc w:val="center"/>
          <w:rPr>
            <w:rFonts w:ascii="Arial" w:eastAsiaTheme="majorEastAsia" w:hAnsi="Arial" w:cs="Arial"/>
            <w:i/>
            <w:sz w:val="20"/>
            <w:szCs w:val="20"/>
          </w:rPr>
        </w:pPr>
        <w:r w:rsidRPr="00F231D2">
          <w:rPr>
            <w:rFonts w:ascii="Arial" w:eastAsiaTheme="majorEastAsia" w:hAnsi="Arial" w:cs="Arial"/>
            <w:sz w:val="20"/>
            <w:szCs w:val="20"/>
          </w:rPr>
          <w:t>„</w:t>
        </w:r>
        <w:r w:rsidRPr="00F231D2">
          <w:rPr>
            <w:rFonts w:ascii="Arial" w:eastAsiaTheme="majorEastAsia" w:hAnsi="Arial" w:cs="Arial"/>
            <w:b/>
            <w:i/>
            <w:sz w:val="20"/>
            <w:szCs w:val="20"/>
          </w:rPr>
          <w:t>Budowa kanalizacji sanitarnej wraz lokalną oczyszczalnią ścieków w miejscowości Smardzewo – 2/19</w:t>
        </w:r>
        <w:r w:rsidRPr="00F231D2">
          <w:rPr>
            <w:rFonts w:ascii="Arial" w:eastAsiaTheme="majorEastAsia" w:hAnsi="Arial" w:cs="Arial"/>
            <w:i/>
            <w:sz w:val="20"/>
            <w:szCs w:val="20"/>
          </w:rPr>
          <w:t>”</w:t>
        </w:r>
      </w:p>
      <w:p w:rsidR="00D239EC" w:rsidRPr="00F231D2" w:rsidRDefault="00D239EC" w:rsidP="00D239EC">
        <w:pPr>
          <w:pBdr>
            <w:top w:val="single" w:sz="4" w:space="1" w:color="auto"/>
          </w:pBdr>
          <w:spacing w:after="0" w:line="240" w:lineRule="auto"/>
          <w:jc w:val="center"/>
          <w:rPr>
            <w:rFonts w:ascii="Arial" w:eastAsiaTheme="majorEastAsia" w:hAnsi="Arial" w:cs="Arial"/>
            <w:sz w:val="20"/>
            <w:szCs w:val="20"/>
          </w:rPr>
        </w:pPr>
        <w:r w:rsidRPr="00F231D2">
          <w:rPr>
            <w:rFonts w:ascii="Arial" w:eastAsiaTheme="majorEastAsia" w:hAnsi="Arial" w:cs="Arial"/>
            <w:b/>
            <w:sz w:val="20"/>
            <w:szCs w:val="20"/>
          </w:rPr>
          <w:t xml:space="preserve">nr </w:t>
        </w:r>
        <w:r w:rsidRPr="00F231D2">
          <w:rPr>
            <w:rFonts w:ascii="Arial" w:eastAsiaTheme="majorEastAsia" w:hAnsi="Arial" w:cs="Arial"/>
            <w:b/>
            <w:bCs/>
            <w:sz w:val="20"/>
            <w:szCs w:val="20"/>
          </w:rPr>
          <w:t>referencyjny: RB.III.271.</w:t>
        </w:r>
        <w:r w:rsidR="004B4025">
          <w:rPr>
            <w:rFonts w:ascii="Arial" w:eastAsiaTheme="majorEastAsia" w:hAnsi="Arial" w:cs="Arial"/>
            <w:b/>
            <w:bCs/>
            <w:sz w:val="20"/>
            <w:szCs w:val="20"/>
          </w:rPr>
          <w:t>11</w:t>
        </w:r>
        <w:r w:rsidRPr="00F231D2">
          <w:rPr>
            <w:rFonts w:ascii="Arial" w:eastAsiaTheme="majorEastAsia" w:hAnsi="Arial" w:cs="Arial"/>
            <w:b/>
            <w:bCs/>
            <w:sz w:val="20"/>
            <w:szCs w:val="20"/>
          </w:rPr>
          <w:t xml:space="preserve">.2019 </w:t>
        </w:r>
      </w:p>
      <w:p w:rsidR="00D239EC" w:rsidRPr="00D239EC" w:rsidRDefault="00D239EC" w:rsidP="00D239EC">
        <w:pPr>
          <w:pStyle w:val="Stopka"/>
          <w:jc w:val="right"/>
          <w:rPr>
            <w:rFonts w:ascii="Arial" w:hAnsi="Arial" w:cs="Arial"/>
            <w:b/>
            <w:sz w:val="20"/>
            <w:szCs w:val="20"/>
          </w:rPr>
        </w:pPr>
        <w:r w:rsidRPr="001736C3">
          <w:rPr>
            <w:rFonts w:ascii="Arial" w:eastAsiaTheme="majorEastAsia" w:hAnsi="Arial" w:cs="Arial"/>
            <w:b/>
            <w:sz w:val="20"/>
            <w:szCs w:val="20"/>
          </w:rPr>
          <w:t xml:space="preserve">str. </w:t>
        </w:r>
        <w:r w:rsidRPr="001736C3">
          <w:rPr>
            <w:rFonts w:ascii="Arial" w:eastAsiaTheme="minorEastAsia" w:hAnsi="Arial" w:cs="Arial"/>
            <w:b/>
            <w:sz w:val="20"/>
            <w:szCs w:val="20"/>
          </w:rPr>
          <w:fldChar w:fldCharType="begin"/>
        </w:r>
        <w:r w:rsidRPr="001736C3">
          <w:rPr>
            <w:rFonts w:ascii="Arial" w:hAnsi="Arial" w:cs="Arial"/>
            <w:b/>
            <w:sz w:val="20"/>
            <w:szCs w:val="20"/>
          </w:rPr>
          <w:instrText>PAGE    \* MERGEFORMAT</w:instrText>
        </w:r>
        <w:r w:rsidRPr="001736C3">
          <w:rPr>
            <w:rFonts w:ascii="Arial" w:eastAsiaTheme="minorEastAsia" w:hAnsi="Arial" w:cs="Arial"/>
            <w:b/>
            <w:sz w:val="20"/>
            <w:szCs w:val="20"/>
          </w:rPr>
          <w:fldChar w:fldCharType="separate"/>
        </w:r>
        <w:r w:rsidR="00D33F38" w:rsidRPr="00D33F38">
          <w:rPr>
            <w:rFonts w:ascii="Arial" w:eastAsiaTheme="majorEastAsia" w:hAnsi="Arial" w:cs="Arial"/>
            <w:b/>
            <w:noProof/>
            <w:sz w:val="20"/>
            <w:szCs w:val="20"/>
          </w:rPr>
          <w:t>2</w:t>
        </w:r>
        <w:r w:rsidRPr="001736C3">
          <w:rPr>
            <w:rFonts w:ascii="Arial" w:eastAsiaTheme="majorEastAsia" w:hAnsi="Arial" w:cs="Arial"/>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EC" w:rsidRDefault="008B46EC" w:rsidP="00D239EC">
      <w:pPr>
        <w:spacing w:after="0" w:line="240" w:lineRule="auto"/>
      </w:pPr>
      <w:r>
        <w:separator/>
      </w:r>
    </w:p>
  </w:footnote>
  <w:footnote w:type="continuationSeparator" w:id="0">
    <w:p w:rsidR="008B46EC" w:rsidRDefault="008B46EC" w:rsidP="00D23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EC" w:rsidRDefault="00D239EC" w:rsidP="00D239EC">
    <w:pPr>
      <w:tabs>
        <w:tab w:val="center" w:pos="4536"/>
        <w:tab w:val="right" w:pos="9072"/>
      </w:tabs>
      <w:spacing w:after="0" w:line="240" w:lineRule="auto"/>
      <w:rPr>
        <w:rFonts w:ascii="Bookman Old Style" w:eastAsia="Calibri" w:hAnsi="Bookman Old Style" w:cs="Tahoma"/>
        <w:b/>
        <w:caps/>
        <w:spacing w:val="54"/>
        <w:sz w:val="20"/>
        <w:szCs w:val="24"/>
        <w:lang w:eastAsia="pl-PL"/>
      </w:rPr>
    </w:pPr>
    <w:r>
      <w:rPr>
        <w:rFonts w:ascii="Bookman Old Style" w:eastAsia="Calibri" w:hAnsi="Bookman Old Style" w:cs="Tahoma"/>
        <w:b/>
        <w:caps/>
        <w:spacing w:val="54"/>
        <w:sz w:val="20"/>
        <w:szCs w:val="24"/>
        <w:lang w:eastAsia="pl-PL"/>
      </w:rPr>
      <w:t xml:space="preserve">                 zamówienie         publiczne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701"/>
      <w:gridCol w:w="3717"/>
    </w:tblGrid>
    <w:tr w:rsidR="00D239EC" w:rsidTr="00AA17C1">
      <w:tc>
        <w:tcPr>
          <w:tcW w:w="3794" w:type="dxa"/>
          <w:vAlign w:val="center"/>
        </w:tcPr>
        <w:p w:rsidR="00D239EC" w:rsidRPr="00851F35" w:rsidRDefault="00D239EC" w:rsidP="00AA17C1">
          <w:pPr>
            <w:tabs>
              <w:tab w:val="center" w:pos="4536"/>
              <w:tab w:val="right" w:pos="9072"/>
            </w:tabs>
            <w:jc w:val="center"/>
            <w:rPr>
              <w:rFonts w:ascii="Bookman Old Style" w:eastAsia="Calibri" w:hAnsi="Bookman Old Style" w:cs="Tahoma"/>
              <w:b/>
              <w:caps/>
              <w:spacing w:val="54"/>
              <w:sz w:val="28"/>
              <w:szCs w:val="28"/>
              <w:lang w:eastAsia="pl-PL"/>
            </w:rPr>
          </w:pPr>
          <w:r>
            <w:rPr>
              <w:rFonts w:ascii="Bookman Old Style" w:eastAsia="Calibri" w:hAnsi="Bookman Old Style" w:cs="Tahoma"/>
              <w:b/>
              <w:caps/>
              <w:spacing w:val="54"/>
              <w:sz w:val="28"/>
              <w:szCs w:val="28"/>
              <w:lang w:eastAsia="pl-PL"/>
            </w:rPr>
            <w:t xml:space="preserve">            </w:t>
          </w:r>
          <w:r w:rsidRPr="00851F35">
            <w:rPr>
              <w:rFonts w:ascii="Bookman Old Style" w:eastAsia="Calibri" w:hAnsi="Bookman Old Style" w:cs="Tahoma"/>
              <w:b/>
              <w:caps/>
              <w:spacing w:val="54"/>
              <w:sz w:val="28"/>
              <w:szCs w:val="28"/>
              <w:lang w:eastAsia="pl-PL"/>
            </w:rPr>
            <w:t>Gmina</w:t>
          </w:r>
        </w:p>
      </w:tc>
      <w:tc>
        <w:tcPr>
          <w:tcW w:w="1701" w:type="dxa"/>
        </w:tcPr>
        <w:p w:rsidR="00D239EC" w:rsidRDefault="00D239EC" w:rsidP="00AA17C1">
          <w:pPr>
            <w:tabs>
              <w:tab w:val="center" w:pos="4536"/>
              <w:tab w:val="right" w:pos="9072"/>
            </w:tabs>
            <w:jc w:val="center"/>
            <w:rPr>
              <w:rFonts w:ascii="Bookman Old Style" w:eastAsia="Calibri" w:hAnsi="Bookman Old Style" w:cs="Tahoma"/>
              <w:b/>
              <w:caps/>
              <w:spacing w:val="54"/>
              <w:sz w:val="20"/>
              <w:szCs w:val="24"/>
              <w:lang w:eastAsia="pl-PL"/>
            </w:rPr>
          </w:pPr>
          <w:r>
            <w:rPr>
              <w:rFonts w:ascii="Bookman Old Style" w:eastAsia="Calibri" w:hAnsi="Bookman Old Style" w:cs="Tahoma"/>
              <w:b/>
              <w:caps/>
              <w:noProof/>
              <w:spacing w:val="54"/>
              <w:sz w:val="20"/>
              <w:szCs w:val="24"/>
              <w:lang w:eastAsia="pl-PL"/>
            </w:rPr>
            <w:drawing>
              <wp:inline distT="0" distB="0" distL="0" distR="0" wp14:anchorId="5FC11E08" wp14:editId="0EA9EF9A">
                <wp:extent cx="552450" cy="645757"/>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175" cy="645436"/>
                        </a:xfrm>
                        <a:prstGeom prst="rect">
                          <a:avLst/>
                        </a:prstGeom>
                        <a:noFill/>
                      </pic:spPr>
                    </pic:pic>
                  </a:graphicData>
                </a:graphic>
              </wp:inline>
            </w:drawing>
          </w:r>
        </w:p>
      </w:tc>
      <w:tc>
        <w:tcPr>
          <w:tcW w:w="3717" w:type="dxa"/>
          <w:vAlign w:val="center"/>
        </w:tcPr>
        <w:p w:rsidR="00D239EC" w:rsidRPr="00851F35" w:rsidRDefault="00D239EC" w:rsidP="00AA17C1">
          <w:pPr>
            <w:tabs>
              <w:tab w:val="center" w:pos="4536"/>
              <w:tab w:val="right" w:pos="9072"/>
            </w:tabs>
            <w:jc w:val="both"/>
            <w:rPr>
              <w:rFonts w:ascii="Bookman Old Style" w:eastAsia="Calibri" w:hAnsi="Bookman Old Style" w:cs="Tahoma"/>
              <w:b/>
              <w:caps/>
              <w:spacing w:val="54"/>
              <w:sz w:val="28"/>
              <w:szCs w:val="28"/>
              <w:lang w:eastAsia="pl-PL"/>
            </w:rPr>
          </w:pPr>
          <w:r>
            <w:rPr>
              <w:rFonts w:ascii="Bookman Old Style" w:eastAsia="Calibri" w:hAnsi="Bookman Old Style" w:cs="Tahoma"/>
              <w:b/>
              <w:caps/>
              <w:spacing w:val="54"/>
              <w:sz w:val="28"/>
              <w:szCs w:val="28"/>
              <w:lang w:eastAsia="pl-PL"/>
            </w:rPr>
            <w:t>Szczaniec</w:t>
          </w:r>
        </w:p>
      </w:tc>
    </w:tr>
  </w:tbl>
  <w:p w:rsidR="00D239EC" w:rsidRPr="00D239EC" w:rsidRDefault="00D239EC" w:rsidP="00D239EC">
    <w:pPr>
      <w:pBdr>
        <w:bottom w:val="single" w:sz="4" w:space="1" w:color="auto"/>
      </w:pBdr>
      <w:tabs>
        <w:tab w:val="center" w:pos="4536"/>
        <w:tab w:val="right" w:pos="9072"/>
      </w:tabs>
      <w:spacing w:after="0" w:line="240" w:lineRule="auto"/>
      <w:jc w:val="center"/>
      <w:rPr>
        <w:rFonts w:ascii="Bookman Old Style" w:eastAsia="Calibri" w:hAnsi="Bookman Old Style" w:cs="Tahoma"/>
        <w:b/>
        <w:bCs/>
        <w:caps/>
        <w:spacing w:val="54"/>
        <w:sz w:val="20"/>
        <w:szCs w:val="24"/>
        <w:lang w:eastAsia="pl-PL"/>
      </w:rPr>
    </w:pPr>
    <w:r>
      <w:rPr>
        <w:rFonts w:ascii="Bookman Old Style" w:eastAsia="Calibri" w:hAnsi="Bookman Old Style" w:cs="Tahoma"/>
        <w:b/>
        <w:bCs/>
        <w:caps/>
        <w:spacing w:val="54"/>
        <w:sz w:val="20"/>
        <w:szCs w:val="24"/>
        <w:lang w:eastAsia="pl-PL"/>
      </w:rPr>
      <w:t>0głoszenie o zamówieniu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EC"/>
    <w:rsid w:val="000221BB"/>
    <w:rsid w:val="00362795"/>
    <w:rsid w:val="00422B82"/>
    <w:rsid w:val="004B4025"/>
    <w:rsid w:val="00571A88"/>
    <w:rsid w:val="007F388F"/>
    <w:rsid w:val="008B46EC"/>
    <w:rsid w:val="008F17A9"/>
    <w:rsid w:val="00C049E2"/>
    <w:rsid w:val="00D239EC"/>
    <w:rsid w:val="00D33F38"/>
    <w:rsid w:val="00ED5B9B"/>
    <w:rsid w:val="00FB5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39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39EC"/>
  </w:style>
  <w:style w:type="paragraph" w:styleId="Stopka">
    <w:name w:val="footer"/>
    <w:basedOn w:val="Normalny"/>
    <w:link w:val="StopkaZnak"/>
    <w:uiPriority w:val="99"/>
    <w:unhideWhenUsed/>
    <w:rsid w:val="00D239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9EC"/>
  </w:style>
  <w:style w:type="table" w:styleId="Tabela-Siatka">
    <w:name w:val="Table Grid"/>
    <w:basedOn w:val="Standardowy"/>
    <w:uiPriority w:val="59"/>
    <w:rsid w:val="00D2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239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39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39EC"/>
  </w:style>
  <w:style w:type="paragraph" w:styleId="Stopka">
    <w:name w:val="footer"/>
    <w:basedOn w:val="Normalny"/>
    <w:link w:val="StopkaZnak"/>
    <w:uiPriority w:val="99"/>
    <w:unhideWhenUsed/>
    <w:rsid w:val="00D239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9EC"/>
  </w:style>
  <w:style w:type="table" w:styleId="Tabela-Siatka">
    <w:name w:val="Table Grid"/>
    <w:basedOn w:val="Standardowy"/>
    <w:uiPriority w:val="59"/>
    <w:rsid w:val="00D2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239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61237">
      <w:bodyDiv w:val="1"/>
      <w:marLeft w:val="0"/>
      <w:marRight w:val="0"/>
      <w:marTop w:val="0"/>
      <w:marBottom w:val="0"/>
      <w:divBdr>
        <w:top w:val="none" w:sz="0" w:space="0" w:color="auto"/>
        <w:left w:val="none" w:sz="0" w:space="0" w:color="auto"/>
        <w:bottom w:val="none" w:sz="0" w:space="0" w:color="auto"/>
        <w:right w:val="none" w:sz="0" w:space="0" w:color="auto"/>
      </w:divBdr>
      <w:divsChild>
        <w:div w:id="280183921">
          <w:marLeft w:val="0"/>
          <w:marRight w:val="0"/>
          <w:marTop w:val="0"/>
          <w:marBottom w:val="0"/>
          <w:divBdr>
            <w:top w:val="none" w:sz="0" w:space="0" w:color="auto"/>
            <w:left w:val="none" w:sz="0" w:space="0" w:color="auto"/>
            <w:bottom w:val="none" w:sz="0" w:space="0" w:color="auto"/>
            <w:right w:val="none" w:sz="0" w:space="0" w:color="auto"/>
          </w:divBdr>
          <w:divsChild>
            <w:div w:id="1217548660">
              <w:marLeft w:val="0"/>
              <w:marRight w:val="0"/>
              <w:marTop w:val="0"/>
              <w:marBottom w:val="0"/>
              <w:divBdr>
                <w:top w:val="none" w:sz="0" w:space="0" w:color="auto"/>
                <w:left w:val="none" w:sz="0" w:space="0" w:color="auto"/>
                <w:bottom w:val="none" w:sz="0" w:space="0" w:color="auto"/>
                <w:right w:val="none" w:sz="0" w:space="0" w:color="auto"/>
              </w:divBdr>
            </w:div>
            <w:div w:id="1980576402">
              <w:marLeft w:val="0"/>
              <w:marRight w:val="0"/>
              <w:marTop w:val="0"/>
              <w:marBottom w:val="0"/>
              <w:divBdr>
                <w:top w:val="none" w:sz="0" w:space="0" w:color="auto"/>
                <w:left w:val="none" w:sz="0" w:space="0" w:color="auto"/>
                <w:bottom w:val="none" w:sz="0" w:space="0" w:color="auto"/>
                <w:right w:val="none" w:sz="0" w:space="0" w:color="auto"/>
              </w:divBdr>
            </w:div>
            <w:div w:id="2094468790">
              <w:marLeft w:val="0"/>
              <w:marRight w:val="0"/>
              <w:marTop w:val="0"/>
              <w:marBottom w:val="0"/>
              <w:divBdr>
                <w:top w:val="none" w:sz="0" w:space="0" w:color="auto"/>
                <w:left w:val="none" w:sz="0" w:space="0" w:color="auto"/>
                <w:bottom w:val="none" w:sz="0" w:space="0" w:color="auto"/>
                <w:right w:val="none" w:sz="0" w:space="0" w:color="auto"/>
              </w:divBdr>
              <w:divsChild>
                <w:div w:id="433672368">
                  <w:marLeft w:val="0"/>
                  <w:marRight w:val="0"/>
                  <w:marTop w:val="0"/>
                  <w:marBottom w:val="0"/>
                  <w:divBdr>
                    <w:top w:val="none" w:sz="0" w:space="0" w:color="auto"/>
                    <w:left w:val="none" w:sz="0" w:space="0" w:color="auto"/>
                    <w:bottom w:val="none" w:sz="0" w:space="0" w:color="auto"/>
                    <w:right w:val="none" w:sz="0" w:space="0" w:color="auto"/>
                  </w:divBdr>
                </w:div>
              </w:divsChild>
            </w:div>
            <w:div w:id="256209747">
              <w:marLeft w:val="0"/>
              <w:marRight w:val="0"/>
              <w:marTop w:val="0"/>
              <w:marBottom w:val="0"/>
              <w:divBdr>
                <w:top w:val="none" w:sz="0" w:space="0" w:color="auto"/>
                <w:left w:val="none" w:sz="0" w:space="0" w:color="auto"/>
                <w:bottom w:val="none" w:sz="0" w:space="0" w:color="auto"/>
                <w:right w:val="none" w:sz="0" w:space="0" w:color="auto"/>
              </w:divBdr>
              <w:divsChild>
                <w:div w:id="1856648483">
                  <w:marLeft w:val="0"/>
                  <w:marRight w:val="0"/>
                  <w:marTop w:val="0"/>
                  <w:marBottom w:val="0"/>
                  <w:divBdr>
                    <w:top w:val="none" w:sz="0" w:space="0" w:color="auto"/>
                    <w:left w:val="none" w:sz="0" w:space="0" w:color="auto"/>
                    <w:bottom w:val="none" w:sz="0" w:space="0" w:color="auto"/>
                    <w:right w:val="none" w:sz="0" w:space="0" w:color="auto"/>
                  </w:divBdr>
                </w:div>
              </w:divsChild>
            </w:div>
            <w:div w:id="1794520905">
              <w:marLeft w:val="0"/>
              <w:marRight w:val="0"/>
              <w:marTop w:val="0"/>
              <w:marBottom w:val="0"/>
              <w:divBdr>
                <w:top w:val="none" w:sz="0" w:space="0" w:color="auto"/>
                <w:left w:val="none" w:sz="0" w:space="0" w:color="auto"/>
                <w:bottom w:val="none" w:sz="0" w:space="0" w:color="auto"/>
                <w:right w:val="none" w:sz="0" w:space="0" w:color="auto"/>
              </w:divBdr>
              <w:divsChild>
                <w:div w:id="1750931385">
                  <w:marLeft w:val="0"/>
                  <w:marRight w:val="0"/>
                  <w:marTop w:val="0"/>
                  <w:marBottom w:val="0"/>
                  <w:divBdr>
                    <w:top w:val="none" w:sz="0" w:space="0" w:color="auto"/>
                    <w:left w:val="none" w:sz="0" w:space="0" w:color="auto"/>
                    <w:bottom w:val="none" w:sz="0" w:space="0" w:color="auto"/>
                    <w:right w:val="none" w:sz="0" w:space="0" w:color="auto"/>
                  </w:divBdr>
                </w:div>
                <w:div w:id="594940622">
                  <w:marLeft w:val="0"/>
                  <w:marRight w:val="0"/>
                  <w:marTop w:val="0"/>
                  <w:marBottom w:val="0"/>
                  <w:divBdr>
                    <w:top w:val="none" w:sz="0" w:space="0" w:color="auto"/>
                    <w:left w:val="none" w:sz="0" w:space="0" w:color="auto"/>
                    <w:bottom w:val="none" w:sz="0" w:space="0" w:color="auto"/>
                    <w:right w:val="none" w:sz="0" w:space="0" w:color="auto"/>
                  </w:divBdr>
                </w:div>
                <w:div w:id="1690721133">
                  <w:marLeft w:val="0"/>
                  <w:marRight w:val="0"/>
                  <w:marTop w:val="0"/>
                  <w:marBottom w:val="0"/>
                  <w:divBdr>
                    <w:top w:val="none" w:sz="0" w:space="0" w:color="auto"/>
                    <w:left w:val="none" w:sz="0" w:space="0" w:color="auto"/>
                    <w:bottom w:val="none" w:sz="0" w:space="0" w:color="auto"/>
                    <w:right w:val="none" w:sz="0" w:space="0" w:color="auto"/>
                  </w:divBdr>
                </w:div>
                <w:div w:id="2071490324">
                  <w:marLeft w:val="0"/>
                  <w:marRight w:val="0"/>
                  <w:marTop w:val="0"/>
                  <w:marBottom w:val="0"/>
                  <w:divBdr>
                    <w:top w:val="none" w:sz="0" w:space="0" w:color="auto"/>
                    <w:left w:val="none" w:sz="0" w:space="0" w:color="auto"/>
                    <w:bottom w:val="none" w:sz="0" w:space="0" w:color="auto"/>
                    <w:right w:val="none" w:sz="0" w:space="0" w:color="auto"/>
                  </w:divBdr>
                </w:div>
              </w:divsChild>
            </w:div>
            <w:div w:id="1641108912">
              <w:marLeft w:val="0"/>
              <w:marRight w:val="0"/>
              <w:marTop w:val="0"/>
              <w:marBottom w:val="0"/>
              <w:divBdr>
                <w:top w:val="none" w:sz="0" w:space="0" w:color="auto"/>
                <w:left w:val="none" w:sz="0" w:space="0" w:color="auto"/>
                <w:bottom w:val="none" w:sz="0" w:space="0" w:color="auto"/>
                <w:right w:val="none" w:sz="0" w:space="0" w:color="auto"/>
              </w:divBdr>
              <w:divsChild>
                <w:div w:id="2032369418">
                  <w:marLeft w:val="0"/>
                  <w:marRight w:val="0"/>
                  <w:marTop w:val="0"/>
                  <w:marBottom w:val="0"/>
                  <w:divBdr>
                    <w:top w:val="none" w:sz="0" w:space="0" w:color="auto"/>
                    <w:left w:val="none" w:sz="0" w:space="0" w:color="auto"/>
                    <w:bottom w:val="none" w:sz="0" w:space="0" w:color="auto"/>
                    <w:right w:val="none" w:sz="0" w:space="0" w:color="auto"/>
                  </w:divBdr>
                </w:div>
                <w:div w:id="1124231895">
                  <w:marLeft w:val="0"/>
                  <w:marRight w:val="0"/>
                  <w:marTop w:val="0"/>
                  <w:marBottom w:val="0"/>
                  <w:divBdr>
                    <w:top w:val="none" w:sz="0" w:space="0" w:color="auto"/>
                    <w:left w:val="none" w:sz="0" w:space="0" w:color="auto"/>
                    <w:bottom w:val="none" w:sz="0" w:space="0" w:color="auto"/>
                    <w:right w:val="none" w:sz="0" w:space="0" w:color="auto"/>
                  </w:divBdr>
                </w:div>
                <w:div w:id="1814176579">
                  <w:marLeft w:val="0"/>
                  <w:marRight w:val="0"/>
                  <w:marTop w:val="0"/>
                  <w:marBottom w:val="0"/>
                  <w:divBdr>
                    <w:top w:val="none" w:sz="0" w:space="0" w:color="auto"/>
                    <w:left w:val="none" w:sz="0" w:space="0" w:color="auto"/>
                    <w:bottom w:val="none" w:sz="0" w:space="0" w:color="auto"/>
                    <w:right w:val="none" w:sz="0" w:space="0" w:color="auto"/>
                  </w:divBdr>
                </w:div>
                <w:div w:id="1293100556">
                  <w:marLeft w:val="0"/>
                  <w:marRight w:val="0"/>
                  <w:marTop w:val="0"/>
                  <w:marBottom w:val="0"/>
                  <w:divBdr>
                    <w:top w:val="none" w:sz="0" w:space="0" w:color="auto"/>
                    <w:left w:val="none" w:sz="0" w:space="0" w:color="auto"/>
                    <w:bottom w:val="none" w:sz="0" w:space="0" w:color="auto"/>
                    <w:right w:val="none" w:sz="0" w:space="0" w:color="auto"/>
                  </w:divBdr>
                </w:div>
                <w:div w:id="684864648">
                  <w:marLeft w:val="0"/>
                  <w:marRight w:val="0"/>
                  <w:marTop w:val="0"/>
                  <w:marBottom w:val="0"/>
                  <w:divBdr>
                    <w:top w:val="none" w:sz="0" w:space="0" w:color="auto"/>
                    <w:left w:val="none" w:sz="0" w:space="0" w:color="auto"/>
                    <w:bottom w:val="none" w:sz="0" w:space="0" w:color="auto"/>
                    <w:right w:val="none" w:sz="0" w:space="0" w:color="auto"/>
                  </w:divBdr>
                </w:div>
                <w:div w:id="1690595038">
                  <w:marLeft w:val="0"/>
                  <w:marRight w:val="0"/>
                  <w:marTop w:val="0"/>
                  <w:marBottom w:val="0"/>
                  <w:divBdr>
                    <w:top w:val="none" w:sz="0" w:space="0" w:color="auto"/>
                    <w:left w:val="none" w:sz="0" w:space="0" w:color="auto"/>
                    <w:bottom w:val="none" w:sz="0" w:space="0" w:color="auto"/>
                    <w:right w:val="none" w:sz="0" w:space="0" w:color="auto"/>
                  </w:divBdr>
                </w:div>
                <w:div w:id="1355814109">
                  <w:marLeft w:val="0"/>
                  <w:marRight w:val="0"/>
                  <w:marTop w:val="0"/>
                  <w:marBottom w:val="0"/>
                  <w:divBdr>
                    <w:top w:val="none" w:sz="0" w:space="0" w:color="auto"/>
                    <w:left w:val="none" w:sz="0" w:space="0" w:color="auto"/>
                    <w:bottom w:val="none" w:sz="0" w:space="0" w:color="auto"/>
                    <w:right w:val="none" w:sz="0" w:space="0" w:color="auto"/>
                  </w:divBdr>
                </w:div>
              </w:divsChild>
            </w:div>
            <w:div w:id="2053111963">
              <w:marLeft w:val="0"/>
              <w:marRight w:val="0"/>
              <w:marTop w:val="0"/>
              <w:marBottom w:val="0"/>
              <w:divBdr>
                <w:top w:val="none" w:sz="0" w:space="0" w:color="auto"/>
                <w:left w:val="none" w:sz="0" w:space="0" w:color="auto"/>
                <w:bottom w:val="none" w:sz="0" w:space="0" w:color="auto"/>
                <w:right w:val="none" w:sz="0" w:space="0" w:color="auto"/>
              </w:divBdr>
              <w:divsChild>
                <w:div w:id="1966883747">
                  <w:marLeft w:val="0"/>
                  <w:marRight w:val="0"/>
                  <w:marTop w:val="0"/>
                  <w:marBottom w:val="0"/>
                  <w:divBdr>
                    <w:top w:val="none" w:sz="0" w:space="0" w:color="auto"/>
                    <w:left w:val="none" w:sz="0" w:space="0" w:color="auto"/>
                    <w:bottom w:val="none" w:sz="0" w:space="0" w:color="auto"/>
                    <w:right w:val="none" w:sz="0" w:space="0" w:color="auto"/>
                  </w:divBdr>
                </w:div>
                <w:div w:id="631248287">
                  <w:marLeft w:val="0"/>
                  <w:marRight w:val="0"/>
                  <w:marTop w:val="0"/>
                  <w:marBottom w:val="0"/>
                  <w:divBdr>
                    <w:top w:val="none" w:sz="0" w:space="0" w:color="auto"/>
                    <w:left w:val="none" w:sz="0" w:space="0" w:color="auto"/>
                    <w:bottom w:val="none" w:sz="0" w:space="0" w:color="auto"/>
                    <w:right w:val="none" w:sz="0" w:space="0" w:color="auto"/>
                  </w:divBdr>
                </w:div>
              </w:divsChild>
            </w:div>
            <w:div w:id="988828233">
              <w:marLeft w:val="0"/>
              <w:marRight w:val="0"/>
              <w:marTop w:val="0"/>
              <w:marBottom w:val="0"/>
              <w:divBdr>
                <w:top w:val="none" w:sz="0" w:space="0" w:color="auto"/>
                <w:left w:val="none" w:sz="0" w:space="0" w:color="auto"/>
                <w:bottom w:val="none" w:sz="0" w:space="0" w:color="auto"/>
                <w:right w:val="none" w:sz="0" w:space="0" w:color="auto"/>
              </w:divBdr>
              <w:divsChild>
                <w:div w:id="1379476860">
                  <w:marLeft w:val="0"/>
                  <w:marRight w:val="0"/>
                  <w:marTop w:val="0"/>
                  <w:marBottom w:val="0"/>
                  <w:divBdr>
                    <w:top w:val="none" w:sz="0" w:space="0" w:color="auto"/>
                    <w:left w:val="none" w:sz="0" w:space="0" w:color="auto"/>
                    <w:bottom w:val="none" w:sz="0" w:space="0" w:color="auto"/>
                    <w:right w:val="none" w:sz="0" w:space="0" w:color="auto"/>
                  </w:divBdr>
                </w:div>
                <w:div w:id="342829114">
                  <w:marLeft w:val="0"/>
                  <w:marRight w:val="0"/>
                  <w:marTop w:val="0"/>
                  <w:marBottom w:val="0"/>
                  <w:divBdr>
                    <w:top w:val="none" w:sz="0" w:space="0" w:color="auto"/>
                    <w:left w:val="none" w:sz="0" w:space="0" w:color="auto"/>
                    <w:bottom w:val="none" w:sz="0" w:space="0" w:color="auto"/>
                    <w:right w:val="none" w:sz="0" w:space="0" w:color="auto"/>
                  </w:divBdr>
                </w:div>
                <w:div w:id="1196843957">
                  <w:marLeft w:val="0"/>
                  <w:marRight w:val="0"/>
                  <w:marTop w:val="0"/>
                  <w:marBottom w:val="0"/>
                  <w:divBdr>
                    <w:top w:val="none" w:sz="0" w:space="0" w:color="auto"/>
                    <w:left w:val="none" w:sz="0" w:space="0" w:color="auto"/>
                    <w:bottom w:val="none" w:sz="0" w:space="0" w:color="auto"/>
                    <w:right w:val="none" w:sz="0" w:space="0" w:color="auto"/>
                  </w:divBdr>
                </w:div>
                <w:div w:id="1145850290">
                  <w:marLeft w:val="0"/>
                  <w:marRight w:val="0"/>
                  <w:marTop w:val="0"/>
                  <w:marBottom w:val="0"/>
                  <w:divBdr>
                    <w:top w:val="none" w:sz="0" w:space="0" w:color="auto"/>
                    <w:left w:val="none" w:sz="0" w:space="0" w:color="auto"/>
                    <w:bottom w:val="none" w:sz="0" w:space="0" w:color="auto"/>
                    <w:right w:val="none" w:sz="0" w:space="0" w:color="auto"/>
                  </w:divBdr>
                </w:div>
                <w:div w:id="1505591145">
                  <w:marLeft w:val="0"/>
                  <w:marRight w:val="0"/>
                  <w:marTop w:val="0"/>
                  <w:marBottom w:val="0"/>
                  <w:divBdr>
                    <w:top w:val="none" w:sz="0" w:space="0" w:color="auto"/>
                    <w:left w:val="none" w:sz="0" w:space="0" w:color="auto"/>
                    <w:bottom w:val="none" w:sz="0" w:space="0" w:color="auto"/>
                    <w:right w:val="none" w:sz="0" w:space="0" w:color="auto"/>
                  </w:divBdr>
                </w:div>
                <w:div w:id="410080690">
                  <w:marLeft w:val="0"/>
                  <w:marRight w:val="0"/>
                  <w:marTop w:val="0"/>
                  <w:marBottom w:val="0"/>
                  <w:divBdr>
                    <w:top w:val="none" w:sz="0" w:space="0" w:color="auto"/>
                    <w:left w:val="none" w:sz="0" w:space="0" w:color="auto"/>
                    <w:bottom w:val="none" w:sz="0" w:space="0" w:color="auto"/>
                    <w:right w:val="none" w:sz="0" w:space="0" w:color="auto"/>
                  </w:divBdr>
                </w:div>
              </w:divsChild>
            </w:div>
            <w:div w:id="278613617">
              <w:marLeft w:val="0"/>
              <w:marRight w:val="0"/>
              <w:marTop w:val="0"/>
              <w:marBottom w:val="0"/>
              <w:divBdr>
                <w:top w:val="none" w:sz="0" w:space="0" w:color="auto"/>
                <w:left w:val="none" w:sz="0" w:space="0" w:color="auto"/>
                <w:bottom w:val="none" w:sz="0" w:space="0" w:color="auto"/>
                <w:right w:val="none" w:sz="0" w:space="0" w:color="auto"/>
              </w:divBdr>
              <w:divsChild>
                <w:div w:id="1691687288">
                  <w:marLeft w:val="0"/>
                  <w:marRight w:val="0"/>
                  <w:marTop w:val="0"/>
                  <w:marBottom w:val="0"/>
                  <w:divBdr>
                    <w:top w:val="none" w:sz="0" w:space="0" w:color="auto"/>
                    <w:left w:val="none" w:sz="0" w:space="0" w:color="auto"/>
                    <w:bottom w:val="none" w:sz="0" w:space="0" w:color="auto"/>
                    <w:right w:val="none" w:sz="0" w:space="0" w:color="auto"/>
                  </w:divBdr>
                </w:div>
                <w:div w:id="531455890">
                  <w:marLeft w:val="0"/>
                  <w:marRight w:val="0"/>
                  <w:marTop w:val="0"/>
                  <w:marBottom w:val="0"/>
                  <w:divBdr>
                    <w:top w:val="none" w:sz="0" w:space="0" w:color="auto"/>
                    <w:left w:val="none" w:sz="0" w:space="0" w:color="auto"/>
                    <w:bottom w:val="none" w:sz="0" w:space="0" w:color="auto"/>
                    <w:right w:val="none" w:sz="0" w:space="0" w:color="auto"/>
                  </w:divBdr>
                </w:div>
                <w:div w:id="150411289">
                  <w:marLeft w:val="0"/>
                  <w:marRight w:val="0"/>
                  <w:marTop w:val="0"/>
                  <w:marBottom w:val="0"/>
                  <w:divBdr>
                    <w:top w:val="none" w:sz="0" w:space="0" w:color="auto"/>
                    <w:left w:val="none" w:sz="0" w:space="0" w:color="auto"/>
                    <w:bottom w:val="none" w:sz="0" w:space="0" w:color="auto"/>
                    <w:right w:val="none" w:sz="0" w:space="0" w:color="auto"/>
                  </w:divBdr>
                </w:div>
                <w:div w:id="2060782391">
                  <w:marLeft w:val="0"/>
                  <w:marRight w:val="0"/>
                  <w:marTop w:val="0"/>
                  <w:marBottom w:val="0"/>
                  <w:divBdr>
                    <w:top w:val="none" w:sz="0" w:space="0" w:color="auto"/>
                    <w:left w:val="none" w:sz="0" w:space="0" w:color="auto"/>
                    <w:bottom w:val="none" w:sz="0" w:space="0" w:color="auto"/>
                    <w:right w:val="none" w:sz="0" w:space="0" w:color="auto"/>
                  </w:divBdr>
                </w:div>
                <w:div w:id="1164786824">
                  <w:marLeft w:val="0"/>
                  <w:marRight w:val="0"/>
                  <w:marTop w:val="0"/>
                  <w:marBottom w:val="0"/>
                  <w:divBdr>
                    <w:top w:val="none" w:sz="0" w:space="0" w:color="auto"/>
                    <w:left w:val="none" w:sz="0" w:space="0" w:color="auto"/>
                    <w:bottom w:val="none" w:sz="0" w:space="0" w:color="auto"/>
                    <w:right w:val="none" w:sz="0" w:space="0" w:color="auto"/>
                  </w:divBdr>
                </w:div>
                <w:div w:id="1298871391">
                  <w:marLeft w:val="0"/>
                  <w:marRight w:val="0"/>
                  <w:marTop w:val="0"/>
                  <w:marBottom w:val="0"/>
                  <w:divBdr>
                    <w:top w:val="none" w:sz="0" w:space="0" w:color="auto"/>
                    <w:left w:val="none" w:sz="0" w:space="0" w:color="auto"/>
                    <w:bottom w:val="none" w:sz="0" w:space="0" w:color="auto"/>
                    <w:right w:val="none" w:sz="0" w:space="0" w:color="auto"/>
                  </w:divBdr>
                </w:div>
                <w:div w:id="705717360">
                  <w:marLeft w:val="0"/>
                  <w:marRight w:val="0"/>
                  <w:marTop w:val="0"/>
                  <w:marBottom w:val="0"/>
                  <w:divBdr>
                    <w:top w:val="none" w:sz="0" w:space="0" w:color="auto"/>
                    <w:left w:val="none" w:sz="0" w:space="0" w:color="auto"/>
                    <w:bottom w:val="none" w:sz="0" w:space="0" w:color="auto"/>
                    <w:right w:val="none" w:sz="0" w:space="0" w:color="auto"/>
                  </w:divBdr>
                </w:div>
                <w:div w:id="925303505">
                  <w:marLeft w:val="0"/>
                  <w:marRight w:val="0"/>
                  <w:marTop w:val="0"/>
                  <w:marBottom w:val="0"/>
                  <w:divBdr>
                    <w:top w:val="none" w:sz="0" w:space="0" w:color="auto"/>
                    <w:left w:val="none" w:sz="0" w:space="0" w:color="auto"/>
                    <w:bottom w:val="none" w:sz="0" w:space="0" w:color="auto"/>
                    <w:right w:val="none" w:sz="0" w:space="0" w:color="auto"/>
                  </w:divBdr>
                </w:div>
              </w:divsChild>
            </w:div>
            <w:div w:id="17987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3023</Words>
  <Characters>18138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qba</dc:creator>
  <cp:lastModifiedBy>Józef Chłopowiec</cp:lastModifiedBy>
  <cp:revision>4</cp:revision>
  <dcterms:created xsi:type="dcterms:W3CDTF">2019-07-17T08:23:00Z</dcterms:created>
  <dcterms:modified xsi:type="dcterms:W3CDTF">2019-07-17T09:10:00Z</dcterms:modified>
</cp:coreProperties>
</file>