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47" w:rsidRPr="00010717" w:rsidRDefault="006A2FE3" w:rsidP="00D24D47">
      <w:pPr>
        <w:numPr>
          <w:ilvl w:val="12"/>
          <w:numId w:val="0"/>
        </w:numPr>
        <w:tabs>
          <w:tab w:val="left" w:pos="360"/>
        </w:tabs>
        <w:jc w:val="center"/>
        <w:rPr>
          <w:b/>
          <w:sz w:val="28"/>
        </w:rPr>
      </w:pPr>
      <w:r w:rsidRPr="00010717">
        <w:rPr>
          <w:b/>
          <w:sz w:val="28"/>
        </w:rPr>
        <w:t>Tom II</w:t>
      </w:r>
    </w:p>
    <w:p w:rsidR="00183C32" w:rsidRPr="00010717" w:rsidRDefault="00183C32" w:rsidP="00183C32">
      <w:pPr>
        <w:spacing w:before="120"/>
        <w:jc w:val="center"/>
        <w:rPr>
          <w:b/>
        </w:rPr>
      </w:pPr>
      <w:r w:rsidRPr="00010717">
        <w:rPr>
          <w:b/>
          <w:sz w:val="28"/>
        </w:rPr>
        <w:t>(Wzór umowy)</w:t>
      </w:r>
    </w:p>
    <w:p w:rsidR="00D24D47" w:rsidRPr="00010717" w:rsidRDefault="00D24D47" w:rsidP="00D24D47">
      <w:pPr>
        <w:spacing w:before="120"/>
        <w:jc w:val="center"/>
        <w:rPr>
          <w:b/>
        </w:rPr>
      </w:pPr>
      <w:r w:rsidRPr="00010717">
        <w:rPr>
          <w:b/>
        </w:rPr>
        <w:t>UMOWA Nr ……………...</w:t>
      </w:r>
    </w:p>
    <w:p w:rsidR="0093245A" w:rsidRPr="00010717" w:rsidRDefault="0093245A" w:rsidP="00D24D47">
      <w:pPr>
        <w:spacing w:before="120"/>
        <w:jc w:val="center"/>
        <w:rPr>
          <w:b/>
        </w:rPr>
      </w:pPr>
    </w:p>
    <w:p w:rsidR="00D24D47" w:rsidRPr="00010717" w:rsidRDefault="003E0107" w:rsidP="0035573D">
      <w:pPr>
        <w:jc w:val="both"/>
        <w:rPr>
          <w:b/>
        </w:rPr>
      </w:pPr>
      <w:r w:rsidRPr="00010717">
        <w:rPr>
          <w:b/>
        </w:rPr>
        <w:t>„Remont i adaptacja Centrum Usług Społecznych w celu wygospodarowania Klubu Malucha i Klubu Seniora w Gminie Szczaniec w formule zaprojektuj i wybuduj</w:t>
      </w:r>
    </w:p>
    <w:p w:rsidR="003E0107" w:rsidRPr="00010717" w:rsidRDefault="003E0107" w:rsidP="0035573D">
      <w:pPr>
        <w:jc w:val="both"/>
      </w:pPr>
    </w:p>
    <w:p w:rsidR="00D24D47" w:rsidRPr="00010717" w:rsidRDefault="0093245A" w:rsidP="00D24D47">
      <w:r w:rsidRPr="00010717">
        <w:t xml:space="preserve">Zawarta w dniu      ……………… 2020 </w:t>
      </w:r>
      <w:r w:rsidR="00D24D47" w:rsidRPr="00010717">
        <w:t xml:space="preserve"> r.   w  Szczańcu  pomiędzy:</w:t>
      </w:r>
    </w:p>
    <w:p w:rsidR="00D24D47" w:rsidRPr="00010717" w:rsidRDefault="00D24D47" w:rsidP="00D24D47">
      <w:pPr>
        <w:spacing w:before="120"/>
      </w:pPr>
      <w:r w:rsidRPr="00010717">
        <w:t>Gminą Szczaniec reprezentowaną przez</w:t>
      </w:r>
    </w:p>
    <w:p w:rsidR="00D24D47" w:rsidRPr="00010717" w:rsidRDefault="00D24D47" w:rsidP="00D24D47">
      <w:pPr>
        <w:spacing w:before="120"/>
        <w:rPr>
          <w:b/>
        </w:rPr>
      </w:pPr>
      <w:r w:rsidRPr="00010717">
        <w:rPr>
          <w:b/>
        </w:rPr>
        <w:t xml:space="preserve">Wójta – Krzysztofa </w:t>
      </w:r>
      <w:proofErr w:type="spellStart"/>
      <w:r w:rsidRPr="00010717">
        <w:rPr>
          <w:b/>
        </w:rPr>
        <w:t>Neryng</w:t>
      </w:r>
      <w:proofErr w:type="spellEnd"/>
    </w:p>
    <w:p w:rsidR="00D24D47" w:rsidRPr="00010717" w:rsidRDefault="00D24D47" w:rsidP="00D24D47">
      <w:pPr>
        <w:spacing w:before="120"/>
      </w:pPr>
      <w:r w:rsidRPr="00010717">
        <w:t xml:space="preserve">zwaną dalej  Zamawiającym,  </w:t>
      </w:r>
    </w:p>
    <w:p w:rsidR="00D24D47" w:rsidRPr="00010717" w:rsidRDefault="00D24D47" w:rsidP="00D24D47">
      <w:pPr>
        <w:spacing w:before="120"/>
      </w:pPr>
      <w:r w:rsidRPr="00010717">
        <w:t xml:space="preserve">przy kontrasygnacie </w:t>
      </w:r>
    </w:p>
    <w:p w:rsidR="00D24D47" w:rsidRPr="00010717" w:rsidRDefault="00D24D47" w:rsidP="00D24D47">
      <w:pPr>
        <w:spacing w:before="120"/>
        <w:rPr>
          <w:b/>
        </w:rPr>
      </w:pPr>
      <w:r w:rsidRPr="00010717">
        <w:rPr>
          <w:b/>
        </w:rPr>
        <w:t>Skarbnika – Elżbiety Baranowskiej</w:t>
      </w:r>
    </w:p>
    <w:p w:rsidR="00183C32" w:rsidRPr="00010717" w:rsidRDefault="00D24D47" w:rsidP="00183C32">
      <w:pPr>
        <w:spacing w:before="120"/>
      </w:pPr>
      <w:r w:rsidRPr="00010717">
        <w:t xml:space="preserve">a </w:t>
      </w:r>
    </w:p>
    <w:p w:rsidR="00D24D47" w:rsidRPr="00010717" w:rsidRDefault="00D24D47" w:rsidP="00D24D47">
      <w:pPr>
        <w:spacing w:before="120"/>
      </w:pPr>
      <w:r w:rsidRPr="00010717">
        <w:t>…………………………………………………</w:t>
      </w:r>
    </w:p>
    <w:p w:rsidR="00D24D47" w:rsidRPr="00010717" w:rsidRDefault="00D24D47" w:rsidP="00D24D47">
      <w:r w:rsidRPr="00010717">
        <w:t>…………………………………………………………………...</w:t>
      </w:r>
    </w:p>
    <w:p w:rsidR="00D24D47" w:rsidRPr="00010717" w:rsidRDefault="00D24D47" w:rsidP="00D24D47">
      <w:r w:rsidRPr="00010717">
        <w:t>…………………………………………………………………..</w:t>
      </w:r>
    </w:p>
    <w:p w:rsidR="00D24D47" w:rsidRPr="00010717" w:rsidRDefault="00D24D47" w:rsidP="00D24D47"/>
    <w:p w:rsidR="00D24D47" w:rsidRPr="00010717" w:rsidRDefault="00D24D47" w:rsidP="00D24D47">
      <w:r w:rsidRPr="00010717">
        <w:t>zwanym dalej  Wykonawcą</w:t>
      </w:r>
    </w:p>
    <w:p w:rsidR="00D24D47" w:rsidRPr="00010717" w:rsidRDefault="00D24D47" w:rsidP="00D24D47"/>
    <w:p w:rsidR="00D24D47" w:rsidRPr="00010717" w:rsidRDefault="00D24D47" w:rsidP="00D24D47">
      <w:r w:rsidRPr="00010717">
        <w:t>została zawarta umowa o następującej treści.</w:t>
      </w:r>
    </w:p>
    <w:p w:rsidR="00D24D47" w:rsidRPr="00010717" w:rsidRDefault="00D24D47" w:rsidP="00D24D47"/>
    <w:p w:rsidR="00D24D47" w:rsidRPr="00010717" w:rsidRDefault="00D24D47" w:rsidP="00D24D47">
      <w:pPr>
        <w:jc w:val="both"/>
      </w:pPr>
      <w:r w:rsidRPr="00010717">
        <w:t>Niniejsza Umowa została zawarta w wyniku wyboru Wykonawcy w przetargu nieograniczonym na podstawie przepisów ustawy z dnia 29 stycznia 2004 r. Prawo zamówień publicznych (</w:t>
      </w:r>
      <w:proofErr w:type="spellStart"/>
      <w:r w:rsidRPr="00010717">
        <w:t>t.j</w:t>
      </w:r>
      <w:proofErr w:type="spellEnd"/>
      <w:r w:rsidRPr="00010717">
        <w:t xml:space="preserve">. Dz. U. z 2018 r., poz. 1986) na wykonanie Robót, określonych jako: </w:t>
      </w:r>
      <w:r w:rsidR="003E0107" w:rsidRPr="00010717">
        <w:t xml:space="preserve">„Remont i adaptacja Centrum Usług Społecznych w celu wygospodarowania Klubu Malucha i Klubu Seniora w Gminie Szczaniec w formule zaprojektuj i wybuduj </w:t>
      </w:r>
      <w:r w:rsidRPr="00010717">
        <w:t>oraz wyboru oferty Wykonawcy, złożonej w tym postępowaniu, na wykonanie i wykończenie tych Robót oraz usunięcie w nich wszelkich wad.</w:t>
      </w:r>
    </w:p>
    <w:p w:rsidR="00D24D47" w:rsidRPr="00010717" w:rsidRDefault="00D24D47" w:rsidP="00D24D47">
      <w:pPr>
        <w:spacing w:before="120"/>
        <w:jc w:val="both"/>
      </w:pPr>
      <w:r w:rsidRPr="00010717">
        <w:t>Mając powyższe na uwadze, ustala się, co następuje:</w:t>
      </w:r>
    </w:p>
    <w:p w:rsidR="00D24D47" w:rsidRPr="00010717" w:rsidRDefault="00D24D47" w:rsidP="00D24D47">
      <w:pPr>
        <w:ind w:left="284" w:hanging="284"/>
        <w:jc w:val="both"/>
      </w:pPr>
      <w:r w:rsidRPr="00010717">
        <w:t>1.</w:t>
      </w:r>
      <w:r w:rsidRPr="00010717">
        <w:tab/>
        <w:t>Słowa i wyrażenia użyte w tej Umowie będą miały takie znaczenie, jakie przypisano im w zapisach Umowy, wymienionych poniżej.</w:t>
      </w:r>
    </w:p>
    <w:p w:rsidR="00D24D47" w:rsidRPr="00010717" w:rsidRDefault="00D24D47" w:rsidP="00D24D47">
      <w:pPr>
        <w:jc w:val="both"/>
      </w:pPr>
      <w:r w:rsidRPr="00010717">
        <w:t>2. Następujące dokumenty będą uważane, odczytywane i interpretowane jako integralna część niniejszej Umowy, według następującego pierwszeństwa:</w:t>
      </w:r>
    </w:p>
    <w:p w:rsidR="00D24D47" w:rsidRPr="00010717" w:rsidRDefault="00D24D47" w:rsidP="00D22237">
      <w:pPr>
        <w:tabs>
          <w:tab w:val="left" w:pos="567"/>
        </w:tabs>
        <w:ind w:firstLine="284"/>
      </w:pPr>
      <w:r w:rsidRPr="00010717">
        <w:t>(a)</w:t>
      </w:r>
      <w:r w:rsidR="00D22237" w:rsidRPr="00010717">
        <w:t xml:space="preserve">   </w:t>
      </w:r>
      <w:r w:rsidRPr="00010717">
        <w:t>niniejszy Akt Umowy;</w:t>
      </w:r>
      <w:r w:rsidRPr="00010717">
        <w:tab/>
      </w:r>
    </w:p>
    <w:p w:rsidR="00D24D47" w:rsidRPr="00010717" w:rsidRDefault="00D24D47" w:rsidP="00D22237">
      <w:pPr>
        <w:ind w:left="284"/>
        <w:jc w:val="both"/>
      </w:pPr>
      <w:r w:rsidRPr="00010717">
        <w:t>(b)   Wyjaśnienia związane z treścią SIWZ– modyfikacje i odpowiedzi na pytania Wykonawców dotyczące treści SIWZ opublikowane na stronie internetowej Zamawiającego – Załącznik nr 1;</w:t>
      </w:r>
    </w:p>
    <w:p w:rsidR="00D24D47" w:rsidRPr="00010717" w:rsidRDefault="00D24D47" w:rsidP="00D22237">
      <w:pPr>
        <w:tabs>
          <w:tab w:val="left" w:pos="709"/>
        </w:tabs>
        <w:ind w:left="567" w:hanging="283"/>
        <w:jc w:val="both"/>
      </w:pPr>
      <w:r w:rsidRPr="00010717">
        <w:t>(</w:t>
      </w:r>
      <w:r w:rsidR="00D711CA" w:rsidRPr="00010717">
        <w:t>c</w:t>
      </w:r>
      <w:r w:rsidRPr="00010717">
        <w:t xml:space="preserve">) Opis Przedmiotu Zamówienia – Program </w:t>
      </w:r>
      <w:proofErr w:type="spellStart"/>
      <w:r w:rsidRPr="00010717">
        <w:t>Funkcjonalno</w:t>
      </w:r>
      <w:proofErr w:type="spellEnd"/>
      <w:r w:rsidRPr="00010717">
        <w:t xml:space="preserve"> – Użytkowy (PFU) z załącznikami – Załącznik  nr 2;</w:t>
      </w:r>
    </w:p>
    <w:p w:rsidR="00D24D47" w:rsidRPr="00010717" w:rsidRDefault="00D24D47" w:rsidP="00D24D47">
      <w:pPr>
        <w:tabs>
          <w:tab w:val="left" w:pos="567"/>
          <w:tab w:val="left" w:pos="709"/>
          <w:tab w:val="left" w:pos="851"/>
        </w:tabs>
        <w:ind w:left="284"/>
      </w:pPr>
      <w:r w:rsidRPr="00010717">
        <w:t>(</w:t>
      </w:r>
      <w:r w:rsidR="00D711CA" w:rsidRPr="00010717">
        <w:t>d</w:t>
      </w:r>
      <w:r w:rsidRPr="00010717">
        <w:t>)   Oferta wykonawcy – Załącznik nr 3;</w:t>
      </w:r>
    </w:p>
    <w:p w:rsidR="00D24D47" w:rsidRPr="00010717" w:rsidRDefault="00D24D47" w:rsidP="00D24D47">
      <w:pPr>
        <w:tabs>
          <w:tab w:val="left" w:pos="426"/>
        </w:tabs>
        <w:ind w:left="284"/>
      </w:pPr>
      <w:r w:rsidRPr="00010717">
        <w:t>(</w:t>
      </w:r>
      <w:r w:rsidR="00D711CA" w:rsidRPr="00010717">
        <w:t>e</w:t>
      </w:r>
      <w:r w:rsidRPr="00010717">
        <w:t>)</w:t>
      </w:r>
      <w:r w:rsidRPr="00010717">
        <w:tab/>
        <w:t>inne dokumenty będące częścią Kontraktu:</w:t>
      </w:r>
    </w:p>
    <w:p w:rsidR="00D24D47" w:rsidRPr="00010717" w:rsidRDefault="00D24D47" w:rsidP="00D24D47">
      <w:r w:rsidRPr="00010717">
        <w:t xml:space="preserve">     (</w:t>
      </w:r>
      <w:r w:rsidR="00D711CA" w:rsidRPr="00010717">
        <w:t>e</w:t>
      </w:r>
      <w:r w:rsidRPr="00010717">
        <w:t xml:space="preserve">1)  Gwarancja Należytego Wykonania Umowy – Załącznik nr 4, </w:t>
      </w:r>
    </w:p>
    <w:p w:rsidR="00D24D47" w:rsidRPr="00010717" w:rsidRDefault="00D24D47" w:rsidP="00D24D47">
      <w:r w:rsidRPr="00010717">
        <w:t xml:space="preserve">     (</w:t>
      </w:r>
      <w:r w:rsidR="00D711CA" w:rsidRPr="00010717">
        <w:t>e</w:t>
      </w:r>
      <w:r w:rsidRPr="00010717">
        <w:t xml:space="preserve"> 2) Ubezpieczenie OC – Załącznik nr 5,</w:t>
      </w:r>
    </w:p>
    <w:p w:rsidR="00D24D47" w:rsidRPr="00010717" w:rsidRDefault="00D24D47" w:rsidP="00D24D47"/>
    <w:p w:rsidR="00D24D47" w:rsidRPr="00010717" w:rsidRDefault="00D24D47" w:rsidP="00D95E05">
      <w:pPr>
        <w:ind w:left="567"/>
        <w:jc w:val="both"/>
      </w:pPr>
      <w:r w:rsidRPr="00010717">
        <w:lastRenderedPageBreak/>
        <w:t>W przypadku rozbieżności zapisów poszczególnych dokumentów pierwszeństwo mają zapisy dokumentu wymienionego we wcześniejszej kolejności. Słowa i wyrażenia użyte w tej Umowie będą miały takie znaczenie, jakie przypisano im w zapisach wymienionych powyżej.</w:t>
      </w:r>
    </w:p>
    <w:p w:rsidR="00D24D47" w:rsidRPr="00010717" w:rsidRDefault="00D24D47" w:rsidP="00407AB9">
      <w:pPr>
        <w:ind w:left="567" w:hanging="567"/>
        <w:jc w:val="both"/>
      </w:pPr>
      <w:r w:rsidRPr="00010717">
        <w:t>3. Wykonawca zobowiązuje się wykonać Roboty oraz usunąć w nich wszelkie wady                      w  pełnej  zgodności z  postanowieniami Umowy.</w:t>
      </w:r>
    </w:p>
    <w:p w:rsidR="00D24D47" w:rsidRPr="00010717" w:rsidRDefault="00D24D47" w:rsidP="00D22237">
      <w:pPr>
        <w:spacing w:before="120" w:after="120"/>
        <w:jc w:val="center"/>
        <w:rPr>
          <w:b/>
        </w:rPr>
      </w:pPr>
      <w:r w:rsidRPr="00010717">
        <w:rPr>
          <w:b/>
        </w:rPr>
        <w:t>§ 1</w:t>
      </w:r>
    </w:p>
    <w:p w:rsidR="00D24D47" w:rsidRPr="00010717" w:rsidRDefault="00D24D47" w:rsidP="00D24D47">
      <w:pPr>
        <w:jc w:val="center"/>
        <w:rPr>
          <w:b/>
        </w:rPr>
      </w:pPr>
      <w:r w:rsidRPr="00010717">
        <w:rPr>
          <w:b/>
        </w:rPr>
        <w:t>Przedmiot umowy</w:t>
      </w:r>
    </w:p>
    <w:p w:rsidR="00873628" w:rsidRPr="00010717" w:rsidRDefault="00873628" w:rsidP="00D24D47">
      <w:pPr>
        <w:jc w:val="center"/>
        <w:rPr>
          <w:b/>
        </w:rPr>
      </w:pPr>
    </w:p>
    <w:p w:rsidR="00D22237" w:rsidRPr="00010717" w:rsidRDefault="008477D7" w:rsidP="00407AB9">
      <w:pPr>
        <w:ind w:left="426" w:hanging="426"/>
        <w:jc w:val="both"/>
      </w:pPr>
      <w:r w:rsidRPr="00010717">
        <w:t xml:space="preserve">1. </w:t>
      </w:r>
      <w:r w:rsidR="00D24D47" w:rsidRPr="00010717">
        <w:t xml:space="preserve">Wykonawca przyjmuje  do  wykonania </w:t>
      </w:r>
      <w:r w:rsidR="00040936" w:rsidRPr="00010717">
        <w:t>zamówienie pod nazwa:</w:t>
      </w:r>
    </w:p>
    <w:p w:rsidR="00F310A5" w:rsidRPr="00010717" w:rsidRDefault="00F310A5" w:rsidP="00D22237">
      <w:pPr>
        <w:tabs>
          <w:tab w:val="left" w:pos="709"/>
        </w:tabs>
        <w:spacing w:before="240"/>
        <w:ind w:left="567" w:hanging="567"/>
        <w:contextualSpacing/>
        <w:jc w:val="both"/>
        <w:rPr>
          <w:b/>
        </w:rPr>
      </w:pPr>
      <w:r w:rsidRPr="00010717">
        <w:rPr>
          <w:b/>
        </w:rPr>
        <w:t>„Remont i adaptacja Centrum Usług Społecznych w celu wygospodarowania Klubu Malucha i Klubu Seniora w Gminie Szczaniec w formule zaprojektuj i wybuduj”.</w:t>
      </w:r>
    </w:p>
    <w:p w:rsidR="00F310A5" w:rsidRPr="00010717" w:rsidRDefault="00F310A5" w:rsidP="00D22237">
      <w:pPr>
        <w:tabs>
          <w:tab w:val="left" w:pos="709"/>
        </w:tabs>
        <w:spacing w:before="240"/>
        <w:ind w:left="567" w:hanging="567"/>
        <w:contextualSpacing/>
        <w:jc w:val="both"/>
        <w:rPr>
          <w:b/>
        </w:rPr>
      </w:pPr>
    </w:p>
    <w:p w:rsidR="00F310A5" w:rsidRPr="00010717" w:rsidRDefault="00F310A5" w:rsidP="00F310A5">
      <w:pPr>
        <w:ind w:left="284" w:hanging="284"/>
        <w:contextualSpacing/>
        <w:jc w:val="both"/>
        <w:rPr>
          <w:iCs/>
        </w:rPr>
      </w:pPr>
    </w:p>
    <w:p w:rsidR="00F310A5" w:rsidRPr="00010717" w:rsidRDefault="00F310A5" w:rsidP="00F310A5">
      <w:pPr>
        <w:ind w:left="284" w:hanging="284"/>
        <w:contextualSpacing/>
        <w:jc w:val="both"/>
        <w:rPr>
          <w:iCs/>
        </w:rPr>
      </w:pPr>
      <w:r w:rsidRPr="00010717">
        <w:rPr>
          <w:iCs/>
        </w:rPr>
        <w:t>2. Ogólny opis przedmiotu zamówienia.</w:t>
      </w:r>
    </w:p>
    <w:p w:rsidR="00F310A5" w:rsidRPr="00010717" w:rsidRDefault="00F310A5" w:rsidP="00873628">
      <w:pPr>
        <w:ind w:left="284" w:hanging="284"/>
        <w:contextualSpacing/>
        <w:rPr>
          <w:iCs/>
        </w:rPr>
      </w:pPr>
      <w:r w:rsidRPr="00010717">
        <w:rPr>
          <w:iCs/>
        </w:rPr>
        <w:t>Przedmiotem niniejszego opracowania jest kompleksowe zaprojektowanie i</w:t>
      </w:r>
    </w:p>
    <w:p w:rsidR="00F310A5" w:rsidRPr="00010717" w:rsidRDefault="00F310A5" w:rsidP="00873628">
      <w:pPr>
        <w:ind w:left="284" w:hanging="284"/>
        <w:contextualSpacing/>
        <w:rPr>
          <w:iCs/>
        </w:rPr>
      </w:pPr>
      <w:r w:rsidRPr="00010717">
        <w:rPr>
          <w:iCs/>
        </w:rPr>
        <w:t>wykonanie robót budowlanych dla zadania pt. „przebudowa i dostosowanie część</w:t>
      </w:r>
    </w:p>
    <w:p w:rsidR="00F310A5" w:rsidRPr="00010717" w:rsidRDefault="00F310A5" w:rsidP="00873628">
      <w:pPr>
        <w:ind w:left="284" w:hanging="284"/>
        <w:contextualSpacing/>
        <w:rPr>
          <w:iCs/>
        </w:rPr>
      </w:pPr>
      <w:r w:rsidRPr="00010717">
        <w:rPr>
          <w:iCs/>
        </w:rPr>
        <w:t>budynku na Klub Dziecięcy i Klubu Seniora”, spełniającej w całości funkcję</w:t>
      </w:r>
    </w:p>
    <w:p w:rsidR="00F310A5" w:rsidRPr="00010717" w:rsidRDefault="00F310A5" w:rsidP="00873628">
      <w:pPr>
        <w:ind w:left="284" w:hanging="284"/>
        <w:contextualSpacing/>
        <w:rPr>
          <w:iCs/>
        </w:rPr>
      </w:pPr>
      <w:r w:rsidRPr="00010717">
        <w:rPr>
          <w:iCs/>
        </w:rPr>
        <w:t>użyteczności publicznej dla mieszkańców gminy. Obszar opracowania stanowi budynek</w:t>
      </w:r>
    </w:p>
    <w:p w:rsidR="00F310A5" w:rsidRPr="00010717" w:rsidRDefault="00F310A5" w:rsidP="00873628">
      <w:pPr>
        <w:ind w:left="284" w:hanging="284"/>
        <w:contextualSpacing/>
        <w:rPr>
          <w:iCs/>
        </w:rPr>
      </w:pPr>
      <w:r w:rsidRPr="00010717">
        <w:rPr>
          <w:iCs/>
        </w:rPr>
        <w:t>na nieruchomości należącej do Gminy Szczaniec. Na działce 116/6 zlokalizowany jest</w:t>
      </w:r>
    </w:p>
    <w:p w:rsidR="00F310A5" w:rsidRPr="00010717" w:rsidRDefault="00F310A5" w:rsidP="00873628">
      <w:pPr>
        <w:ind w:left="284" w:hanging="284"/>
        <w:contextualSpacing/>
        <w:rPr>
          <w:iCs/>
        </w:rPr>
      </w:pPr>
      <w:r w:rsidRPr="00010717">
        <w:rPr>
          <w:iCs/>
        </w:rPr>
        <w:t>budynek parterowy, podpiwniczony, aktualnie nieużytkowany, dla którego na</w:t>
      </w:r>
    </w:p>
    <w:p w:rsidR="00F310A5" w:rsidRPr="00010717" w:rsidRDefault="00F310A5" w:rsidP="00873628">
      <w:pPr>
        <w:ind w:left="284" w:hanging="284"/>
        <w:contextualSpacing/>
        <w:rPr>
          <w:iCs/>
        </w:rPr>
      </w:pPr>
      <w:r w:rsidRPr="00010717">
        <w:rPr>
          <w:iCs/>
        </w:rPr>
        <w:t>kondygnacji parteru przewiduje się zmianę funkcji pomieszczeń na Klub Dziecięcy a w</w:t>
      </w:r>
    </w:p>
    <w:p w:rsidR="00F310A5" w:rsidRPr="00010717" w:rsidRDefault="00F310A5" w:rsidP="00873628">
      <w:pPr>
        <w:ind w:left="284" w:hanging="284"/>
        <w:contextualSpacing/>
        <w:rPr>
          <w:iCs/>
        </w:rPr>
      </w:pPr>
      <w:r w:rsidRPr="00010717">
        <w:rPr>
          <w:iCs/>
        </w:rPr>
        <w:t>części przyziemia z wejściem od tylnej strony – Klub Seniora. Realizacja inwestycji jest</w:t>
      </w:r>
    </w:p>
    <w:p w:rsidR="00F310A5" w:rsidRPr="00010717" w:rsidRDefault="00F310A5" w:rsidP="00873628">
      <w:pPr>
        <w:ind w:left="284" w:hanging="284"/>
        <w:contextualSpacing/>
        <w:rPr>
          <w:iCs/>
        </w:rPr>
      </w:pPr>
      <w:r w:rsidRPr="00010717">
        <w:rPr>
          <w:iCs/>
        </w:rPr>
        <w:t>rozumiana jako sporządzenie niezbędnej dokumentacji, prowadzenie prac</w:t>
      </w:r>
    </w:p>
    <w:p w:rsidR="00F310A5" w:rsidRPr="00010717" w:rsidRDefault="00F310A5" w:rsidP="00873628">
      <w:pPr>
        <w:ind w:left="284" w:hanging="284"/>
        <w:contextualSpacing/>
        <w:rPr>
          <w:iCs/>
        </w:rPr>
      </w:pPr>
      <w:r w:rsidRPr="00010717">
        <w:rPr>
          <w:iCs/>
        </w:rPr>
        <w:t>budowlanych, wykończenie pomieszczeń wraz z niezbędnymi instalacjami,</w:t>
      </w:r>
    </w:p>
    <w:p w:rsidR="00F310A5" w:rsidRPr="00010717" w:rsidRDefault="00F310A5" w:rsidP="00873628">
      <w:pPr>
        <w:ind w:left="284" w:hanging="284"/>
        <w:contextualSpacing/>
        <w:rPr>
          <w:iCs/>
        </w:rPr>
      </w:pPr>
      <w:r w:rsidRPr="00010717">
        <w:rPr>
          <w:iCs/>
        </w:rPr>
        <w:t>umeblowanie pomieszczeń i zagospodarowanie opisywanej działki. Niniejszy Program</w:t>
      </w:r>
    </w:p>
    <w:p w:rsidR="00F310A5" w:rsidRPr="00010717" w:rsidRDefault="00F310A5" w:rsidP="00873628">
      <w:pPr>
        <w:ind w:left="284" w:hanging="284"/>
        <w:contextualSpacing/>
        <w:rPr>
          <w:iCs/>
        </w:rPr>
      </w:pPr>
      <w:r w:rsidRPr="00010717">
        <w:rPr>
          <w:iCs/>
        </w:rPr>
        <w:t>funkcjonalno-użytkowy (zwany dalej PFU) opracowano na podstawie :</w:t>
      </w:r>
    </w:p>
    <w:p w:rsidR="00F310A5" w:rsidRPr="00010717" w:rsidRDefault="00F310A5" w:rsidP="0093245A">
      <w:pPr>
        <w:ind w:left="284" w:hanging="284"/>
        <w:contextualSpacing/>
        <w:jc w:val="both"/>
        <w:rPr>
          <w:iCs/>
        </w:rPr>
      </w:pPr>
      <w:r w:rsidRPr="00010717">
        <w:rPr>
          <w:iCs/>
        </w:rPr>
        <w:t xml:space="preserve">- umowa z Inwestorem „Wykonanie Programu </w:t>
      </w:r>
      <w:proofErr w:type="spellStart"/>
      <w:r w:rsidRPr="00010717">
        <w:rPr>
          <w:iCs/>
        </w:rPr>
        <w:t>Funkcjonalno</w:t>
      </w:r>
      <w:proofErr w:type="spellEnd"/>
      <w:r w:rsidRPr="00010717">
        <w:rPr>
          <w:iCs/>
        </w:rPr>
        <w:t xml:space="preserve"> - Użytkowego”</w:t>
      </w:r>
    </w:p>
    <w:p w:rsidR="00F310A5" w:rsidRPr="00010717" w:rsidRDefault="00F310A5" w:rsidP="0093245A">
      <w:pPr>
        <w:ind w:left="284" w:hanging="284"/>
        <w:contextualSpacing/>
        <w:jc w:val="both"/>
        <w:rPr>
          <w:iCs/>
        </w:rPr>
      </w:pPr>
      <w:r w:rsidRPr="00010717">
        <w:rPr>
          <w:iCs/>
        </w:rPr>
        <w:t>- wytyczne od Inwestora</w:t>
      </w:r>
    </w:p>
    <w:p w:rsidR="00F310A5" w:rsidRPr="00010717" w:rsidRDefault="00F310A5" w:rsidP="0093245A">
      <w:pPr>
        <w:ind w:left="284" w:hanging="284"/>
        <w:contextualSpacing/>
        <w:jc w:val="both"/>
        <w:rPr>
          <w:iCs/>
        </w:rPr>
      </w:pPr>
      <w:r w:rsidRPr="00010717">
        <w:rPr>
          <w:iCs/>
        </w:rPr>
        <w:t>- wizji lokalnej na terenie objętym opracowaniem</w:t>
      </w:r>
    </w:p>
    <w:p w:rsidR="00F310A5" w:rsidRPr="00010717" w:rsidRDefault="00F310A5" w:rsidP="0093245A">
      <w:pPr>
        <w:ind w:left="284" w:hanging="284"/>
        <w:contextualSpacing/>
        <w:jc w:val="both"/>
        <w:rPr>
          <w:iCs/>
        </w:rPr>
      </w:pPr>
      <w:r w:rsidRPr="00010717">
        <w:rPr>
          <w:iCs/>
        </w:rPr>
        <w:t>- obowiązujące przepisy w tym: Rozporządzenie Ministra Infrastruktury z 12 kwietnia</w:t>
      </w:r>
    </w:p>
    <w:p w:rsidR="00F310A5" w:rsidRPr="00010717" w:rsidRDefault="00F310A5" w:rsidP="0093245A">
      <w:pPr>
        <w:ind w:left="284" w:hanging="284"/>
        <w:contextualSpacing/>
        <w:jc w:val="both"/>
        <w:rPr>
          <w:iCs/>
        </w:rPr>
      </w:pPr>
      <w:r w:rsidRPr="00010717">
        <w:rPr>
          <w:iCs/>
        </w:rPr>
        <w:t>2002r. w sprawie warunków technicznych, jakim powinny odpowiadać budynki i ich</w:t>
      </w:r>
    </w:p>
    <w:p w:rsidR="00F310A5" w:rsidRPr="00010717" w:rsidRDefault="00F310A5" w:rsidP="0093245A">
      <w:pPr>
        <w:ind w:left="284" w:hanging="284"/>
        <w:contextualSpacing/>
        <w:jc w:val="both"/>
        <w:rPr>
          <w:iCs/>
        </w:rPr>
      </w:pPr>
      <w:r w:rsidRPr="00010717">
        <w:rPr>
          <w:iCs/>
        </w:rPr>
        <w:t>usytuowanie (Dz. U. nr 75 poz. 690 z późniejszymi zmianami)</w:t>
      </w:r>
    </w:p>
    <w:p w:rsidR="00F310A5" w:rsidRPr="00010717" w:rsidRDefault="00F310A5" w:rsidP="0093245A">
      <w:pPr>
        <w:ind w:left="284" w:hanging="284"/>
        <w:contextualSpacing/>
        <w:jc w:val="both"/>
        <w:rPr>
          <w:iCs/>
        </w:rPr>
      </w:pPr>
    </w:p>
    <w:p w:rsidR="00F310A5" w:rsidRPr="00010717" w:rsidRDefault="00F310A5" w:rsidP="0093245A">
      <w:pPr>
        <w:ind w:left="284" w:hanging="284"/>
        <w:contextualSpacing/>
        <w:jc w:val="both"/>
        <w:rPr>
          <w:iCs/>
        </w:rPr>
      </w:pPr>
      <w:r w:rsidRPr="00010717">
        <w:rPr>
          <w:iCs/>
        </w:rPr>
        <w:t>3. Charakterystyczne parametry określające zakres wykonania</w:t>
      </w:r>
    </w:p>
    <w:p w:rsidR="00F310A5" w:rsidRPr="00010717" w:rsidRDefault="00F310A5" w:rsidP="0093245A">
      <w:pPr>
        <w:ind w:left="284" w:hanging="284"/>
        <w:contextualSpacing/>
        <w:jc w:val="both"/>
        <w:rPr>
          <w:iCs/>
        </w:rPr>
      </w:pPr>
      <w:r w:rsidRPr="00010717">
        <w:rPr>
          <w:iCs/>
        </w:rPr>
        <w:t>przedmiotu zamówienia:</w:t>
      </w:r>
    </w:p>
    <w:p w:rsidR="00F310A5" w:rsidRPr="00010717" w:rsidRDefault="00F310A5" w:rsidP="0093245A">
      <w:pPr>
        <w:ind w:left="284" w:hanging="284"/>
        <w:contextualSpacing/>
        <w:jc w:val="both"/>
        <w:rPr>
          <w:iCs/>
        </w:rPr>
      </w:pPr>
      <w:r w:rsidRPr="00010717">
        <w:rPr>
          <w:iCs/>
        </w:rPr>
        <w:t>Zakres przedmiotu obejmuje:</w:t>
      </w:r>
    </w:p>
    <w:p w:rsidR="00F310A5" w:rsidRPr="00010717" w:rsidRDefault="00F310A5" w:rsidP="0093245A">
      <w:pPr>
        <w:ind w:left="284" w:hanging="284"/>
        <w:contextualSpacing/>
        <w:jc w:val="both"/>
        <w:rPr>
          <w:iCs/>
        </w:rPr>
      </w:pPr>
      <w:r w:rsidRPr="00010717">
        <w:rPr>
          <w:iCs/>
        </w:rPr>
        <w:t>- opracowanie dokumentacji projektowej w zakresie opisanym w PFU</w:t>
      </w:r>
    </w:p>
    <w:p w:rsidR="00F310A5" w:rsidRPr="00010717" w:rsidRDefault="00F310A5" w:rsidP="0093245A">
      <w:pPr>
        <w:ind w:left="284" w:hanging="284"/>
        <w:contextualSpacing/>
        <w:jc w:val="both"/>
        <w:rPr>
          <w:iCs/>
        </w:rPr>
      </w:pPr>
      <w:r w:rsidRPr="00010717">
        <w:rPr>
          <w:iCs/>
        </w:rPr>
        <w:t>- przygotowanie terenu i budynku pod przebudowę i wykonanie robót budowlanych</w:t>
      </w:r>
    </w:p>
    <w:p w:rsidR="00F310A5" w:rsidRPr="00010717" w:rsidRDefault="00F310A5" w:rsidP="0093245A">
      <w:pPr>
        <w:ind w:left="284" w:hanging="284"/>
        <w:contextualSpacing/>
        <w:jc w:val="both"/>
        <w:rPr>
          <w:iCs/>
        </w:rPr>
      </w:pPr>
      <w:r w:rsidRPr="00010717">
        <w:rPr>
          <w:iCs/>
        </w:rPr>
        <w:t>opisanych w PFU</w:t>
      </w:r>
    </w:p>
    <w:p w:rsidR="00F310A5" w:rsidRPr="00010717" w:rsidRDefault="00F310A5" w:rsidP="0093245A">
      <w:pPr>
        <w:ind w:left="284" w:hanging="284"/>
        <w:contextualSpacing/>
        <w:jc w:val="both"/>
        <w:rPr>
          <w:iCs/>
        </w:rPr>
      </w:pPr>
      <w:r w:rsidRPr="00010717">
        <w:rPr>
          <w:iCs/>
        </w:rPr>
        <w:t>- uzyskanie w imieniu zamawiającego wszelkich niezbędnych decyzji i uzgodnień związanych z zadaniem opisanym w PFU</w:t>
      </w:r>
    </w:p>
    <w:p w:rsidR="00F310A5" w:rsidRPr="00010717" w:rsidRDefault="00F310A5" w:rsidP="0093245A">
      <w:pPr>
        <w:ind w:left="284" w:hanging="284"/>
        <w:contextualSpacing/>
        <w:jc w:val="both"/>
        <w:rPr>
          <w:iCs/>
        </w:rPr>
      </w:pPr>
      <w:r w:rsidRPr="00010717">
        <w:rPr>
          <w:iCs/>
        </w:rPr>
        <w:t>- opracowanie Specyfikacji Technicznej Wykonania i Odbioru Robót</w:t>
      </w:r>
    </w:p>
    <w:p w:rsidR="00F310A5" w:rsidRPr="00010717" w:rsidRDefault="00F310A5" w:rsidP="0093245A">
      <w:pPr>
        <w:ind w:left="284" w:hanging="284"/>
        <w:contextualSpacing/>
        <w:jc w:val="both"/>
        <w:rPr>
          <w:iCs/>
        </w:rPr>
      </w:pPr>
      <w:r w:rsidRPr="00010717">
        <w:rPr>
          <w:iCs/>
        </w:rPr>
        <w:t>- opracowanie przedmiarów i kosztorysów robót</w:t>
      </w:r>
    </w:p>
    <w:p w:rsidR="00F310A5" w:rsidRPr="00010717" w:rsidRDefault="00F310A5" w:rsidP="0093245A">
      <w:pPr>
        <w:ind w:left="284" w:hanging="284"/>
        <w:contextualSpacing/>
        <w:jc w:val="both"/>
        <w:rPr>
          <w:iCs/>
        </w:rPr>
      </w:pPr>
      <w:r w:rsidRPr="00010717">
        <w:rPr>
          <w:iCs/>
        </w:rPr>
        <w:t>- wyposażenie przybudowywanej części</w:t>
      </w:r>
    </w:p>
    <w:p w:rsidR="00F310A5" w:rsidRPr="00010717" w:rsidRDefault="00F310A5" w:rsidP="0093245A">
      <w:pPr>
        <w:ind w:left="284" w:hanging="284"/>
        <w:contextualSpacing/>
        <w:jc w:val="both"/>
        <w:rPr>
          <w:iCs/>
        </w:rPr>
      </w:pPr>
      <w:r w:rsidRPr="00010717">
        <w:rPr>
          <w:iCs/>
        </w:rPr>
        <w:t>- przeprowadzenie wymaganych prób, badań i sprawdzeń</w:t>
      </w:r>
    </w:p>
    <w:p w:rsidR="00F310A5" w:rsidRPr="00010717" w:rsidRDefault="00F310A5" w:rsidP="0093245A">
      <w:pPr>
        <w:ind w:left="284" w:hanging="284"/>
        <w:contextualSpacing/>
        <w:jc w:val="both"/>
        <w:rPr>
          <w:iCs/>
        </w:rPr>
      </w:pPr>
      <w:r w:rsidRPr="00010717">
        <w:rPr>
          <w:iCs/>
        </w:rPr>
        <w:t>- przygotowanie dokumentów związanych z oddaniem obiektu do użytkowania</w:t>
      </w:r>
    </w:p>
    <w:p w:rsidR="00F310A5" w:rsidRPr="00010717" w:rsidRDefault="00F310A5" w:rsidP="0093245A">
      <w:pPr>
        <w:ind w:left="284" w:hanging="284"/>
        <w:contextualSpacing/>
        <w:jc w:val="both"/>
        <w:rPr>
          <w:iCs/>
        </w:rPr>
      </w:pPr>
      <w:r w:rsidRPr="00010717">
        <w:rPr>
          <w:iCs/>
        </w:rPr>
        <w:t>Planuje się następujące elementy zagospodarowania:</w:t>
      </w:r>
    </w:p>
    <w:p w:rsidR="00F310A5" w:rsidRPr="00010717" w:rsidRDefault="00F310A5" w:rsidP="0093245A">
      <w:pPr>
        <w:ind w:left="284" w:hanging="284"/>
        <w:contextualSpacing/>
        <w:jc w:val="both"/>
        <w:rPr>
          <w:iCs/>
        </w:rPr>
      </w:pPr>
      <w:r w:rsidRPr="00010717">
        <w:rPr>
          <w:iCs/>
        </w:rPr>
        <w:t>- przebudowę pomieszczeń zlokalizowanych na parterze budynku</w:t>
      </w:r>
    </w:p>
    <w:p w:rsidR="00F310A5" w:rsidRPr="00010717" w:rsidRDefault="00F310A5" w:rsidP="0093245A">
      <w:pPr>
        <w:ind w:left="284" w:hanging="284"/>
        <w:contextualSpacing/>
        <w:jc w:val="both"/>
        <w:rPr>
          <w:iCs/>
        </w:rPr>
      </w:pPr>
      <w:r w:rsidRPr="00010717">
        <w:rPr>
          <w:iCs/>
        </w:rPr>
        <w:lastRenderedPageBreak/>
        <w:t>- przebudowa (dobudowa) schodów wejściowych i obniżenie terenu przed budynkiem</w:t>
      </w:r>
    </w:p>
    <w:p w:rsidR="00F310A5" w:rsidRPr="00010717" w:rsidRDefault="00F310A5" w:rsidP="0093245A">
      <w:pPr>
        <w:ind w:left="284" w:hanging="284"/>
        <w:contextualSpacing/>
        <w:jc w:val="both"/>
        <w:rPr>
          <w:iCs/>
        </w:rPr>
      </w:pPr>
      <w:r w:rsidRPr="00010717">
        <w:rPr>
          <w:iCs/>
        </w:rPr>
        <w:t>- budowę nowych schodów na elewacji tylnej budynku</w:t>
      </w:r>
    </w:p>
    <w:p w:rsidR="00F310A5" w:rsidRPr="00010717" w:rsidRDefault="00F310A5" w:rsidP="0093245A">
      <w:pPr>
        <w:ind w:left="284" w:hanging="284"/>
        <w:contextualSpacing/>
        <w:jc w:val="both"/>
        <w:rPr>
          <w:iCs/>
        </w:rPr>
      </w:pPr>
      <w:r w:rsidRPr="00010717">
        <w:rPr>
          <w:iCs/>
        </w:rPr>
        <w:t>- zabudowę platformy dla wózków przy schodach frontowych</w:t>
      </w:r>
    </w:p>
    <w:p w:rsidR="00F310A5" w:rsidRPr="00010717" w:rsidRDefault="00F310A5" w:rsidP="0093245A">
      <w:pPr>
        <w:ind w:left="284" w:hanging="284"/>
        <w:contextualSpacing/>
        <w:jc w:val="both"/>
        <w:rPr>
          <w:iCs/>
        </w:rPr>
      </w:pPr>
      <w:r w:rsidRPr="00010717">
        <w:rPr>
          <w:iCs/>
        </w:rPr>
        <w:t>- pochylnię dla osób niepełnosprawnych oraz schody terenowe w tylnej części budynku.</w:t>
      </w:r>
    </w:p>
    <w:p w:rsidR="00F310A5" w:rsidRPr="00010717" w:rsidRDefault="00F310A5" w:rsidP="0093245A">
      <w:pPr>
        <w:ind w:left="284" w:hanging="284"/>
        <w:contextualSpacing/>
        <w:jc w:val="both"/>
        <w:rPr>
          <w:iCs/>
        </w:rPr>
      </w:pPr>
      <w:r w:rsidRPr="00010717">
        <w:rPr>
          <w:iCs/>
        </w:rPr>
        <w:t>Zagospodarowanie terenu polegające na przebudowie istniejących ciągów komunikacyjnych i utworzenie w tylnej części placu zabaw oraz wykonanie pochylni dla osób niepełnosprawnych wraz ze schodami terenowymi a także nasiania trawy i nasadzenie krzewów w rejonie inwestycji</w:t>
      </w:r>
    </w:p>
    <w:p w:rsidR="00F310A5" w:rsidRPr="00010717" w:rsidRDefault="00F310A5" w:rsidP="00F310A5">
      <w:pPr>
        <w:ind w:left="284" w:hanging="284"/>
        <w:contextualSpacing/>
        <w:jc w:val="both"/>
        <w:rPr>
          <w:iCs/>
        </w:rPr>
      </w:pPr>
      <w:r w:rsidRPr="00010717">
        <w:rPr>
          <w:iCs/>
        </w:rPr>
        <w:t>W obiekcie po przeprowadzonej przebudowie projektuje się następujące pomieszczenia:</w:t>
      </w:r>
    </w:p>
    <w:p w:rsidR="00F310A5" w:rsidRPr="00010717" w:rsidRDefault="00F310A5" w:rsidP="00F310A5">
      <w:pPr>
        <w:ind w:left="284" w:hanging="284"/>
        <w:contextualSpacing/>
        <w:jc w:val="both"/>
        <w:rPr>
          <w:iCs/>
        </w:rPr>
      </w:pPr>
      <w:r w:rsidRPr="00010717">
        <w:rPr>
          <w:iCs/>
        </w:rPr>
        <w:t>Parter:</w:t>
      </w:r>
    </w:p>
    <w:p w:rsidR="00F310A5" w:rsidRPr="00010717" w:rsidRDefault="00F310A5" w:rsidP="00F310A5">
      <w:pPr>
        <w:ind w:left="284" w:hanging="284"/>
        <w:contextualSpacing/>
        <w:jc w:val="both"/>
        <w:rPr>
          <w:iCs/>
        </w:rPr>
      </w:pPr>
      <w:r w:rsidRPr="00010717">
        <w:rPr>
          <w:iCs/>
        </w:rPr>
        <w:t>- wiatrołap i komunikacja (wraz z szatniami)</w:t>
      </w:r>
    </w:p>
    <w:p w:rsidR="00F310A5" w:rsidRPr="00010717" w:rsidRDefault="00F310A5" w:rsidP="00F310A5">
      <w:pPr>
        <w:ind w:left="284" w:hanging="284"/>
        <w:contextualSpacing/>
        <w:jc w:val="both"/>
        <w:rPr>
          <w:iCs/>
        </w:rPr>
      </w:pPr>
      <w:r w:rsidRPr="00010717">
        <w:rPr>
          <w:iCs/>
        </w:rPr>
        <w:t>- Sala nr 1 i 2 dla dzieci</w:t>
      </w:r>
    </w:p>
    <w:p w:rsidR="00F310A5" w:rsidRPr="00010717" w:rsidRDefault="00F310A5" w:rsidP="00F310A5">
      <w:pPr>
        <w:ind w:left="284" w:hanging="284"/>
        <w:contextualSpacing/>
        <w:jc w:val="both"/>
        <w:rPr>
          <w:iCs/>
        </w:rPr>
      </w:pPr>
      <w:r w:rsidRPr="00010717">
        <w:rPr>
          <w:iCs/>
        </w:rPr>
        <w:t>- WC dla niepełnosprawnych i personelu</w:t>
      </w:r>
    </w:p>
    <w:p w:rsidR="00F310A5" w:rsidRPr="00010717" w:rsidRDefault="00F310A5" w:rsidP="00F310A5">
      <w:pPr>
        <w:ind w:left="284" w:hanging="284"/>
        <w:contextualSpacing/>
        <w:jc w:val="both"/>
        <w:rPr>
          <w:iCs/>
        </w:rPr>
      </w:pPr>
      <w:r w:rsidRPr="00010717">
        <w:rPr>
          <w:iCs/>
        </w:rPr>
        <w:t>- WC dla dzieci</w:t>
      </w:r>
    </w:p>
    <w:p w:rsidR="00F310A5" w:rsidRPr="00010717" w:rsidRDefault="00F310A5" w:rsidP="00F310A5">
      <w:pPr>
        <w:ind w:left="284" w:hanging="284"/>
        <w:contextualSpacing/>
        <w:jc w:val="both"/>
        <w:rPr>
          <w:iCs/>
        </w:rPr>
      </w:pPr>
      <w:r w:rsidRPr="00010717">
        <w:rPr>
          <w:iCs/>
        </w:rPr>
        <w:t>- pomieszczenie socjalne dla personelu</w:t>
      </w:r>
    </w:p>
    <w:p w:rsidR="00F310A5" w:rsidRPr="00010717" w:rsidRDefault="00F310A5" w:rsidP="00F310A5">
      <w:pPr>
        <w:ind w:left="284" w:hanging="284"/>
        <w:contextualSpacing/>
        <w:jc w:val="both"/>
        <w:rPr>
          <w:iCs/>
        </w:rPr>
      </w:pPr>
      <w:r w:rsidRPr="00010717">
        <w:rPr>
          <w:iCs/>
        </w:rPr>
        <w:t>- pomieszczenie wydawania napojów dla dzieci</w:t>
      </w:r>
    </w:p>
    <w:p w:rsidR="00F310A5" w:rsidRPr="00010717" w:rsidRDefault="00F310A5" w:rsidP="00F310A5">
      <w:pPr>
        <w:ind w:left="284" w:hanging="284"/>
        <w:contextualSpacing/>
        <w:jc w:val="both"/>
        <w:rPr>
          <w:iCs/>
        </w:rPr>
      </w:pPr>
      <w:r w:rsidRPr="00010717">
        <w:rPr>
          <w:iCs/>
        </w:rPr>
        <w:t>Przyziemie:</w:t>
      </w:r>
    </w:p>
    <w:p w:rsidR="00F310A5" w:rsidRPr="00010717" w:rsidRDefault="00F310A5" w:rsidP="00F310A5">
      <w:pPr>
        <w:ind w:left="284" w:hanging="284"/>
        <w:contextualSpacing/>
        <w:jc w:val="both"/>
        <w:rPr>
          <w:iCs/>
        </w:rPr>
      </w:pPr>
      <w:r w:rsidRPr="00010717">
        <w:rPr>
          <w:iCs/>
        </w:rPr>
        <w:t>- komunikacja</w:t>
      </w:r>
    </w:p>
    <w:p w:rsidR="00F310A5" w:rsidRPr="00010717" w:rsidRDefault="00F310A5" w:rsidP="00F310A5">
      <w:pPr>
        <w:ind w:left="284" w:hanging="284"/>
        <w:contextualSpacing/>
        <w:jc w:val="both"/>
        <w:rPr>
          <w:iCs/>
        </w:rPr>
      </w:pPr>
      <w:r w:rsidRPr="00010717">
        <w:rPr>
          <w:iCs/>
        </w:rPr>
        <w:t>- kotłownia dla całego budynku</w:t>
      </w:r>
    </w:p>
    <w:p w:rsidR="00F310A5" w:rsidRPr="00010717" w:rsidRDefault="00F310A5" w:rsidP="00F310A5">
      <w:pPr>
        <w:ind w:left="284" w:hanging="284"/>
        <w:contextualSpacing/>
        <w:jc w:val="both"/>
        <w:rPr>
          <w:iCs/>
        </w:rPr>
      </w:pPr>
      <w:r w:rsidRPr="00010717">
        <w:rPr>
          <w:iCs/>
        </w:rPr>
        <w:t>- WC damskie (dla niepełnosprawnych) i męskie</w:t>
      </w:r>
    </w:p>
    <w:p w:rsidR="00F310A5" w:rsidRPr="00010717" w:rsidRDefault="00F310A5" w:rsidP="00F310A5">
      <w:pPr>
        <w:ind w:left="284" w:hanging="284"/>
        <w:contextualSpacing/>
        <w:jc w:val="both"/>
        <w:rPr>
          <w:iCs/>
        </w:rPr>
      </w:pPr>
      <w:r w:rsidRPr="00010717">
        <w:rPr>
          <w:iCs/>
        </w:rPr>
        <w:t>- sala klubowa z aneksem kuchennym</w:t>
      </w:r>
    </w:p>
    <w:p w:rsidR="00F310A5" w:rsidRPr="00010717" w:rsidRDefault="00F310A5" w:rsidP="00F310A5">
      <w:pPr>
        <w:ind w:left="284" w:hanging="284"/>
        <w:contextualSpacing/>
        <w:jc w:val="both"/>
        <w:rPr>
          <w:iCs/>
        </w:rPr>
      </w:pPr>
      <w:r w:rsidRPr="00010717">
        <w:rPr>
          <w:iCs/>
        </w:rPr>
        <w:t>- świetlica</w:t>
      </w:r>
    </w:p>
    <w:p w:rsidR="00F310A5" w:rsidRPr="00010717" w:rsidRDefault="00F310A5" w:rsidP="00F310A5">
      <w:pPr>
        <w:ind w:left="284" w:hanging="284"/>
        <w:contextualSpacing/>
        <w:jc w:val="both"/>
        <w:rPr>
          <w:iCs/>
        </w:rPr>
      </w:pPr>
      <w:r w:rsidRPr="00010717">
        <w:rPr>
          <w:iCs/>
        </w:rPr>
        <w:t>- sala ćwiczeń w raz z magazynkiem</w:t>
      </w:r>
    </w:p>
    <w:p w:rsidR="00F310A5" w:rsidRPr="00010717" w:rsidRDefault="00F310A5" w:rsidP="00F310A5">
      <w:pPr>
        <w:ind w:left="284" w:hanging="284"/>
        <w:contextualSpacing/>
        <w:jc w:val="both"/>
        <w:rPr>
          <w:iCs/>
        </w:rPr>
      </w:pPr>
    </w:p>
    <w:p w:rsidR="00F310A5" w:rsidRPr="00010717" w:rsidRDefault="00F310A5" w:rsidP="00F310A5">
      <w:pPr>
        <w:ind w:left="284" w:hanging="284"/>
        <w:contextualSpacing/>
        <w:jc w:val="both"/>
        <w:rPr>
          <w:iCs/>
        </w:rPr>
      </w:pPr>
    </w:p>
    <w:p w:rsidR="00F310A5" w:rsidRPr="00010717" w:rsidRDefault="00F310A5" w:rsidP="00F310A5">
      <w:pPr>
        <w:ind w:left="284" w:hanging="284"/>
        <w:contextualSpacing/>
        <w:jc w:val="both"/>
        <w:rPr>
          <w:iCs/>
        </w:rPr>
      </w:pPr>
      <w:r w:rsidRPr="00010717">
        <w:rPr>
          <w:iCs/>
        </w:rPr>
        <w:t>4. Wszystkie roboty należy zrealizować na podstawie wykonanej dokumentacji projektowej, specyfikacji technicznych wykonania i odbioru robót, wymagań PFU i SIWZ.</w:t>
      </w:r>
    </w:p>
    <w:p w:rsidR="00F310A5" w:rsidRPr="00010717" w:rsidRDefault="00F310A5" w:rsidP="00F310A5">
      <w:pPr>
        <w:ind w:left="284" w:hanging="284"/>
        <w:contextualSpacing/>
        <w:jc w:val="both"/>
        <w:rPr>
          <w:iCs/>
        </w:rPr>
      </w:pPr>
      <w:r w:rsidRPr="00010717">
        <w:rPr>
          <w:iCs/>
        </w:rPr>
        <w:t>Wykonawca w imieniu zamawiającego uzyska wszelkie wymagane prawem uzgodnienia, zgłoszenia, pozwolenia oraz decyzje odpowiednich organów.</w:t>
      </w:r>
    </w:p>
    <w:p w:rsidR="00D24D47" w:rsidRPr="00010717" w:rsidRDefault="00287C84" w:rsidP="00F310A5">
      <w:pPr>
        <w:ind w:left="284" w:hanging="284"/>
        <w:contextualSpacing/>
        <w:jc w:val="both"/>
      </w:pPr>
      <w:r w:rsidRPr="00010717">
        <w:t xml:space="preserve">5. </w:t>
      </w:r>
      <w:r w:rsidR="00D24D47" w:rsidRPr="00010717">
        <w:t xml:space="preserve">Roboty będące przedmiotem umowy wykonane będą zgodnie z  </w:t>
      </w:r>
      <w:r w:rsidR="00C50897" w:rsidRPr="00010717">
        <w:t>dokumentacją projektową</w:t>
      </w:r>
      <w:r w:rsidR="00D24D47" w:rsidRPr="00010717">
        <w:t xml:space="preserve">, , STWIORB </w:t>
      </w:r>
      <w:r w:rsidR="00C50897" w:rsidRPr="00010717">
        <w:t xml:space="preserve">, SIWZ,  ofertą Wykonawcy </w:t>
      </w:r>
      <w:r w:rsidR="00D24D47" w:rsidRPr="00010717">
        <w:t>oraz wszystkimi obowiązującymi w  tym  zakresie  aktami  prawnymi  i  normami  branżowymi.</w:t>
      </w:r>
    </w:p>
    <w:p w:rsidR="00D24D47" w:rsidRPr="00010717" w:rsidRDefault="00287C84" w:rsidP="00287C84">
      <w:pPr>
        <w:ind w:left="284" w:hanging="284"/>
        <w:contextualSpacing/>
        <w:jc w:val="both"/>
      </w:pPr>
      <w:r w:rsidRPr="00010717">
        <w:t xml:space="preserve">6. </w:t>
      </w:r>
      <w:r w:rsidR="00D24D47" w:rsidRPr="00010717">
        <w:t xml:space="preserve">Uzyskane w ramach umowy, uzgodnienia decyzje, wytworzoną  dokumentację projektową </w:t>
      </w:r>
      <w:r w:rsidRPr="00010717">
        <w:t xml:space="preserve">   </w:t>
      </w:r>
      <w:r w:rsidR="00D24D47" w:rsidRPr="00010717">
        <w:t>Wykonawca będzie zobowiązany przekazać Zamawiającemu.</w:t>
      </w:r>
    </w:p>
    <w:p w:rsidR="00D24D47" w:rsidRPr="00010717" w:rsidRDefault="00873628" w:rsidP="00287C84">
      <w:pPr>
        <w:tabs>
          <w:tab w:val="left" w:pos="993"/>
        </w:tabs>
        <w:ind w:left="284" w:hanging="284"/>
        <w:contextualSpacing/>
        <w:jc w:val="both"/>
      </w:pPr>
      <w:r w:rsidRPr="00010717">
        <w:t>7</w:t>
      </w:r>
      <w:r w:rsidR="00287C84" w:rsidRPr="00010717">
        <w:t xml:space="preserve">. </w:t>
      </w:r>
      <w:r w:rsidR="00D24D47" w:rsidRPr="00010717">
        <w:t xml:space="preserve">W przypadku wątpliwości interpretacyjnych, co do rodzaju i zakresu prac, określonych w Umowie   oraz   zakresu   praw  i  obowiązków  Zamawiającego  i Wykonawcy, będzie obowiązywać kolejność ważności dokumentów, o której mowa w Preambule. </w:t>
      </w:r>
    </w:p>
    <w:p w:rsidR="00D24D47" w:rsidRPr="00010717" w:rsidRDefault="00D24D47" w:rsidP="00D24D47">
      <w:r w:rsidRPr="00010717">
        <w:tab/>
        <w:t xml:space="preserve"> </w:t>
      </w:r>
    </w:p>
    <w:p w:rsidR="00D24D47" w:rsidRPr="00010717" w:rsidRDefault="00D24D47" w:rsidP="00D24D47">
      <w:pPr>
        <w:jc w:val="center"/>
        <w:rPr>
          <w:b/>
        </w:rPr>
      </w:pPr>
      <w:r w:rsidRPr="00010717">
        <w:rPr>
          <w:b/>
        </w:rPr>
        <w:t>§ 2</w:t>
      </w:r>
    </w:p>
    <w:p w:rsidR="00D24D47" w:rsidRPr="00010717" w:rsidRDefault="00D24D47" w:rsidP="00D24D47">
      <w:pPr>
        <w:jc w:val="center"/>
        <w:rPr>
          <w:b/>
        </w:rPr>
      </w:pPr>
      <w:r w:rsidRPr="00010717">
        <w:rPr>
          <w:b/>
        </w:rPr>
        <w:t>Postanowienia wstępne</w:t>
      </w:r>
    </w:p>
    <w:p w:rsidR="00D24D47" w:rsidRPr="00010717" w:rsidRDefault="00D24D47" w:rsidP="00D24D47">
      <w:pPr>
        <w:jc w:val="center"/>
        <w:rPr>
          <w:b/>
        </w:rPr>
      </w:pPr>
    </w:p>
    <w:p w:rsidR="00D24D47" w:rsidRPr="00010717" w:rsidRDefault="00D24D47" w:rsidP="00A3473E">
      <w:pPr>
        <w:pStyle w:val="Akapitzlist"/>
        <w:numPr>
          <w:ilvl w:val="0"/>
          <w:numId w:val="13"/>
        </w:numPr>
        <w:spacing w:after="120"/>
        <w:ind w:left="426" w:hanging="426"/>
        <w:contextualSpacing/>
        <w:jc w:val="both"/>
      </w:pPr>
      <w:r w:rsidRPr="00010717">
        <w:t>Wykonawca oświadcza, że zapoznał  się  z dokumentacją  przetargową i stwierdza,  że dokumenty te pozwolą na  wykonanie przez  niego  przedmiotu  umowy, co  potwierdza podpisem na niniejszej umowie złożonym przez osobę uprawnioną.</w:t>
      </w:r>
    </w:p>
    <w:p w:rsidR="00D24D47" w:rsidRPr="00010717" w:rsidRDefault="00D24D47" w:rsidP="00A3473E">
      <w:pPr>
        <w:pStyle w:val="Akapitzlist"/>
        <w:numPr>
          <w:ilvl w:val="0"/>
          <w:numId w:val="13"/>
        </w:numPr>
        <w:ind w:left="426" w:hanging="426"/>
        <w:contextualSpacing/>
        <w:jc w:val="both"/>
      </w:pPr>
      <w:r w:rsidRPr="00010717">
        <w:t>Błędy w ofercie obciążają Wykonawcę.</w:t>
      </w:r>
    </w:p>
    <w:p w:rsidR="00D24D47" w:rsidRPr="00010717" w:rsidRDefault="00D24D47" w:rsidP="00A3473E">
      <w:pPr>
        <w:pStyle w:val="Akapitzlist"/>
        <w:numPr>
          <w:ilvl w:val="0"/>
          <w:numId w:val="13"/>
        </w:numPr>
        <w:ind w:left="426" w:hanging="426"/>
        <w:contextualSpacing/>
        <w:jc w:val="both"/>
      </w:pPr>
      <w:r w:rsidRPr="00010717">
        <w:t>Wykonawca  wykona  wszystkie  roboty  z  dołożeniem  najwyższej  staranności  w sposób zapewniający,  że  wykonany  przedmiot  umowy  będzie  spełniał  prawidłowo  swoje przeznaczenie.</w:t>
      </w:r>
    </w:p>
    <w:p w:rsidR="00F310A5" w:rsidRPr="00010717" w:rsidRDefault="00F310A5" w:rsidP="00F310A5">
      <w:pPr>
        <w:contextualSpacing/>
        <w:jc w:val="both"/>
      </w:pPr>
    </w:p>
    <w:p w:rsidR="00F310A5" w:rsidRPr="00010717" w:rsidRDefault="00F310A5" w:rsidP="00F310A5">
      <w:pPr>
        <w:contextualSpacing/>
        <w:jc w:val="both"/>
      </w:pPr>
    </w:p>
    <w:p w:rsidR="00F310A5" w:rsidRPr="00010717" w:rsidRDefault="00F310A5" w:rsidP="00F310A5">
      <w:pPr>
        <w:contextualSpacing/>
        <w:jc w:val="both"/>
      </w:pPr>
    </w:p>
    <w:p w:rsidR="00F310A5" w:rsidRPr="00010717" w:rsidRDefault="00F310A5" w:rsidP="00F310A5">
      <w:pPr>
        <w:contextualSpacing/>
        <w:jc w:val="both"/>
      </w:pPr>
    </w:p>
    <w:p w:rsidR="00D24D47" w:rsidRPr="00010717" w:rsidRDefault="00D24D47" w:rsidP="00D24D47">
      <w:pPr>
        <w:spacing w:line="360" w:lineRule="auto"/>
        <w:jc w:val="center"/>
        <w:rPr>
          <w:b/>
        </w:rPr>
      </w:pPr>
      <w:r w:rsidRPr="00010717">
        <w:rPr>
          <w:b/>
        </w:rPr>
        <w:t>§ 3</w:t>
      </w:r>
    </w:p>
    <w:p w:rsidR="00D24D47" w:rsidRPr="00010717" w:rsidRDefault="00D24D47" w:rsidP="00D24D47">
      <w:pPr>
        <w:spacing w:line="360" w:lineRule="auto"/>
        <w:jc w:val="center"/>
        <w:rPr>
          <w:b/>
        </w:rPr>
      </w:pPr>
      <w:r w:rsidRPr="00010717">
        <w:rPr>
          <w:b/>
        </w:rPr>
        <w:t xml:space="preserve"> Terminy realizacji</w:t>
      </w:r>
    </w:p>
    <w:p w:rsidR="00685900" w:rsidRPr="00010717" w:rsidRDefault="00D24D47" w:rsidP="00685900">
      <w:pPr>
        <w:pStyle w:val="Akapitzlist"/>
        <w:numPr>
          <w:ilvl w:val="0"/>
          <w:numId w:val="2"/>
        </w:numPr>
        <w:spacing w:after="200" w:line="276" w:lineRule="auto"/>
        <w:ind w:left="426" w:hanging="426"/>
        <w:contextualSpacing/>
        <w:rPr>
          <w:b/>
        </w:rPr>
      </w:pPr>
      <w:r w:rsidRPr="00010717">
        <w:t xml:space="preserve">Termin wykonania zamówienia  </w:t>
      </w:r>
      <w:r w:rsidRPr="00010717">
        <w:rPr>
          <w:b/>
        </w:rPr>
        <w:t>do</w:t>
      </w:r>
      <w:r w:rsidR="006D35DF" w:rsidRPr="00010717">
        <w:rPr>
          <w:b/>
          <w:lang w:val="pl-PL"/>
        </w:rPr>
        <w:t xml:space="preserve"> dnia</w:t>
      </w:r>
      <w:r w:rsidRPr="00010717">
        <w:rPr>
          <w:b/>
        </w:rPr>
        <w:t xml:space="preserve"> </w:t>
      </w:r>
      <w:r w:rsidR="00F310A5" w:rsidRPr="00010717">
        <w:rPr>
          <w:b/>
          <w:lang w:val="pl-PL"/>
        </w:rPr>
        <w:t xml:space="preserve">…….. </w:t>
      </w:r>
      <w:r w:rsidR="006D35DF" w:rsidRPr="00010717">
        <w:rPr>
          <w:b/>
          <w:bCs/>
        </w:rPr>
        <w:t>20</w:t>
      </w:r>
      <w:r w:rsidR="00F310A5" w:rsidRPr="00010717">
        <w:rPr>
          <w:b/>
          <w:bCs/>
          <w:lang w:val="pl-PL"/>
        </w:rPr>
        <w:t>20</w:t>
      </w:r>
      <w:r w:rsidRPr="00010717">
        <w:rPr>
          <w:b/>
        </w:rPr>
        <w:t xml:space="preserve"> </w:t>
      </w:r>
      <w:r w:rsidRPr="00010717">
        <w:t xml:space="preserve">roku </w:t>
      </w:r>
    </w:p>
    <w:p w:rsidR="00685900" w:rsidRPr="00010717" w:rsidRDefault="00685900" w:rsidP="00685900">
      <w:pPr>
        <w:spacing w:after="200" w:line="276" w:lineRule="auto"/>
        <w:contextualSpacing/>
        <w:rPr>
          <w:b/>
        </w:rPr>
      </w:pPr>
    </w:p>
    <w:p w:rsidR="00D24D47" w:rsidRPr="00010717" w:rsidRDefault="00D24D47" w:rsidP="00685900">
      <w:pPr>
        <w:pStyle w:val="Akapitzlist"/>
        <w:spacing w:after="200" w:line="276" w:lineRule="auto"/>
        <w:ind w:left="426"/>
        <w:contextualSpacing/>
        <w:jc w:val="center"/>
        <w:rPr>
          <w:b/>
        </w:rPr>
      </w:pPr>
      <w:r w:rsidRPr="00010717">
        <w:rPr>
          <w:b/>
        </w:rPr>
        <w:t>§ 4</w:t>
      </w:r>
    </w:p>
    <w:p w:rsidR="00D24D47" w:rsidRPr="00010717" w:rsidRDefault="00D24D47" w:rsidP="00D24D47">
      <w:pPr>
        <w:jc w:val="center"/>
        <w:rPr>
          <w:b/>
        </w:rPr>
      </w:pPr>
      <w:r w:rsidRPr="00010717">
        <w:rPr>
          <w:b/>
        </w:rPr>
        <w:t>Teren budowy</w:t>
      </w:r>
    </w:p>
    <w:p w:rsidR="003E0107" w:rsidRPr="00010717" w:rsidRDefault="003E0107" w:rsidP="00D24D47">
      <w:pPr>
        <w:jc w:val="center"/>
        <w:rPr>
          <w:b/>
        </w:rPr>
      </w:pPr>
    </w:p>
    <w:p w:rsidR="00D24D47" w:rsidRPr="00010717" w:rsidRDefault="00D24D47" w:rsidP="00A3473E">
      <w:pPr>
        <w:pStyle w:val="Akapitzlist"/>
        <w:numPr>
          <w:ilvl w:val="3"/>
          <w:numId w:val="11"/>
        </w:numPr>
        <w:ind w:left="426" w:hanging="426"/>
        <w:contextualSpacing/>
        <w:jc w:val="both"/>
      </w:pPr>
      <w:r w:rsidRPr="00010717">
        <w:t>Zamawiający dostarczy Wykonawcy PFU w dniu podpisania umowy,</w:t>
      </w:r>
    </w:p>
    <w:p w:rsidR="00D24D47" w:rsidRPr="00010717" w:rsidRDefault="00D24D47" w:rsidP="00A3473E">
      <w:pPr>
        <w:pStyle w:val="Akapitzlist"/>
        <w:numPr>
          <w:ilvl w:val="0"/>
          <w:numId w:val="11"/>
        </w:numPr>
        <w:ind w:left="426" w:hanging="426"/>
        <w:contextualSpacing/>
        <w:jc w:val="both"/>
      </w:pPr>
      <w:r w:rsidRPr="00010717">
        <w:t xml:space="preserve">Zamawiający  przekaże teren budowy  przedmiotu umowy w terminie uzgodnionym </w:t>
      </w:r>
      <w:r w:rsidR="00D22237" w:rsidRPr="00010717">
        <w:br/>
      </w:r>
      <w:r w:rsidRPr="00010717">
        <w:t xml:space="preserve">z Wykonawcą. </w:t>
      </w:r>
    </w:p>
    <w:p w:rsidR="00D24D47" w:rsidRPr="00010717" w:rsidRDefault="00D24D47" w:rsidP="00A3473E">
      <w:pPr>
        <w:pStyle w:val="Akapitzlist"/>
        <w:numPr>
          <w:ilvl w:val="0"/>
          <w:numId w:val="11"/>
        </w:numPr>
        <w:ind w:left="426" w:hanging="426"/>
        <w:contextualSpacing/>
        <w:jc w:val="both"/>
      </w:pPr>
      <w:r w:rsidRPr="00010717">
        <w:t>Od momentu protokolarnego przejęcia terenu budowy przez Wykonawcę ponosi on, aż  do  chwili  zakończenia  inwestycji  i  przekazania  do  eksploatacji  odpowiedzialność  na   zasadach ogólnych za szkody wynikłe na tym terenie.</w:t>
      </w:r>
    </w:p>
    <w:p w:rsidR="00D24D47" w:rsidRPr="00010717" w:rsidRDefault="00D24D47" w:rsidP="00A3473E">
      <w:pPr>
        <w:pStyle w:val="Akapitzlist"/>
        <w:numPr>
          <w:ilvl w:val="0"/>
          <w:numId w:val="11"/>
        </w:numPr>
        <w:ind w:left="426" w:hanging="426"/>
        <w:contextualSpacing/>
        <w:jc w:val="both"/>
      </w:pPr>
      <w:r w:rsidRPr="00010717">
        <w:t xml:space="preserve">Wykonawca zobowiązuje się  zabezpieczyć teren   budowy,  strzec  mienia   znajdującego  się  na  terenie  budowy   oraz  zapewnić  warunki  bezpieczeństwa  i  higieny  pracy  w  okresie  realizacji  zamówienia. </w:t>
      </w:r>
    </w:p>
    <w:p w:rsidR="00D24D47" w:rsidRPr="00010717" w:rsidRDefault="00D24D47" w:rsidP="00A3473E">
      <w:pPr>
        <w:pStyle w:val="Akapitzlist"/>
        <w:numPr>
          <w:ilvl w:val="0"/>
          <w:numId w:val="11"/>
        </w:numPr>
        <w:ind w:left="426" w:hanging="426"/>
        <w:contextualSpacing/>
        <w:jc w:val="both"/>
      </w:pPr>
      <w:r w:rsidRPr="00010717">
        <w:t>Wykonawca będzie niezwłocznie usuwał z terenu budowy wszystkie zbędne materiały, odpady i niepotrzebne urządzenia prowizoryczne.</w:t>
      </w:r>
    </w:p>
    <w:p w:rsidR="00D24D47" w:rsidRPr="00010717" w:rsidRDefault="00D24D47" w:rsidP="00A3473E">
      <w:pPr>
        <w:pStyle w:val="Akapitzlist"/>
        <w:numPr>
          <w:ilvl w:val="0"/>
          <w:numId w:val="11"/>
        </w:numPr>
        <w:ind w:left="426" w:hanging="426"/>
        <w:contextualSpacing/>
        <w:jc w:val="both"/>
      </w:pPr>
      <w:r w:rsidRPr="00010717">
        <w:t>Wykonawca zobowiązuje się do umożliwienia wstępu na  teren  budowy  umocowanym  przedstawicielom   Zamawiającego,   pracownikom   organów   inspekcji nadzoru   budowlanego,  do  których  należy  wykonywanie  zadań  określonych  ustawą  Prawo budowlane oraz do udostępniania im danych i informacji wymaganych przepisami tej   ustawy.</w:t>
      </w:r>
    </w:p>
    <w:p w:rsidR="00D24D47" w:rsidRPr="00010717" w:rsidRDefault="00D24D47" w:rsidP="00A3473E">
      <w:pPr>
        <w:pStyle w:val="Akapitzlist"/>
        <w:numPr>
          <w:ilvl w:val="0"/>
          <w:numId w:val="11"/>
        </w:numPr>
        <w:ind w:left="426" w:hanging="426"/>
        <w:contextualSpacing/>
        <w:jc w:val="both"/>
      </w:pPr>
      <w:r w:rsidRPr="00010717">
        <w:t>Po zakończeniu  robót  Wykonawca  zobowiązuje  się  uporządkować  teren  budowy i przekazać  go  Zamawiającemu  w  dniu  zakończenia  inwestycji  i przekazania  do    eksploatacji.</w:t>
      </w:r>
    </w:p>
    <w:p w:rsidR="00D24D47" w:rsidRPr="00010717" w:rsidRDefault="00D24D47" w:rsidP="00D24D47">
      <w:pPr>
        <w:jc w:val="center"/>
        <w:rPr>
          <w:b/>
        </w:rPr>
      </w:pPr>
      <w:r w:rsidRPr="00010717">
        <w:rPr>
          <w:b/>
        </w:rPr>
        <w:t xml:space="preserve">§ </w:t>
      </w:r>
      <w:r w:rsidR="00A3473E" w:rsidRPr="00010717">
        <w:rPr>
          <w:b/>
        </w:rPr>
        <w:t>5</w:t>
      </w:r>
    </w:p>
    <w:p w:rsidR="00D24D47" w:rsidRPr="00010717" w:rsidRDefault="00D24D47" w:rsidP="00A3473E">
      <w:pPr>
        <w:tabs>
          <w:tab w:val="left" w:pos="993"/>
        </w:tabs>
        <w:ind w:left="426" w:hanging="426"/>
      </w:pPr>
      <w:r w:rsidRPr="00010717">
        <w:t>1.</w:t>
      </w:r>
      <w:r w:rsidR="001B783E" w:rsidRPr="00010717">
        <w:t xml:space="preserve"> </w:t>
      </w:r>
      <w:r w:rsidR="00A3473E" w:rsidRPr="00010717">
        <w:t xml:space="preserve">   </w:t>
      </w:r>
      <w:r w:rsidRPr="00010717">
        <w:t>Zamawiający powołuje Inspektora nadzoru w osobie:</w:t>
      </w:r>
    </w:p>
    <w:p w:rsidR="00D24D47" w:rsidRPr="00010717" w:rsidRDefault="00D24D47" w:rsidP="00D24D47">
      <w:pPr>
        <w:ind w:left="426"/>
        <w:jc w:val="center"/>
      </w:pPr>
      <w:r w:rsidRPr="00010717">
        <w:t>……………………………………..</w:t>
      </w:r>
    </w:p>
    <w:p w:rsidR="00D24D47" w:rsidRPr="00010717" w:rsidRDefault="00D24D47" w:rsidP="00A3473E">
      <w:pPr>
        <w:pStyle w:val="Akapitzlist"/>
        <w:numPr>
          <w:ilvl w:val="0"/>
          <w:numId w:val="2"/>
        </w:numPr>
        <w:ind w:left="426" w:hanging="426"/>
        <w:contextualSpacing/>
        <w:jc w:val="both"/>
      </w:pPr>
      <w:r w:rsidRPr="00010717">
        <w:t xml:space="preserve">Wykonawca ustanawia kierownika </w:t>
      </w:r>
      <w:r w:rsidR="00B8559B" w:rsidRPr="00010717">
        <w:rPr>
          <w:lang w:val="pl-PL"/>
        </w:rPr>
        <w:t>budowy/</w:t>
      </w:r>
      <w:r w:rsidR="001B783E" w:rsidRPr="00010717">
        <w:rPr>
          <w:lang w:val="pl-PL"/>
        </w:rPr>
        <w:t xml:space="preserve">robót </w:t>
      </w:r>
      <w:r w:rsidRPr="00010717">
        <w:t>w osobie:</w:t>
      </w:r>
    </w:p>
    <w:p w:rsidR="00D24D47" w:rsidRPr="00010717" w:rsidRDefault="00D24D47" w:rsidP="00D24D47">
      <w:pPr>
        <w:jc w:val="center"/>
      </w:pPr>
      <w:r w:rsidRPr="00010717">
        <w:t>……………………………………..</w:t>
      </w:r>
    </w:p>
    <w:p w:rsidR="00D24D47" w:rsidRPr="00010717" w:rsidRDefault="00D24D47" w:rsidP="00D24D47">
      <w:pPr>
        <w:jc w:val="center"/>
      </w:pPr>
    </w:p>
    <w:p w:rsidR="00D24D47" w:rsidRPr="00010717" w:rsidRDefault="00D24D47" w:rsidP="00D24D47">
      <w:pPr>
        <w:jc w:val="center"/>
        <w:rPr>
          <w:b/>
        </w:rPr>
      </w:pPr>
      <w:r w:rsidRPr="00010717">
        <w:rPr>
          <w:b/>
        </w:rPr>
        <w:t xml:space="preserve">§ </w:t>
      </w:r>
      <w:r w:rsidR="00A3473E" w:rsidRPr="00010717">
        <w:rPr>
          <w:b/>
        </w:rPr>
        <w:t>6</w:t>
      </w:r>
    </w:p>
    <w:p w:rsidR="00D24D47" w:rsidRPr="00010717" w:rsidRDefault="00D24D47" w:rsidP="00D24D47">
      <w:pPr>
        <w:jc w:val="center"/>
        <w:rPr>
          <w:b/>
        </w:rPr>
      </w:pPr>
      <w:r w:rsidRPr="00010717">
        <w:rPr>
          <w:b/>
        </w:rPr>
        <w:t>Przekazanie dokumentacji</w:t>
      </w:r>
    </w:p>
    <w:p w:rsidR="00D24D47" w:rsidRPr="00010717" w:rsidRDefault="00D24D47" w:rsidP="00D24D47">
      <w:pPr>
        <w:jc w:val="center"/>
      </w:pPr>
    </w:p>
    <w:p w:rsidR="00D24D47" w:rsidRPr="00010717" w:rsidRDefault="00D24D47" w:rsidP="00A3473E">
      <w:pPr>
        <w:pStyle w:val="Akapitzlist"/>
        <w:numPr>
          <w:ilvl w:val="0"/>
          <w:numId w:val="15"/>
        </w:numPr>
        <w:ind w:left="426" w:hanging="426"/>
        <w:contextualSpacing/>
        <w:jc w:val="both"/>
      </w:pPr>
      <w:r w:rsidRPr="00010717">
        <w:t xml:space="preserve">Zamawiający przekaże Wykonawcy PFU oraz wszystkie materiały będące w posiadaniu zamawiającego (pomocne w realizacji inwestycji) w dniu zawarcia umowy. </w:t>
      </w:r>
    </w:p>
    <w:p w:rsidR="00D24D47" w:rsidRPr="00010717" w:rsidRDefault="00D24D47" w:rsidP="00D24D47">
      <w:pPr>
        <w:jc w:val="center"/>
        <w:rPr>
          <w:b/>
        </w:rPr>
      </w:pPr>
    </w:p>
    <w:p w:rsidR="00D24D47" w:rsidRPr="00010717" w:rsidRDefault="00D24D47" w:rsidP="00D24D47">
      <w:pPr>
        <w:jc w:val="center"/>
        <w:rPr>
          <w:b/>
        </w:rPr>
      </w:pPr>
      <w:r w:rsidRPr="00010717">
        <w:rPr>
          <w:b/>
        </w:rPr>
        <w:t xml:space="preserve">§ </w:t>
      </w:r>
      <w:r w:rsidR="00A3473E" w:rsidRPr="00010717">
        <w:rPr>
          <w:b/>
        </w:rPr>
        <w:t>7</w:t>
      </w:r>
    </w:p>
    <w:p w:rsidR="00D24D47" w:rsidRPr="00010717" w:rsidRDefault="00D24D47" w:rsidP="00D24D47">
      <w:pPr>
        <w:jc w:val="center"/>
        <w:rPr>
          <w:b/>
        </w:rPr>
      </w:pPr>
      <w:r w:rsidRPr="00010717">
        <w:rPr>
          <w:b/>
        </w:rPr>
        <w:t>Podwykonawcy</w:t>
      </w:r>
    </w:p>
    <w:p w:rsidR="00D24D47" w:rsidRPr="00010717" w:rsidRDefault="00D24D47" w:rsidP="00A3473E">
      <w:pPr>
        <w:ind w:left="426" w:hanging="426"/>
        <w:jc w:val="both"/>
      </w:pPr>
      <w:r w:rsidRPr="00010717">
        <w:t xml:space="preserve">1. </w:t>
      </w:r>
      <w:r w:rsidRPr="00010717">
        <w:tab/>
        <w:t xml:space="preserve">Wykonawca (zgodnie z oświadczeniem zawartym w Ofercie) zamówienie </w:t>
      </w:r>
      <w:r w:rsidRPr="00010717">
        <w:rPr>
          <w:b/>
        </w:rPr>
        <w:t>wykona przy udziale Podwykonawcy w zakresie ro</w:t>
      </w:r>
      <w:r w:rsidRPr="00010717">
        <w:t>bót ……………………………………</w:t>
      </w:r>
      <w:r w:rsidRPr="00010717">
        <w:rPr>
          <w:vertAlign w:val="superscript"/>
        </w:rPr>
        <w:t>*</w:t>
      </w:r>
      <w:r w:rsidRPr="00010717">
        <w:t xml:space="preserve">./          </w:t>
      </w:r>
      <w:r w:rsidRPr="00010717">
        <w:br/>
      </w:r>
      <w:r w:rsidRPr="00010717">
        <w:rPr>
          <w:b/>
        </w:rPr>
        <w:t>bez podwykonawcy</w:t>
      </w:r>
      <w:r w:rsidRPr="00010717">
        <w:t>*</w:t>
      </w:r>
    </w:p>
    <w:p w:rsidR="00D24D47" w:rsidRPr="00010717" w:rsidRDefault="00D24D47" w:rsidP="00A3473E">
      <w:pPr>
        <w:ind w:left="426" w:hanging="426"/>
        <w:jc w:val="both"/>
      </w:pPr>
      <w:r w:rsidRPr="00010717">
        <w:t xml:space="preserve">2. </w:t>
      </w:r>
      <w:r w:rsidRPr="00010717">
        <w:tab/>
        <w:t xml:space="preserve">Roboty inne niż wymienione w ust. 1 wykona siłami własnymi, z zastrzeżeniem ust. 3. </w:t>
      </w:r>
    </w:p>
    <w:p w:rsidR="00D24D47" w:rsidRPr="00010717" w:rsidRDefault="00D24D47" w:rsidP="00A3473E">
      <w:pPr>
        <w:ind w:left="426" w:hanging="426"/>
        <w:jc w:val="both"/>
      </w:pPr>
      <w:r w:rsidRPr="00010717">
        <w:lastRenderedPageBreak/>
        <w:t xml:space="preserve">3. </w:t>
      </w:r>
      <w:r w:rsidRPr="00010717">
        <w:tab/>
        <w:t>Jeżeli Wykonawca, w trakcie realizacji przedmiotu Umowy, chce wykonać przy udziale Podwykonawców roboty inne niż wskazane w ust. 1  to nie później niż na 14 dni przed planowanym rozpoczęciem tych robót przekaże Zamawiającemu pisemny wniosek wraz z uzasadnieniem oraz projekt umowy, o której mowa w ust. 4. Dalszy tryb postępowania określają ust. 5 – 10. Zmiana taka nie wymaga aneksu do Umowy.</w:t>
      </w:r>
    </w:p>
    <w:p w:rsidR="00D24D47" w:rsidRPr="00010717" w:rsidRDefault="00D24D47" w:rsidP="00A3473E">
      <w:pPr>
        <w:ind w:left="426" w:hanging="426"/>
        <w:jc w:val="both"/>
      </w:pPr>
      <w:r w:rsidRPr="00010717">
        <w:t xml:space="preserve">4. </w:t>
      </w:r>
      <w:r w:rsidR="00A3473E" w:rsidRPr="00010717">
        <w:t xml:space="preserve">  </w:t>
      </w:r>
      <w:r w:rsidRPr="00010717">
        <w:t>Wykonawca, Podwykonawca lub dalszy Podwykonawca zamówienia zamierzający zawrzeć umowę o podwykonawstwo, której przedmiotem są roboty budowlane, jest obowiązany, w trakcie realizacji niniejszego zamówienia, do przedłożenia Zamawiającemu – co najmniej na 14 dni przed planowanym rozpoczęciem robót będących przedmiotem umowy o podwykonawstwo – projektu tej umowy  wraz  z częścią dokumentacji dotyczącą wykonania robót określonych w umowie, przy czym Podwykonawca lub dalszy Podwykonawca jest obowiązany dołączyć zgodę Wykonawcy na zawarcie umowy o podwykonawstwo o treści zgodnej z projektem umowy.</w:t>
      </w:r>
    </w:p>
    <w:p w:rsidR="00D24D47" w:rsidRPr="00010717" w:rsidRDefault="00D24D47" w:rsidP="00A3473E">
      <w:pPr>
        <w:ind w:left="426" w:hanging="426"/>
        <w:jc w:val="both"/>
      </w:pPr>
      <w:r w:rsidRPr="00010717">
        <w:t xml:space="preserve">5.  </w:t>
      </w:r>
      <w:r w:rsidR="00A3473E" w:rsidRPr="00010717">
        <w:t xml:space="preserve">  </w:t>
      </w:r>
      <w:r w:rsidRPr="00010717">
        <w:t>Zamawiający w ciągu 14 dni zgłasza pisemne zastrzeżenia do przedłożonego projektu umowy o Podwykonawstwo, której przedmiotem są roboty budowlane w przypadku, gdy:</w:t>
      </w:r>
    </w:p>
    <w:p w:rsidR="00D24D47" w:rsidRPr="00010717" w:rsidRDefault="00D24D47" w:rsidP="00A3473E">
      <w:pPr>
        <w:ind w:left="426"/>
        <w:jc w:val="both"/>
      </w:pPr>
      <w:r w:rsidRPr="00010717">
        <w:t>a) termin zapłaty wynagrodzenia Podwykonawcy lub dalszemu Podwykonawcy przewidziany w umowie o podwykonawstwo jest dłuższy niż 30 dni od dnia doręczenia Wykonawcy, Podwykonawcy lub dalszemu Podwykonawcy faktury lub rachunku, potwierdzającej wykonanie zleconej Podwykonawcy lub dalszemu Podwykonawcy dostawy, usługi lub roboty budowlanej;</w:t>
      </w:r>
    </w:p>
    <w:p w:rsidR="00D24D47" w:rsidRPr="00010717" w:rsidRDefault="00D24D47" w:rsidP="00A3473E">
      <w:pPr>
        <w:ind w:left="426"/>
        <w:jc w:val="both"/>
      </w:pPr>
      <w:r w:rsidRPr="00010717">
        <w:t>b) termin wykonania umowy o podwykonawstwo wykracza poza termin wykonania wskazany w § 3 ust. 1;</w:t>
      </w:r>
    </w:p>
    <w:p w:rsidR="00D24D47" w:rsidRPr="00010717" w:rsidRDefault="00D24D47" w:rsidP="00A3473E">
      <w:pPr>
        <w:ind w:left="426"/>
        <w:jc w:val="both"/>
      </w:pPr>
      <w:r w:rsidRPr="00010717">
        <w:t>c) umowa zawiera zapisy uzależniające dokonanie zapłaty na rzecz Podwykonawcy od odbioru robót przez Zamawiającego lub od zapłaty należności Wykonawcy przez Zamawiającego;</w:t>
      </w:r>
    </w:p>
    <w:p w:rsidR="00D24D47" w:rsidRPr="00010717" w:rsidRDefault="00D24D47" w:rsidP="00A3473E">
      <w:pPr>
        <w:ind w:left="426"/>
        <w:jc w:val="both"/>
      </w:pPr>
      <w:r w:rsidRPr="00010717">
        <w:t xml:space="preserve">d) umowa nie zawiera uregulowań dotyczących zawierania umów na roboty budowlane, dostawy lub usługi z dalszymi Podwykonawcami, w szczególności zapisów warunkujących podpisania tych umów od ich akceptacji i zgody Wykonawcy. </w:t>
      </w:r>
    </w:p>
    <w:p w:rsidR="00D24D47" w:rsidRPr="00010717" w:rsidRDefault="00D24D47" w:rsidP="00A3473E">
      <w:pPr>
        <w:ind w:left="426"/>
        <w:jc w:val="both"/>
      </w:pPr>
      <w:r w:rsidRPr="00010717">
        <w:t>e) umowa zawiera ceny jednostkowe lub ryczałtowe wyższe niż zawarte w ofercie Wykonawcy;</w:t>
      </w:r>
    </w:p>
    <w:p w:rsidR="00D24D47" w:rsidRPr="00010717" w:rsidRDefault="00D24D47" w:rsidP="00A3473E">
      <w:pPr>
        <w:ind w:left="426"/>
        <w:jc w:val="both"/>
      </w:pPr>
      <w:r w:rsidRPr="00010717">
        <w:t>f) umowa nie zawiera cen (również jednostkowych), przy czym dopuszcza się utajnienie tych cen dla podmiotów innych niż Zamawiający oraz osoby przez niego uprawnione;</w:t>
      </w:r>
    </w:p>
    <w:p w:rsidR="00D24D47" w:rsidRPr="00010717" w:rsidRDefault="00D24D47" w:rsidP="00A3473E">
      <w:pPr>
        <w:ind w:left="426"/>
        <w:jc w:val="both"/>
      </w:pPr>
      <w:r w:rsidRPr="00010717">
        <w:t>g) umowa zawiera zapisy dotyczące potrąceń części wynagrodzenia należnego Podwykonawcy na zabezpieczenie należytego wykonania umowy podwykonawczej.</w:t>
      </w:r>
    </w:p>
    <w:p w:rsidR="00D24D47" w:rsidRPr="00010717" w:rsidRDefault="00D24D47" w:rsidP="004E5887">
      <w:pPr>
        <w:ind w:left="426" w:hanging="426"/>
        <w:jc w:val="both"/>
      </w:pPr>
      <w:r w:rsidRPr="00010717">
        <w:t>6. Niezgłoszenie pisemnych zastrzeżeń do przedłożonego projektu umowy o podwykonawstwo, której przedmiotem są roboty budowlane, w terminie wskazanym w ust. 5 uważa się za akceptację projektu umowy przez Zamawiającego.</w:t>
      </w:r>
    </w:p>
    <w:p w:rsidR="00D24D47" w:rsidRPr="00010717" w:rsidRDefault="00D24D47" w:rsidP="004E5887">
      <w:pPr>
        <w:ind w:left="426" w:hanging="426"/>
        <w:jc w:val="both"/>
      </w:pPr>
      <w:r w:rsidRPr="00010717">
        <w:t xml:space="preserve">7. </w:t>
      </w:r>
      <w:r w:rsidR="00A3473E" w:rsidRPr="00010717">
        <w:t xml:space="preserve"> </w:t>
      </w:r>
      <w:r w:rsidRPr="00010717">
        <w:t xml:space="preserve">Wykonawca lub Podwykonawca lub dalszy Podwykonawca zamówienia przedkłada </w:t>
      </w:r>
      <w:r w:rsidR="00A3473E" w:rsidRPr="00010717">
        <w:t xml:space="preserve">  </w:t>
      </w:r>
      <w:r w:rsidRPr="00010717">
        <w:t>Zamawiającemu poświadczoną (przez siebie) za zgodność z oryginałem kopię zawartej umowy o Podwykonawstwo, której przedmiotem są roboty budowlane,  w terminie 7 dni od dnia jej zawarcia.</w:t>
      </w:r>
    </w:p>
    <w:p w:rsidR="00D24D47" w:rsidRPr="00010717" w:rsidRDefault="00D24D47" w:rsidP="004E5887">
      <w:pPr>
        <w:ind w:left="426" w:hanging="426"/>
        <w:jc w:val="both"/>
      </w:pPr>
      <w:r w:rsidRPr="00010717">
        <w:t xml:space="preserve">8. </w:t>
      </w:r>
      <w:r w:rsidR="00A3473E" w:rsidRPr="00010717">
        <w:t xml:space="preserve"> </w:t>
      </w:r>
      <w:r w:rsidRPr="00010717">
        <w:t xml:space="preserve">Zamawiający w ciągu 14 dni zgłasza pisemny sprzeciw do przedłożonej umowy o </w:t>
      </w:r>
      <w:r w:rsidR="00A3473E" w:rsidRPr="00010717">
        <w:t xml:space="preserve"> </w:t>
      </w:r>
      <w:r w:rsidRPr="00010717">
        <w:t>podwykonawstwo, której przedmiotem są roboty budowlane, w przypadkach, o których mowa w ust. 5.</w:t>
      </w:r>
    </w:p>
    <w:p w:rsidR="00D24D47" w:rsidRPr="00010717" w:rsidRDefault="00D24D47" w:rsidP="004E5887">
      <w:pPr>
        <w:ind w:left="426" w:hanging="426"/>
        <w:jc w:val="both"/>
      </w:pPr>
      <w:r w:rsidRPr="00010717">
        <w:t xml:space="preserve">9. </w:t>
      </w:r>
      <w:r w:rsidR="00A3473E" w:rsidRPr="00010717">
        <w:t xml:space="preserve"> </w:t>
      </w:r>
      <w:r w:rsidRPr="00010717">
        <w:t>Wykonawca lub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1</w:t>
      </w:r>
      <w:r w:rsidR="00AC3436" w:rsidRPr="00010717">
        <w:t>4</w:t>
      </w:r>
      <w:r w:rsidRPr="00010717">
        <w:t xml:space="preserve"> ust. 1 niniejszej umowy, jako niepodlegające niniejszemu obowiązkowi. Nie podlegają wymienionemu na wstępie </w:t>
      </w:r>
      <w:r w:rsidRPr="00010717">
        <w:lastRenderedPageBreak/>
        <w:t xml:space="preserve">obowiązkowi, również umowy o podwykonawstwo, których przedmiotem są dostawy dotyczące materiałów budowlanych oraz dostawy paliw. Wyłączenia, o których mowa w zdaniach poprzednich, nie dotyczą umów  o podwykonawstwo o wartości większej niż             50 000 zł brutto. </w:t>
      </w:r>
    </w:p>
    <w:p w:rsidR="00D24D47" w:rsidRPr="00010717" w:rsidRDefault="00D24D47" w:rsidP="004E5887">
      <w:pPr>
        <w:ind w:left="426" w:hanging="426"/>
        <w:jc w:val="both"/>
      </w:pPr>
      <w:r w:rsidRPr="00010717">
        <w:t xml:space="preserve">10. </w:t>
      </w:r>
      <w:r w:rsidR="00A3473E" w:rsidRPr="00010717">
        <w:t xml:space="preserve"> </w:t>
      </w:r>
      <w:r w:rsidRPr="00010717">
        <w:t>W przypadku, o którym mowa w ust. 9, jeżeli termin zapłaty wynagrodzenia jest dłuższy niż określony w ust. 5 lit a, Zamawiający poinformuje o tym Wykonawcę  i wezwie go do doprowadzenia do zmiany tej umowy w terminie nie dłuższym niż 3 dni od otrzymania informacji, pod rygorem wystąpienia o zapłatę kary umownej.</w:t>
      </w:r>
    </w:p>
    <w:p w:rsidR="00D24D47" w:rsidRPr="00010717" w:rsidRDefault="00D24D47" w:rsidP="00D24D47">
      <w:r w:rsidRPr="00010717">
        <w:t>11.  Przepisy ust. 5 – 10 stosuje się odpowiednio do zmian umów o podwykonawstwo.</w:t>
      </w:r>
    </w:p>
    <w:p w:rsidR="00D24D47" w:rsidRPr="00010717" w:rsidRDefault="00D24D47" w:rsidP="004E5887">
      <w:pPr>
        <w:ind w:left="426" w:hanging="426"/>
        <w:jc w:val="both"/>
      </w:pPr>
      <w:r w:rsidRPr="00010717">
        <w:t>12. W przypadku powierzenia przez Wykonawcę realizacji robót Podwykonawcy,</w:t>
      </w:r>
      <w:r w:rsidR="004E5887" w:rsidRPr="00010717">
        <w:t xml:space="preserve"> </w:t>
      </w:r>
      <w:r w:rsidRPr="00010717">
        <w:t>Wykonawca jest zobowiązany do dokonania we własnym zakresie zapłaty wymagalnego wynagrodzenia należnego Podwykonawcy z zachowaniem terminów płatności określonych w umowie z Podwykonawcą. Dla potwierdzenia dokonanej zapłaty należy przekazać Zamawiającemu dowody potwierdzające dokonanie zapłaty całości należnego wymagalnego wynagrodzenia, za wykonane roboty w poszczególnych etapach, Podwykonawcy lub dalszemu Podwykonawcy, którymi   w szczególności są: oświadczenie Podwykonawcy lub dalszego Podwykonawcy wraz z wydrukiem z rachunku bankowego Wykonawcy.</w:t>
      </w:r>
    </w:p>
    <w:p w:rsidR="00D24D47" w:rsidRPr="00010717" w:rsidRDefault="00D24D47" w:rsidP="00A3473E">
      <w:pPr>
        <w:tabs>
          <w:tab w:val="left" w:pos="284"/>
        </w:tabs>
        <w:ind w:left="426" w:hanging="426"/>
        <w:jc w:val="both"/>
      </w:pPr>
      <w:r w:rsidRPr="00010717">
        <w:t xml:space="preserve">13. </w:t>
      </w:r>
      <w:r w:rsidR="00A3473E" w:rsidRPr="00010717">
        <w:t xml:space="preserve"> </w:t>
      </w:r>
      <w:r w:rsidRPr="00010717">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D24D47" w:rsidRPr="00010717" w:rsidRDefault="00D24D47" w:rsidP="004E5887">
      <w:pPr>
        <w:ind w:left="426" w:hanging="426"/>
        <w:jc w:val="both"/>
      </w:pPr>
      <w:r w:rsidRPr="00010717">
        <w:t>14. 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24D47" w:rsidRPr="00010717" w:rsidRDefault="00D24D47" w:rsidP="004E5887">
      <w:pPr>
        <w:ind w:left="426" w:hanging="426"/>
        <w:jc w:val="both"/>
      </w:pPr>
      <w:r w:rsidRPr="00010717">
        <w:t>15. Bezpośrednia zapłata obejmuje wyłącznie należne wynagrodzenie, bez odsetek, należnych Podwykonawcy lub dalszemu Podwykonawcy.</w:t>
      </w:r>
    </w:p>
    <w:p w:rsidR="00D24D47" w:rsidRPr="00010717" w:rsidRDefault="00D24D47" w:rsidP="004E5887">
      <w:pPr>
        <w:ind w:left="426" w:hanging="426"/>
        <w:jc w:val="both"/>
      </w:pPr>
      <w:r w:rsidRPr="00010717">
        <w:t>16. 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w:t>
      </w:r>
    </w:p>
    <w:p w:rsidR="00D24D47" w:rsidRPr="00010717" w:rsidRDefault="00D24D47" w:rsidP="004E5887">
      <w:pPr>
        <w:ind w:left="426" w:hanging="426"/>
        <w:jc w:val="both"/>
      </w:pPr>
      <w:r w:rsidRPr="00010717">
        <w:t>17. W przypadku zgłoszenia uwag, o których mowa w ust. 16, w terminie wskazanym przez Zamawiającego, Zamawiający może:</w:t>
      </w:r>
    </w:p>
    <w:p w:rsidR="00D24D47" w:rsidRPr="00010717" w:rsidRDefault="00D24D47" w:rsidP="004E5887">
      <w:pPr>
        <w:ind w:left="426"/>
        <w:jc w:val="both"/>
      </w:pPr>
      <w:r w:rsidRPr="00010717">
        <w:t>1) nie dokonać bezpośredniej zapłaty wynagrodzenia Podwykonawcy lub dalszemu Podwykonawcy, jeżeli Wykonawca wykaże niezasadność takiej zapłaty;</w:t>
      </w:r>
    </w:p>
    <w:p w:rsidR="00D24D47" w:rsidRPr="00010717" w:rsidRDefault="00D24D47" w:rsidP="004E5887">
      <w:pPr>
        <w:ind w:left="851" w:firstLine="475"/>
        <w:jc w:val="both"/>
      </w:pPr>
      <w:r w:rsidRPr="00010717">
        <w:t>albo</w:t>
      </w:r>
    </w:p>
    <w:p w:rsidR="00D24D47" w:rsidRPr="00010717" w:rsidRDefault="00D24D47" w:rsidP="004E5887">
      <w:pPr>
        <w:ind w:left="567" w:hanging="141"/>
        <w:jc w:val="both"/>
      </w:pPr>
      <w:r w:rsidRPr="00010717">
        <w:t>2)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D24D47" w:rsidRPr="00010717" w:rsidRDefault="00D24D47" w:rsidP="004E5887">
      <w:pPr>
        <w:ind w:left="993"/>
        <w:jc w:val="both"/>
      </w:pPr>
      <w:r w:rsidRPr="00010717">
        <w:t>albo</w:t>
      </w:r>
    </w:p>
    <w:p w:rsidR="00D24D47" w:rsidRPr="00010717" w:rsidRDefault="00D24D47" w:rsidP="004E5887">
      <w:pPr>
        <w:ind w:left="426"/>
        <w:jc w:val="both"/>
      </w:pPr>
      <w:r w:rsidRPr="00010717">
        <w:t>3) dokonać bezpośredniej zapłaty wynagrodzenia Podwykonawcy lub dalszemu Podwykonawcy, jeżeli Podwykonawca lub dalszy Podwykonawca wykaże zasadność takiej zapłaty.</w:t>
      </w:r>
    </w:p>
    <w:p w:rsidR="00D24D47" w:rsidRPr="00010717" w:rsidRDefault="00D24D47" w:rsidP="004E5887">
      <w:pPr>
        <w:ind w:left="426" w:hanging="426"/>
        <w:jc w:val="both"/>
      </w:pPr>
      <w:r w:rsidRPr="00010717">
        <w:lastRenderedPageBreak/>
        <w:t xml:space="preserve">18. W przypadku dokonania bezpośredniej zapłaty Podwykonawcy lub dalszemu Podwykonawcy, o których mowa w ust. 13, Zamawiający potrąci kwotę wypłaconego wynagrodzenia z wynagrodzenia należnego Wykonawcy. </w:t>
      </w:r>
    </w:p>
    <w:p w:rsidR="00D24D47" w:rsidRPr="00010717" w:rsidRDefault="00D24D47" w:rsidP="004E5887">
      <w:pPr>
        <w:ind w:left="426" w:hanging="426"/>
        <w:jc w:val="both"/>
      </w:pPr>
      <w:r w:rsidRPr="00010717">
        <w:t>19. Jakakolwiek przerwa w realizacji robót wynikająca z braku Podwykonawcy będzie traktowana jako przerwa wynikła z przyczyn zależnych od Wykonawcy i będzie stanowić podstawę naliczenia kar umownych.</w:t>
      </w:r>
    </w:p>
    <w:p w:rsidR="00D24D47" w:rsidRPr="00010717" w:rsidRDefault="00D24D47" w:rsidP="00D24D47">
      <w:r w:rsidRPr="00010717">
        <w:t xml:space="preserve">20. </w:t>
      </w:r>
      <w:r w:rsidR="004E5887" w:rsidRPr="00010717">
        <w:t xml:space="preserve"> </w:t>
      </w:r>
      <w:r w:rsidRPr="00010717">
        <w:t>Wykonawca odpowiada za działania i zaniechania Podwykonawców jak za swoje własne.</w:t>
      </w:r>
    </w:p>
    <w:p w:rsidR="00D24D47" w:rsidRPr="00010717" w:rsidRDefault="00D24D47" w:rsidP="004E5887">
      <w:pPr>
        <w:tabs>
          <w:tab w:val="left" w:pos="426"/>
        </w:tabs>
        <w:ind w:left="426" w:hanging="426"/>
        <w:jc w:val="both"/>
      </w:pPr>
      <w:r w:rsidRPr="00010717">
        <w:t>21. Cesja wynagrodzenia należnego Wykonawcy dokonana na rzecz Podwykonawcy niniejszego zamówienia wymaga zgody Zamawiającego wyrażonej na piśmie.</w:t>
      </w:r>
    </w:p>
    <w:p w:rsidR="00D24D47" w:rsidRPr="00010717" w:rsidRDefault="00D24D47" w:rsidP="00D24D47">
      <w:pPr>
        <w:rPr>
          <w:i/>
        </w:rPr>
      </w:pPr>
      <w:r w:rsidRPr="00010717">
        <w:rPr>
          <w:i/>
        </w:rPr>
        <w:t>(* zapisy niniejszego paragrafu będą miały zastosowanie w przypadku wykonywania części robót przez Podwykonawc</w:t>
      </w:r>
      <w:r w:rsidR="00802DA8" w:rsidRPr="00010717">
        <w:rPr>
          <w:i/>
        </w:rPr>
        <w:t>ę/</w:t>
      </w:r>
      <w:r w:rsidRPr="00010717">
        <w:rPr>
          <w:i/>
        </w:rPr>
        <w:t>ów)</w:t>
      </w:r>
    </w:p>
    <w:p w:rsidR="00D24D47" w:rsidRPr="00010717" w:rsidRDefault="00D24D47" w:rsidP="00D24D47">
      <w:pPr>
        <w:jc w:val="center"/>
        <w:rPr>
          <w:b/>
        </w:rPr>
      </w:pPr>
      <w:r w:rsidRPr="00010717">
        <w:rPr>
          <w:b/>
        </w:rPr>
        <w:br/>
        <w:t xml:space="preserve"> § </w:t>
      </w:r>
      <w:r w:rsidR="00802DA8" w:rsidRPr="00010717">
        <w:rPr>
          <w:b/>
        </w:rPr>
        <w:t>8</w:t>
      </w:r>
    </w:p>
    <w:p w:rsidR="00D24D47" w:rsidRPr="00010717" w:rsidRDefault="00D24D47" w:rsidP="00D24D47">
      <w:pPr>
        <w:jc w:val="center"/>
        <w:rPr>
          <w:b/>
        </w:rPr>
      </w:pPr>
      <w:r w:rsidRPr="00010717">
        <w:rPr>
          <w:b/>
        </w:rPr>
        <w:t>Materiały</w:t>
      </w:r>
    </w:p>
    <w:p w:rsidR="00D24D47" w:rsidRPr="00010717" w:rsidRDefault="00D24D47" w:rsidP="00D24D47">
      <w:pPr>
        <w:jc w:val="center"/>
      </w:pPr>
    </w:p>
    <w:p w:rsidR="00D24D47" w:rsidRPr="00010717" w:rsidRDefault="00D24D47" w:rsidP="00D24D47">
      <w:r w:rsidRPr="00010717">
        <w:t>1.  Wszystkie materiały, dostarcza  Wykonawca.</w:t>
      </w:r>
    </w:p>
    <w:p w:rsidR="00D24D47" w:rsidRPr="00010717" w:rsidRDefault="00D24D47" w:rsidP="00A64772">
      <w:pPr>
        <w:ind w:left="284" w:hanging="284"/>
        <w:jc w:val="both"/>
      </w:pPr>
      <w:r w:rsidRPr="00010717">
        <w:t xml:space="preserve">2. </w:t>
      </w:r>
      <w:r w:rsidR="004E5887" w:rsidRPr="00010717">
        <w:t xml:space="preserve"> </w:t>
      </w:r>
      <w:r w:rsidRPr="00010717">
        <w:t>Materiały   muszą  odpowiadać, co  do  jakości, wymogom  wyrobów dopuszczonych  do  obrotu  i  stosowania  w budownictwie  określonym  w obowiązujących przepisach,  specyfikacjach  technicznych  wykonania i odbioru  robót  budowlanych, dokumentacji  projektowej oraz będą  posiadały wszystkie  wymagane prawem  dokumenty techniczne (atesty, deklaracje zgodności, certyfikaty, itp.).</w:t>
      </w:r>
    </w:p>
    <w:p w:rsidR="00D24D47" w:rsidRPr="00010717" w:rsidRDefault="00D24D47" w:rsidP="004E5887">
      <w:pPr>
        <w:ind w:left="284" w:hanging="284"/>
        <w:jc w:val="both"/>
      </w:pPr>
      <w:r w:rsidRPr="00010717">
        <w:t>3. Na każde żądanie Zamawiającego (lub inspektora  nadzoru  inwestorskiego)  Wykonawca obowiązany  jest  okazać  w  stosunku  do  wskazanych  materiałów  całą  dokumentację techniczną wraz ze wszystkimi wymaganymi dokumentami, m. in. deklaracjami zgodności, atestami, certyfikatami. Wszelkie dokumenty dotyczące materiałów muszą być dostarczone w języku polskim.</w:t>
      </w:r>
    </w:p>
    <w:p w:rsidR="00D24D47" w:rsidRPr="00010717" w:rsidRDefault="00D24D47" w:rsidP="00D24D47">
      <w:r w:rsidRPr="00010717">
        <w:t>4. Wszelkie  materiały podlegają pisemnej akceptacji Zamawiającego.</w:t>
      </w:r>
    </w:p>
    <w:p w:rsidR="00D24D47" w:rsidRPr="00010717" w:rsidRDefault="00D24D47" w:rsidP="00D24D47"/>
    <w:p w:rsidR="00D24D47" w:rsidRPr="00010717" w:rsidRDefault="00D24D47" w:rsidP="00D24D47">
      <w:pPr>
        <w:jc w:val="center"/>
        <w:rPr>
          <w:b/>
        </w:rPr>
      </w:pPr>
      <w:r w:rsidRPr="00010717">
        <w:rPr>
          <w:b/>
        </w:rPr>
        <w:t xml:space="preserve">§ </w:t>
      </w:r>
      <w:r w:rsidR="00802DA8" w:rsidRPr="00010717">
        <w:rPr>
          <w:b/>
        </w:rPr>
        <w:t>9</w:t>
      </w:r>
    </w:p>
    <w:p w:rsidR="00D24D47" w:rsidRPr="00010717" w:rsidRDefault="00D24D47" w:rsidP="00D24D47">
      <w:pPr>
        <w:jc w:val="center"/>
        <w:rPr>
          <w:b/>
        </w:rPr>
      </w:pPr>
      <w:r w:rsidRPr="00010717">
        <w:rPr>
          <w:b/>
        </w:rPr>
        <w:t>Badanie jakości</w:t>
      </w:r>
    </w:p>
    <w:p w:rsidR="00D24D47" w:rsidRPr="00010717" w:rsidRDefault="00D24D47" w:rsidP="00A64772">
      <w:pPr>
        <w:jc w:val="both"/>
      </w:pPr>
    </w:p>
    <w:p w:rsidR="00D24D47" w:rsidRPr="00010717" w:rsidRDefault="00D24D47" w:rsidP="00A64772">
      <w:pPr>
        <w:ind w:left="284" w:hanging="284"/>
        <w:jc w:val="both"/>
      </w:pPr>
      <w:r w:rsidRPr="00010717">
        <w:t>1. Wykonawca, na żądanie Zamawiającego, zobowiązany jest do przeprowadzenia badania jakości  robót  wykonanych  z  materiałów Wykonawcy zgodnie z zapisami  w  dokumentacji projektowej.</w:t>
      </w:r>
    </w:p>
    <w:p w:rsidR="00D24D47" w:rsidRPr="00010717" w:rsidRDefault="00D24D47" w:rsidP="00A64772">
      <w:pPr>
        <w:ind w:left="284" w:hanging="284"/>
        <w:jc w:val="both"/>
      </w:pPr>
      <w:r w:rsidRPr="00010717">
        <w:t>2. Wykonawca zapewni we własnym zakresie obsadę osobową, urządzenia oraz materiały wymagane do przeprowadzenia badania, o którym mowa w ust. 1.</w:t>
      </w:r>
    </w:p>
    <w:p w:rsidR="00D24D47" w:rsidRPr="00010717" w:rsidRDefault="00D24D47" w:rsidP="00A64772">
      <w:pPr>
        <w:ind w:left="284" w:hanging="284"/>
        <w:jc w:val="both"/>
      </w:pPr>
      <w:r w:rsidRPr="00010717">
        <w:t>3.  Badanie, o którym mowa w ust. 1 będzie realizowane przez Wykonawcę na własny koszt.</w:t>
      </w:r>
    </w:p>
    <w:p w:rsidR="003E0107" w:rsidRPr="00010717" w:rsidRDefault="003E0107" w:rsidP="00A64772">
      <w:pPr>
        <w:ind w:left="284" w:hanging="284"/>
        <w:jc w:val="both"/>
      </w:pPr>
    </w:p>
    <w:p w:rsidR="00D24D47" w:rsidRPr="00010717" w:rsidRDefault="00D24D47" w:rsidP="00D24D47">
      <w:pPr>
        <w:jc w:val="center"/>
        <w:rPr>
          <w:b/>
        </w:rPr>
      </w:pPr>
      <w:r w:rsidRPr="00010717">
        <w:rPr>
          <w:b/>
        </w:rPr>
        <w:t>§ 1</w:t>
      </w:r>
      <w:r w:rsidR="00802DA8" w:rsidRPr="00010717">
        <w:rPr>
          <w:b/>
        </w:rPr>
        <w:t>0</w:t>
      </w:r>
    </w:p>
    <w:p w:rsidR="00D24D47" w:rsidRPr="00010717" w:rsidRDefault="00D24D47" w:rsidP="00D24D47">
      <w:pPr>
        <w:spacing w:line="360" w:lineRule="auto"/>
        <w:jc w:val="center"/>
        <w:rPr>
          <w:b/>
        </w:rPr>
      </w:pPr>
      <w:r w:rsidRPr="00010717">
        <w:rPr>
          <w:b/>
        </w:rPr>
        <w:t>Zobowiązania Wykonawcy</w:t>
      </w:r>
    </w:p>
    <w:p w:rsidR="00D24D47" w:rsidRPr="00010717" w:rsidRDefault="00D24D47" w:rsidP="00D24D47">
      <w:pPr>
        <w:ind w:left="1560"/>
      </w:pPr>
    </w:p>
    <w:p w:rsidR="00D24D47" w:rsidRPr="00010717" w:rsidRDefault="00312113" w:rsidP="00312113">
      <w:pPr>
        <w:contextualSpacing/>
        <w:jc w:val="both"/>
      </w:pPr>
      <w:r w:rsidRPr="00010717">
        <w:t>1. Wykonawca zobowiązuje się do i</w:t>
      </w:r>
      <w:r w:rsidR="00D24D47" w:rsidRPr="00010717">
        <w:t>nformowania  Inspektora  nadzoru  inwestorskiego i  Zamawiającego o  terminie  odbioru robót ulegających zakryciu oraz o terminie odbioru robót zanikających. Jeżeli Wykonawca  nie  poinformuje  o  tych  faktach, zobowiązany będzie, na własny koszt, do odkrycia robót, wykonania  otworów  niezbędnych  do  zbadania  robót,  wykonania  badań  dodatkowych niezbędnych do zbadania robót a następnie do przywrócenia, na własny koszt, robót do stanu poprzedniego.</w:t>
      </w:r>
    </w:p>
    <w:p w:rsidR="00D24D47" w:rsidRPr="00010717" w:rsidRDefault="00312113" w:rsidP="00E97CA1">
      <w:pPr>
        <w:spacing w:before="120"/>
        <w:ind w:left="284" w:hanging="284"/>
      </w:pPr>
      <w:r w:rsidRPr="00010717">
        <w:t>2</w:t>
      </w:r>
      <w:r w:rsidR="00D24D47" w:rsidRPr="00010717">
        <w:t xml:space="preserve">. </w:t>
      </w:r>
      <w:r w:rsidRPr="00010717">
        <w:t xml:space="preserve"> Wykonawca zobowiązuje się do d</w:t>
      </w:r>
      <w:r w:rsidR="00D24D47" w:rsidRPr="00010717">
        <w:t>ostarczenia wymaganych dokumentów i badań zgodnie z wymaganiami odbiorów</w:t>
      </w:r>
      <w:r w:rsidRPr="00010717">
        <w:t>.</w:t>
      </w:r>
      <w:r w:rsidR="00D24D47" w:rsidRPr="00010717">
        <w:t xml:space="preserve">  </w:t>
      </w:r>
    </w:p>
    <w:p w:rsidR="00D24D47" w:rsidRPr="00010717" w:rsidRDefault="00312113" w:rsidP="00A64772">
      <w:pPr>
        <w:spacing w:before="120"/>
        <w:ind w:left="284" w:hanging="284"/>
      </w:pPr>
      <w:r w:rsidRPr="00010717">
        <w:lastRenderedPageBreak/>
        <w:t>3</w:t>
      </w:r>
      <w:r w:rsidR="00D24D47" w:rsidRPr="00010717">
        <w:t xml:space="preserve">. </w:t>
      </w:r>
      <w:r w:rsidRPr="00010717">
        <w:t xml:space="preserve">Wykonawca zobowiązuje się do </w:t>
      </w:r>
      <w:r w:rsidR="00D24D47" w:rsidRPr="00010717">
        <w:t xml:space="preserve">Zorganizowania  zaplecza  budowy, przestrzegając  obowiązujących  przepisów  prawa, szczególnie w zakresie BHP, zabezpieczeń ppoż., wymogów Państwowej Inspekcji Pracy i Państwowego  Inspektora  Sanitarnego.  Zaplecze  Wykonawcy  winno  spełniać  wszelkie wymagania w zakresie sanitarnym, technicznym, gospodarczym, itp. </w:t>
      </w:r>
    </w:p>
    <w:p w:rsidR="00D24D47" w:rsidRPr="00010717" w:rsidRDefault="00D24D47" w:rsidP="00D24D47"/>
    <w:p w:rsidR="00D24D47" w:rsidRPr="00010717" w:rsidRDefault="00D24D47" w:rsidP="00D24D47">
      <w:pPr>
        <w:jc w:val="center"/>
        <w:rPr>
          <w:b/>
        </w:rPr>
      </w:pPr>
      <w:r w:rsidRPr="00010717">
        <w:rPr>
          <w:b/>
        </w:rPr>
        <w:t>§ 1</w:t>
      </w:r>
      <w:r w:rsidR="00802DA8" w:rsidRPr="00010717">
        <w:rPr>
          <w:b/>
        </w:rPr>
        <w:t>1</w:t>
      </w:r>
    </w:p>
    <w:p w:rsidR="00D24D47" w:rsidRPr="00010717" w:rsidRDefault="00D24D47" w:rsidP="00D24D47">
      <w:pPr>
        <w:spacing w:line="360" w:lineRule="auto"/>
        <w:jc w:val="center"/>
        <w:rPr>
          <w:b/>
        </w:rPr>
      </w:pPr>
      <w:r w:rsidRPr="00010717">
        <w:rPr>
          <w:b/>
        </w:rPr>
        <w:t xml:space="preserve">    Polisa ubezpieczeniowa</w:t>
      </w:r>
    </w:p>
    <w:p w:rsidR="00D24D47" w:rsidRPr="00010717" w:rsidRDefault="00D24D47" w:rsidP="00E97CA1">
      <w:pPr>
        <w:ind w:left="284" w:hanging="284"/>
        <w:jc w:val="both"/>
        <w:rPr>
          <w:b/>
        </w:rPr>
      </w:pPr>
      <w:r w:rsidRPr="00010717">
        <w:t xml:space="preserve">1. Zamawiający wymaga by Wykonawca, na etapie realizacji  umowy, posiadał  polisę  ubezpieczenia od odpowiedzialności cywilnej w zakresie prowadzonej działalności związanej z przedmiotem zamówienia na kwotę nie mniejszą niż </w:t>
      </w:r>
      <w:r w:rsidRPr="00010717">
        <w:rPr>
          <w:b/>
        </w:rPr>
        <w:t>500 000,00 PLN.</w:t>
      </w:r>
    </w:p>
    <w:p w:rsidR="00D24D47" w:rsidRPr="00010717" w:rsidRDefault="00D24D47" w:rsidP="00E97CA1">
      <w:pPr>
        <w:ind w:left="284" w:hanging="284"/>
        <w:jc w:val="both"/>
      </w:pPr>
      <w:r w:rsidRPr="00010717">
        <w:t>2. Przed upływem 7 dnia do wygaśnięcia dołączonej do umowy polisy ubezpieczeniowej  lub innego   dokumentu   potwierdzającego,  że   Wykonawca   jest  ubezpieczony  od odpowiedzialności  cywilnej  w  zakresie  prowadzonej  działalności  związanej z przedmiotem umowy Wykonawca  dostarczy Zamawiającemu nowy dokument będący kontynuacją ubezpieczenia wraz z potwierdzeniem jego opłacenia na kwotę nie mniejszą niż 500 000,00 zł.</w:t>
      </w:r>
    </w:p>
    <w:p w:rsidR="00D24D47" w:rsidRPr="00010717" w:rsidRDefault="00D24D47" w:rsidP="00E97CA1">
      <w:pPr>
        <w:ind w:left="284" w:hanging="284"/>
        <w:jc w:val="both"/>
      </w:pPr>
      <w:r w:rsidRPr="00010717">
        <w:t xml:space="preserve">3. Jeżeli  Wykonawca,  będzie  wykonywał  całość  lub  części  robót  przy  pomocy Podwykonawcy, zgodnie z zapisami § </w:t>
      </w:r>
      <w:r w:rsidR="00E72AEF" w:rsidRPr="00010717">
        <w:t>7</w:t>
      </w:r>
      <w:r w:rsidRPr="00010717">
        <w:t xml:space="preserve"> zobowiązany jest do przedłożenia Zamawiającemu wraz  z  podpisaną  umową  z  podwykonawcą,  polisę  ubezpieczeniową  lub  inny  dokument potwierdzający,  że  Podwykonawca  jest  ubezpieczony  od  odpowiedzialności  cywilnej  w zakresie prowadzonej działalności.</w:t>
      </w:r>
    </w:p>
    <w:p w:rsidR="00312113" w:rsidRPr="00010717" w:rsidRDefault="00312113" w:rsidP="00E97CA1">
      <w:pPr>
        <w:ind w:left="284" w:hanging="284"/>
        <w:jc w:val="both"/>
      </w:pPr>
    </w:p>
    <w:p w:rsidR="00D24D47" w:rsidRPr="00010717" w:rsidRDefault="00D24D47" w:rsidP="00D24D47">
      <w:pPr>
        <w:spacing w:before="120"/>
        <w:ind w:left="284"/>
        <w:jc w:val="center"/>
        <w:rPr>
          <w:b/>
        </w:rPr>
      </w:pPr>
      <w:r w:rsidRPr="00010717">
        <w:rPr>
          <w:b/>
        </w:rPr>
        <w:t>§ 1</w:t>
      </w:r>
      <w:r w:rsidR="00802DA8" w:rsidRPr="00010717">
        <w:rPr>
          <w:b/>
        </w:rPr>
        <w:t>2</w:t>
      </w:r>
    </w:p>
    <w:p w:rsidR="00312113" w:rsidRPr="00010717" w:rsidRDefault="00312113" w:rsidP="00D24D47">
      <w:pPr>
        <w:spacing w:before="120"/>
        <w:ind w:left="284"/>
        <w:jc w:val="center"/>
        <w:rPr>
          <w:b/>
        </w:rPr>
      </w:pPr>
    </w:p>
    <w:p w:rsidR="00D24D47" w:rsidRPr="00010717" w:rsidRDefault="00D24D47" w:rsidP="00D24D47">
      <w:pPr>
        <w:spacing w:line="360" w:lineRule="auto"/>
        <w:jc w:val="center"/>
      </w:pPr>
      <w:r w:rsidRPr="00010717">
        <w:t xml:space="preserve"> </w:t>
      </w:r>
      <w:r w:rsidRPr="00010717">
        <w:rPr>
          <w:b/>
        </w:rPr>
        <w:t>Zabezpieczenie należytego wykonania umowy</w:t>
      </w:r>
    </w:p>
    <w:p w:rsidR="00D24D47" w:rsidRPr="00010717" w:rsidRDefault="00D24D47" w:rsidP="00D24D47">
      <w:r w:rsidRPr="00010717">
        <w:t xml:space="preserve">1.  Wykonawca wniósł przed zawarciem umowy zabezpieczenie należytego  wykonania umowy w wysokości  </w:t>
      </w:r>
      <w:r w:rsidR="000B4123" w:rsidRPr="00010717">
        <w:rPr>
          <w:b/>
        </w:rPr>
        <w:t>5</w:t>
      </w:r>
      <w:r w:rsidR="006B75F7" w:rsidRPr="00010717">
        <w:rPr>
          <w:b/>
        </w:rPr>
        <w:t xml:space="preserve"> </w:t>
      </w:r>
      <w:r w:rsidRPr="00010717">
        <w:rPr>
          <w:b/>
        </w:rPr>
        <w:t>%</w:t>
      </w:r>
      <w:r w:rsidRPr="00010717">
        <w:t xml:space="preserve"> wynagrodzenia  umownego  brutto   w  formie </w:t>
      </w:r>
    </w:p>
    <w:p w:rsidR="00D24D47" w:rsidRPr="00010717" w:rsidRDefault="00D24D47" w:rsidP="00D24D47">
      <w:r w:rsidRPr="00010717">
        <w:t xml:space="preserve">.........................................................., tj.:.......................................................zł  (słownie: </w:t>
      </w:r>
    </w:p>
    <w:p w:rsidR="00D24D47" w:rsidRPr="00010717" w:rsidRDefault="00D24D47" w:rsidP="00D24D47">
      <w:r w:rsidRPr="00010717">
        <w:t>.................................................................................................).</w:t>
      </w:r>
    </w:p>
    <w:p w:rsidR="00D24D47" w:rsidRPr="00010717" w:rsidRDefault="00D24D47" w:rsidP="00D24D47">
      <w:r w:rsidRPr="00010717">
        <w:t>Strony postanawiają, że:</w:t>
      </w:r>
    </w:p>
    <w:p w:rsidR="00D24D47" w:rsidRPr="00010717" w:rsidRDefault="00D24D47" w:rsidP="00E97CA1">
      <w:pPr>
        <w:pStyle w:val="Akapitzlist"/>
        <w:numPr>
          <w:ilvl w:val="1"/>
          <w:numId w:val="8"/>
        </w:numPr>
        <w:tabs>
          <w:tab w:val="left" w:pos="851"/>
        </w:tabs>
        <w:ind w:left="993" w:hanging="426"/>
        <w:contextualSpacing/>
        <w:jc w:val="both"/>
      </w:pPr>
      <w:r w:rsidRPr="00010717">
        <w:t xml:space="preserve"> 70   %  zabezpieczenia  zostanie  zwrócone  w  terminie  30  dni  od  dnia  wykonania    zamówienia (tj. od dnia podpisania protokołu końcowego odbioru robót bez uwag) </w:t>
      </w:r>
      <w:r w:rsidR="00694D4E" w:rsidRPr="00010717">
        <w:br/>
      </w:r>
      <w:r w:rsidRPr="00010717">
        <w:t xml:space="preserve">i  uznania przez Zamawiającego za należycie </w:t>
      </w:r>
      <w:r w:rsidRPr="00010717">
        <w:tab/>
        <w:t>wykonane,</w:t>
      </w:r>
    </w:p>
    <w:p w:rsidR="00D24D47" w:rsidRPr="00010717" w:rsidRDefault="00D24D47" w:rsidP="00E97CA1">
      <w:pPr>
        <w:pStyle w:val="Akapitzlist"/>
        <w:numPr>
          <w:ilvl w:val="1"/>
          <w:numId w:val="8"/>
        </w:numPr>
        <w:tabs>
          <w:tab w:val="left" w:pos="1843"/>
        </w:tabs>
        <w:ind w:left="993" w:hanging="426"/>
        <w:contextualSpacing/>
        <w:jc w:val="both"/>
      </w:pPr>
      <w:r w:rsidRPr="00010717">
        <w:t>pozostałe  30  %  zostanie  zatrzymane  przez Zamawiającego  na  zabezpieczenie roszczeń z tytułu rękojmi za wady i zostanie zwrócone nie później niż w 15 dniu po upływie tego okresu.</w:t>
      </w:r>
    </w:p>
    <w:p w:rsidR="00D24D47" w:rsidRPr="00010717" w:rsidRDefault="00D24D47" w:rsidP="00A64772">
      <w:pPr>
        <w:ind w:left="567" w:hanging="426"/>
        <w:jc w:val="both"/>
      </w:pPr>
      <w:r w:rsidRPr="00010717">
        <w:t xml:space="preserve">2.  </w:t>
      </w:r>
      <w:r w:rsidR="00E97CA1" w:rsidRPr="00010717">
        <w:t xml:space="preserve">  </w:t>
      </w:r>
      <w:r w:rsidRPr="00010717">
        <w:t>W  przypadku  przekroczenia  terminu  realizacji  Umowy  Wykonawca  na  7  dni  przed upływem  terminu  ważności  zabezpieczenia  należytego  wykonania  umowy  przedłuży je o czas przekroczenia, a jeśli to nie jest możliwe, wniesie nowe zabezpieczenie należytego wykonania umowy.</w:t>
      </w:r>
    </w:p>
    <w:p w:rsidR="00D24D47" w:rsidRPr="00010717" w:rsidRDefault="00D24D47" w:rsidP="00A64772">
      <w:pPr>
        <w:ind w:left="567" w:hanging="426"/>
        <w:jc w:val="both"/>
      </w:pPr>
      <w:r w:rsidRPr="00010717">
        <w:t>3.  Okres  obowiązywania  zabezpieczenia  należytego  wykonania  umowy    zostanie przedłużony o przewidywany czas zakończenia  realizacji  Umowy.</w:t>
      </w:r>
    </w:p>
    <w:p w:rsidR="00D24D47" w:rsidRPr="00010717" w:rsidRDefault="00D24D47" w:rsidP="00A64772">
      <w:pPr>
        <w:tabs>
          <w:tab w:val="left" w:pos="709"/>
        </w:tabs>
        <w:ind w:left="567" w:hanging="425"/>
        <w:jc w:val="both"/>
      </w:pPr>
      <w:r w:rsidRPr="00010717">
        <w:t xml:space="preserve">4.  </w:t>
      </w:r>
      <w:r w:rsidR="00E97CA1" w:rsidRPr="00010717">
        <w:t xml:space="preserve"> </w:t>
      </w:r>
      <w:r w:rsidRPr="00010717">
        <w:t xml:space="preserve">W przypadku zaniechania obowiązku, o którym mowa w ust. 3 niniejszego paragrafu, </w:t>
      </w:r>
      <w:r w:rsidR="00A64772" w:rsidRPr="00010717">
        <w:t xml:space="preserve"> </w:t>
      </w:r>
      <w:r w:rsidRPr="00010717">
        <w:t>Zamawiający wystąpi do Gwaranta/Poręczyciela z pisemnym żądaniem zapłacenia całości kwoty zabezpieczenia należytego wykonania umowy.</w:t>
      </w:r>
    </w:p>
    <w:p w:rsidR="00D24D47" w:rsidRPr="00010717" w:rsidRDefault="00D24D47" w:rsidP="00D24D47">
      <w:pPr>
        <w:jc w:val="center"/>
        <w:rPr>
          <w:b/>
        </w:rPr>
      </w:pPr>
    </w:p>
    <w:p w:rsidR="00D24D47" w:rsidRPr="00010717" w:rsidRDefault="00D24D47" w:rsidP="00D24D47">
      <w:pPr>
        <w:jc w:val="center"/>
        <w:rPr>
          <w:b/>
        </w:rPr>
      </w:pPr>
      <w:r w:rsidRPr="00010717">
        <w:rPr>
          <w:b/>
        </w:rPr>
        <w:lastRenderedPageBreak/>
        <w:br/>
        <w:t>§ 1</w:t>
      </w:r>
      <w:r w:rsidR="00802DA8" w:rsidRPr="00010717">
        <w:rPr>
          <w:b/>
        </w:rPr>
        <w:t>3</w:t>
      </w:r>
    </w:p>
    <w:p w:rsidR="00EB2107" w:rsidRPr="00010717" w:rsidRDefault="00EB2107" w:rsidP="00D24D47">
      <w:pPr>
        <w:jc w:val="center"/>
        <w:rPr>
          <w:b/>
        </w:rPr>
      </w:pPr>
    </w:p>
    <w:p w:rsidR="00D24D47" w:rsidRPr="00010717" w:rsidRDefault="00D24D47" w:rsidP="00D24D47">
      <w:pPr>
        <w:spacing w:line="360" w:lineRule="auto"/>
        <w:jc w:val="center"/>
        <w:rPr>
          <w:b/>
        </w:rPr>
      </w:pPr>
      <w:r w:rsidRPr="00010717">
        <w:rPr>
          <w:b/>
        </w:rPr>
        <w:t>Odbiory robót</w:t>
      </w:r>
    </w:p>
    <w:p w:rsidR="00D24D47" w:rsidRPr="00010717" w:rsidRDefault="00D24D47" w:rsidP="00694D4E">
      <w:pPr>
        <w:pStyle w:val="Akapitzlist"/>
        <w:numPr>
          <w:ilvl w:val="0"/>
          <w:numId w:val="16"/>
        </w:numPr>
        <w:ind w:hanging="644"/>
        <w:contextualSpacing/>
        <w:jc w:val="both"/>
      </w:pPr>
      <w:r w:rsidRPr="00010717">
        <w:t>Zamawiający będzie dokonywał odbioru robot tylko od Wykonawcy.</w:t>
      </w:r>
    </w:p>
    <w:p w:rsidR="00D24D47" w:rsidRPr="00010717" w:rsidRDefault="00D24D47" w:rsidP="00E97CA1">
      <w:pPr>
        <w:pStyle w:val="Akapitzlist"/>
        <w:numPr>
          <w:ilvl w:val="0"/>
          <w:numId w:val="16"/>
        </w:numPr>
        <w:ind w:hanging="644"/>
        <w:contextualSpacing/>
        <w:jc w:val="both"/>
        <w:rPr>
          <w:u w:val="single"/>
        </w:rPr>
      </w:pPr>
      <w:r w:rsidRPr="00010717">
        <w:rPr>
          <w:u w:val="single"/>
        </w:rPr>
        <w:t>Odbiór robót ulegających zakryciu.</w:t>
      </w:r>
    </w:p>
    <w:p w:rsidR="00D24D47" w:rsidRPr="00010717" w:rsidRDefault="00D24D47" w:rsidP="00480840">
      <w:pPr>
        <w:pStyle w:val="Akapitzlist"/>
        <w:numPr>
          <w:ilvl w:val="1"/>
          <w:numId w:val="16"/>
        </w:numPr>
        <w:tabs>
          <w:tab w:val="left" w:pos="1134"/>
        </w:tabs>
        <w:ind w:firstLine="0"/>
        <w:contextualSpacing/>
        <w:jc w:val="both"/>
      </w:pPr>
      <w:r w:rsidRPr="00010717">
        <w:t>Wykonawca zgłosi Zamawiającemu gotowość do odbioru robót ulegających zakryciu w formie pisemnej w terminie nie krótszym niż 3 dni przed dniem odbioru tych robót.</w:t>
      </w:r>
    </w:p>
    <w:p w:rsidR="00D24D47" w:rsidRPr="00010717" w:rsidRDefault="00D24D47" w:rsidP="00480840">
      <w:pPr>
        <w:pStyle w:val="Akapitzlist"/>
        <w:numPr>
          <w:ilvl w:val="1"/>
          <w:numId w:val="16"/>
        </w:numPr>
        <w:tabs>
          <w:tab w:val="left" w:pos="1276"/>
        </w:tabs>
        <w:ind w:firstLine="0"/>
        <w:contextualSpacing/>
        <w:jc w:val="both"/>
      </w:pPr>
      <w:r w:rsidRPr="00010717">
        <w:t>Potwierdzeniem odbioru powyższych robót będzie protokół odbioru podpisany przez przedstawiciela Zamawiającego i Wykonawcy.</w:t>
      </w:r>
    </w:p>
    <w:p w:rsidR="00694D4E" w:rsidRPr="00010717" w:rsidRDefault="00694D4E" w:rsidP="00D24D47">
      <w:pPr>
        <w:tabs>
          <w:tab w:val="left" w:pos="3514"/>
        </w:tabs>
        <w:ind w:left="1069"/>
      </w:pPr>
    </w:p>
    <w:p w:rsidR="00D24D47" w:rsidRPr="00010717" w:rsidRDefault="00D24D47" w:rsidP="002108BC">
      <w:pPr>
        <w:pStyle w:val="Akapitzlist"/>
        <w:numPr>
          <w:ilvl w:val="0"/>
          <w:numId w:val="16"/>
        </w:numPr>
        <w:ind w:left="426" w:hanging="426"/>
        <w:contextualSpacing/>
        <w:jc w:val="both"/>
      </w:pPr>
      <w:r w:rsidRPr="00010717">
        <w:t>Odbiór końcowy</w:t>
      </w:r>
      <w:r w:rsidRPr="00010717">
        <w:rPr>
          <w:u w:val="single"/>
        </w:rPr>
        <w:t xml:space="preserve"> </w:t>
      </w:r>
      <w:r w:rsidRPr="00010717">
        <w:t xml:space="preserve">nastąpi po </w:t>
      </w:r>
      <w:r w:rsidR="007566E7" w:rsidRPr="00010717">
        <w:t xml:space="preserve">wykonaniu </w:t>
      </w:r>
      <w:r w:rsidR="00C542BD" w:rsidRPr="00010717">
        <w:rPr>
          <w:lang w:val="pl-PL"/>
        </w:rPr>
        <w:t xml:space="preserve">pełnej </w:t>
      </w:r>
      <w:r w:rsidR="007566E7" w:rsidRPr="00010717">
        <w:t>dokumentacji projektowej i uzyskaniu decyzji pozwolenia na budowę</w:t>
      </w:r>
      <w:r w:rsidR="007566E7" w:rsidRPr="00010717">
        <w:rPr>
          <w:lang w:val="pl-PL"/>
        </w:rPr>
        <w:t xml:space="preserve"> (jeśli wymagana ) oraz </w:t>
      </w:r>
      <w:r w:rsidRPr="00010717">
        <w:t>wykonaniu przez Wykonawcę całości robót budowlanych objętych zamówieniem.</w:t>
      </w:r>
    </w:p>
    <w:p w:rsidR="007566E7" w:rsidRPr="00010717" w:rsidRDefault="007566E7" w:rsidP="007566E7">
      <w:pPr>
        <w:pStyle w:val="Akapitzlist"/>
        <w:ind w:left="426"/>
        <w:contextualSpacing/>
        <w:jc w:val="both"/>
      </w:pPr>
    </w:p>
    <w:p w:rsidR="00D24D47" w:rsidRPr="00010717" w:rsidRDefault="00D24D47" w:rsidP="005D3379">
      <w:pPr>
        <w:pStyle w:val="Akapitzlist"/>
        <w:numPr>
          <w:ilvl w:val="1"/>
          <w:numId w:val="16"/>
        </w:numPr>
        <w:tabs>
          <w:tab w:val="left" w:pos="851"/>
        </w:tabs>
        <w:ind w:left="426" w:firstLine="0"/>
        <w:contextualSpacing/>
        <w:jc w:val="both"/>
      </w:pPr>
      <w:r w:rsidRPr="00010717">
        <w:t>Wykonawca zgłosi Zamawiającemu gotowość do odbioru końcowego w   formie pisemnej w  terminie nie krótszym niż 3 dni przed dniem odbioru tych robót.</w:t>
      </w:r>
    </w:p>
    <w:p w:rsidR="00D24D47" w:rsidRPr="00010717" w:rsidRDefault="00D24D47" w:rsidP="005D3379">
      <w:pPr>
        <w:pStyle w:val="Akapitzlist"/>
        <w:numPr>
          <w:ilvl w:val="1"/>
          <w:numId w:val="16"/>
        </w:numPr>
        <w:tabs>
          <w:tab w:val="left" w:pos="851"/>
        </w:tabs>
        <w:ind w:hanging="248"/>
        <w:contextualSpacing/>
        <w:jc w:val="both"/>
      </w:pPr>
      <w:r w:rsidRPr="00010717">
        <w:t>Wraz ze zgłoszeniem gotowości do odbioru robót budowlanych Wykonawca dostarczy Zamawiającemu zestawienie wykonanych robót pod względem rzeczowym i finansowym oraz oświadczenie Inspektora nadzoru o wykon</w:t>
      </w:r>
      <w:r w:rsidR="007566E7" w:rsidRPr="00010717">
        <w:t xml:space="preserve">aniu zakresu rzeczowego </w:t>
      </w:r>
      <w:r w:rsidRPr="00010717">
        <w:t xml:space="preserve"> oraz następujące dokumenty:</w:t>
      </w:r>
    </w:p>
    <w:p w:rsidR="00480840" w:rsidRPr="00010717" w:rsidRDefault="00D24D47" w:rsidP="00D24D47">
      <w:pPr>
        <w:pStyle w:val="Akapitzlist"/>
        <w:numPr>
          <w:ilvl w:val="0"/>
          <w:numId w:val="3"/>
        </w:numPr>
        <w:ind w:firstLine="0"/>
        <w:contextualSpacing/>
        <w:jc w:val="both"/>
      </w:pPr>
      <w:r w:rsidRPr="00010717">
        <w:t xml:space="preserve">dokumentację </w:t>
      </w:r>
      <w:proofErr w:type="spellStart"/>
      <w:r w:rsidRPr="00010717">
        <w:t>techniczn</w:t>
      </w:r>
      <w:r w:rsidR="00480840" w:rsidRPr="00010717">
        <w:rPr>
          <w:lang w:val="pl-PL"/>
        </w:rPr>
        <w:t>o</w:t>
      </w:r>
      <w:proofErr w:type="spellEnd"/>
      <w:r w:rsidR="00480840" w:rsidRPr="00010717">
        <w:rPr>
          <w:lang w:val="pl-PL"/>
        </w:rPr>
        <w:t xml:space="preserve"> - ruchowa zamontowanych urządzeń,</w:t>
      </w:r>
    </w:p>
    <w:p w:rsidR="00D24D47" w:rsidRPr="00010717" w:rsidRDefault="00D24D47" w:rsidP="00D24D47">
      <w:pPr>
        <w:pStyle w:val="Akapitzlist"/>
        <w:numPr>
          <w:ilvl w:val="0"/>
          <w:numId w:val="3"/>
        </w:numPr>
        <w:ind w:firstLine="0"/>
        <w:contextualSpacing/>
        <w:jc w:val="both"/>
      </w:pPr>
      <w:r w:rsidRPr="00010717">
        <w:t xml:space="preserve">protokoły z badań </w:t>
      </w:r>
      <w:r w:rsidR="00480840" w:rsidRPr="00010717">
        <w:rPr>
          <w:lang w:val="pl-PL"/>
        </w:rPr>
        <w:t>wykonanej instalacji elektrycznej</w:t>
      </w:r>
      <w:r w:rsidRPr="00010717">
        <w:t>,</w:t>
      </w:r>
    </w:p>
    <w:p w:rsidR="00D24D47" w:rsidRPr="00010717" w:rsidRDefault="00D24D47" w:rsidP="00D24D47">
      <w:pPr>
        <w:pStyle w:val="Akapitzlist"/>
        <w:numPr>
          <w:ilvl w:val="0"/>
          <w:numId w:val="3"/>
        </w:numPr>
        <w:ind w:firstLine="0"/>
        <w:contextualSpacing/>
        <w:jc w:val="both"/>
      </w:pPr>
      <w:r w:rsidRPr="00010717">
        <w:t>aprobaty techniczne i atesty PZH zastosowanych materiałów,</w:t>
      </w:r>
    </w:p>
    <w:p w:rsidR="00D24D47" w:rsidRPr="00010717" w:rsidRDefault="00D24D47" w:rsidP="00D24D47">
      <w:pPr>
        <w:pStyle w:val="Akapitzlist"/>
        <w:numPr>
          <w:ilvl w:val="0"/>
          <w:numId w:val="3"/>
        </w:numPr>
        <w:ind w:firstLine="0"/>
        <w:contextualSpacing/>
        <w:jc w:val="both"/>
      </w:pPr>
      <w:r w:rsidRPr="00010717">
        <w:t>deklaracje zgodności zastosowanych materiałów z aprobatą techniczną,</w:t>
      </w:r>
    </w:p>
    <w:p w:rsidR="00D24D47" w:rsidRPr="00010717" w:rsidRDefault="00480840" w:rsidP="00D24D47">
      <w:pPr>
        <w:pStyle w:val="Akapitzlist"/>
        <w:numPr>
          <w:ilvl w:val="0"/>
          <w:numId w:val="3"/>
        </w:numPr>
        <w:ind w:firstLine="0"/>
        <w:contextualSpacing/>
        <w:jc w:val="both"/>
      </w:pPr>
      <w:r w:rsidRPr="00010717">
        <w:rPr>
          <w:lang w:val="pl-PL"/>
        </w:rPr>
        <w:t>dokumentacje powykonawczą.</w:t>
      </w:r>
    </w:p>
    <w:p w:rsidR="00D24D47" w:rsidRPr="00010717" w:rsidRDefault="007566E7" w:rsidP="00802DA8">
      <w:pPr>
        <w:pStyle w:val="Akapitzlist"/>
        <w:ind w:left="426"/>
        <w:jc w:val="both"/>
      </w:pPr>
      <w:r w:rsidRPr="00010717">
        <w:rPr>
          <w:lang w:val="pl-PL"/>
        </w:rPr>
        <w:t>3</w:t>
      </w:r>
      <w:r w:rsidR="00D24D47" w:rsidRPr="00010717">
        <w:t>.3 Potwierdzeniem odbioru końcowego robót będzie protokół końcowy odbioru robót podpisany przez przedstawiciela Zamawiającego i Wykonawcy.</w:t>
      </w:r>
    </w:p>
    <w:p w:rsidR="00D24D47" w:rsidRPr="00010717" w:rsidRDefault="007566E7" w:rsidP="00802DA8">
      <w:pPr>
        <w:ind w:left="426"/>
        <w:jc w:val="both"/>
      </w:pPr>
      <w:r w:rsidRPr="00010717">
        <w:t>3</w:t>
      </w:r>
      <w:r w:rsidR="00D24D47" w:rsidRPr="00010717">
        <w:t>.4 Czynności odbioru końcowego dokonywane będą w obecności przedstawiciela Zamawiającego.</w:t>
      </w:r>
    </w:p>
    <w:p w:rsidR="00D24D47" w:rsidRPr="00010717" w:rsidRDefault="00D24D47" w:rsidP="00D24D47"/>
    <w:p w:rsidR="00D24D47" w:rsidRPr="00010717" w:rsidRDefault="00D24D47" w:rsidP="00D24D47">
      <w:pPr>
        <w:jc w:val="center"/>
        <w:rPr>
          <w:b/>
        </w:rPr>
      </w:pPr>
      <w:r w:rsidRPr="00010717">
        <w:rPr>
          <w:b/>
        </w:rPr>
        <w:t>§ 1</w:t>
      </w:r>
      <w:r w:rsidR="00802DA8" w:rsidRPr="00010717">
        <w:rPr>
          <w:b/>
        </w:rPr>
        <w:t>4</w:t>
      </w:r>
      <w:r w:rsidRPr="00010717">
        <w:rPr>
          <w:b/>
        </w:rPr>
        <w:t xml:space="preserve"> </w:t>
      </w:r>
    </w:p>
    <w:p w:rsidR="00246FDD" w:rsidRPr="00010717" w:rsidRDefault="00246FDD" w:rsidP="00D24D47">
      <w:pPr>
        <w:jc w:val="center"/>
        <w:rPr>
          <w:b/>
        </w:rPr>
      </w:pPr>
    </w:p>
    <w:p w:rsidR="00D24D47" w:rsidRPr="00010717" w:rsidRDefault="00D24D47" w:rsidP="00D24D47">
      <w:pPr>
        <w:jc w:val="center"/>
        <w:rPr>
          <w:b/>
        </w:rPr>
      </w:pPr>
      <w:r w:rsidRPr="00010717">
        <w:rPr>
          <w:b/>
        </w:rPr>
        <w:t xml:space="preserve">Wynagrodzenie </w:t>
      </w:r>
    </w:p>
    <w:p w:rsidR="00D24D47" w:rsidRPr="00010717" w:rsidRDefault="00D24D47" w:rsidP="00D24D47">
      <w:pPr>
        <w:jc w:val="center"/>
      </w:pPr>
    </w:p>
    <w:p w:rsidR="00D24D47" w:rsidRPr="00010717" w:rsidRDefault="00D24D47" w:rsidP="007D6FA5">
      <w:pPr>
        <w:ind w:left="284" w:hanging="284"/>
        <w:jc w:val="both"/>
      </w:pPr>
      <w:r w:rsidRPr="00010717">
        <w:t xml:space="preserve">1. Obowiązującą formą wynagrodzenia zgodnie ze Specyfikacją Istotnych Warunków Zamówienia oraz Ofertą Wykonawcy jest wynagrodzenie ryczałtowe (w rozumieniu art. 632 KC), które wyraża się kwotą: </w:t>
      </w:r>
    </w:p>
    <w:p w:rsidR="00246FDD" w:rsidRPr="00010717" w:rsidRDefault="00246FDD" w:rsidP="007D6FA5">
      <w:pPr>
        <w:ind w:left="284" w:hanging="284"/>
        <w:jc w:val="both"/>
      </w:pPr>
    </w:p>
    <w:p w:rsidR="00246FDD" w:rsidRPr="00010717" w:rsidRDefault="00D24D47" w:rsidP="00694D4E">
      <w:pPr>
        <w:ind w:left="284"/>
      </w:pPr>
      <w:r w:rsidRPr="00010717">
        <w:t>…………………………. zł brutto</w:t>
      </w:r>
      <w:r w:rsidR="00802DA8" w:rsidRPr="00010717">
        <w:t>,</w:t>
      </w:r>
      <w:r w:rsidRPr="00010717">
        <w:t xml:space="preserve"> </w:t>
      </w:r>
    </w:p>
    <w:p w:rsidR="00246FDD" w:rsidRPr="00010717" w:rsidRDefault="00D24D47" w:rsidP="00694D4E">
      <w:pPr>
        <w:ind w:left="284"/>
      </w:pPr>
      <w:r w:rsidRPr="00010717">
        <w:t>(słownie: …………………</w:t>
      </w:r>
      <w:r w:rsidR="00246FDD" w:rsidRPr="00010717">
        <w:t>……………………………………………………..</w:t>
      </w:r>
      <w:r w:rsidRPr="00010717">
        <w:t xml:space="preserve">………..) </w:t>
      </w:r>
    </w:p>
    <w:p w:rsidR="00246FDD" w:rsidRPr="00010717" w:rsidRDefault="00246FDD" w:rsidP="00694D4E">
      <w:pPr>
        <w:ind w:left="284"/>
      </w:pPr>
    </w:p>
    <w:p w:rsidR="00246FDD" w:rsidRPr="00010717" w:rsidRDefault="00D24D47" w:rsidP="00694D4E">
      <w:pPr>
        <w:ind w:left="284"/>
      </w:pPr>
      <w:r w:rsidRPr="00010717">
        <w:t>w tym należny podatek VAT ……….. %, tj. ……………………… zł</w:t>
      </w:r>
    </w:p>
    <w:p w:rsidR="00246FDD" w:rsidRPr="00010717" w:rsidRDefault="00D24D47" w:rsidP="00694D4E">
      <w:pPr>
        <w:ind w:left="284"/>
      </w:pPr>
      <w:r w:rsidRPr="00010717">
        <w:t xml:space="preserve"> (słownie: …………………..………………………</w:t>
      </w:r>
      <w:r w:rsidR="00802DA8" w:rsidRPr="00010717">
        <w:t>………………………..</w:t>
      </w:r>
      <w:r w:rsidRPr="00010717">
        <w:t xml:space="preserve">…….……..) </w:t>
      </w:r>
    </w:p>
    <w:p w:rsidR="00246FDD" w:rsidRPr="00010717" w:rsidRDefault="00246FDD" w:rsidP="00694D4E">
      <w:pPr>
        <w:ind w:left="284"/>
      </w:pPr>
    </w:p>
    <w:p w:rsidR="00246FDD" w:rsidRPr="00010717" w:rsidRDefault="00D24D47" w:rsidP="00694D4E">
      <w:pPr>
        <w:ind w:left="284"/>
      </w:pPr>
      <w:r w:rsidRPr="00010717">
        <w:t>………………………… zł netto</w:t>
      </w:r>
    </w:p>
    <w:p w:rsidR="00D24D47" w:rsidRPr="00010717" w:rsidRDefault="00D24D47" w:rsidP="00694D4E">
      <w:pPr>
        <w:ind w:left="284"/>
      </w:pPr>
      <w:r w:rsidRPr="00010717">
        <w:t xml:space="preserve"> (Słownie: ………………………………………..………) </w:t>
      </w:r>
    </w:p>
    <w:p w:rsidR="00246FDD" w:rsidRPr="00010717" w:rsidRDefault="00246FDD" w:rsidP="00694D4E">
      <w:pPr>
        <w:ind w:left="284"/>
      </w:pPr>
    </w:p>
    <w:p w:rsidR="00D24D47" w:rsidRPr="00010717" w:rsidRDefault="00D24D47" w:rsidP="00694D4E">
      <w:pPr>
        <w:ind w:left="284" w:hanging="284"/>
        <w:jc w:val="both"/>
      </w:pPr>
      <w:r w:rsidRPr="00010717">
        <w:lastRenderedPageBreak/>
        <w:t xml:space="preserve">2. Wynagrodzenie, o którym mowa w ust. 1 obejmuje także opłaty   związane z  wykonaniem,   utrzymaniem   i  likwidacją  terenu  budowy  wraz zapleczem,   zapewnieniem  zasilania  terenu  budowy  w  media, doprowadzeniem mediów, zużyciem wody, energii elektrycznej, usuwaniem wszelkich odpadów, sporządzeniem dokumentacji powykonawczej, uzyskaniem wymaganych zezwoleń oraz z wszystkimi innymi usługami i robotami koniecznymi do prawidłowego wykonania przedmiotu umowy i przekazania do eksploatacji. </w:t>
      </w:r>
    </w:p>
    <w:p w:rsidR="00D24D47" w:rsidRPr="00010717" w:rsidRDefault="00D24D47" w:rsidP="00694D4E">
      <w:pPr>
        <w:ind w:left="284" w:hanging="284"/>
        <w:jc w:val="both"/>
      </w:pPr>
      <w:r w:rsidRPr="00010717">
        <w:t xml:space="preserve">3. Wykonawca składając fakturę za wykonane roboty, która obejmuje roboty wykonane przez podwykonawcę, jest zobowiązany dołączyć kopię faktury podwykonawcy oraz jeden z poniższych dokumentów: </w:t>
      </w:r>
    </w:p>
    <w:p w:rsidR="00D24D47" w:rsidRPr="00010717" w:rsidRDefault="00D24D47" w:rsidP="00694D4E">
      <w:pPr>
        <w:ind w:left="993" w:hanging="709"/>
        <w:jc w:val="both"/>
      </w:pPr>
      <w:r w:rsidRPr="00010717">
        <w:t xml:space="preserve">3.1. pisemne oświadczenie podwykonawcy o dokonaniu zapłaty na jego rzecz, </w:t>
      </w:r>
    </w:p>
    <w:p w:rsidR="00D24D47" w:rsidRPr="00010717" w:rsidRDefault="00D24D47" w:rsidP="00694D4E">
      <w:pPr>
        <w:ind w:left="993" w:hanging="709"/>
        <w:jc w:val="both"/>
      </w:pPr>
      <w:r w:rsidRPr="00010717">
        <w:t>3.2. kopia przelewu bankowego regulującego wierzytelność za fakturę.</w:t>
      </w:r>
    </w:p>
    <w:p w:rsidR="00D24D47" w:rsidRPr="00010717" w:rsidRDefault="00D24D47" w:rsidP="00694D4E">
      <w:pPr>
        <w:tabs>
          <w:tab w:val="left" w:pos="284"/>
        </w:tabs>
        <w:ind w:left="284" w:hanging="284"/>
        <w:jc w:val="both"/>
      </w:pPr>
      <w:r w:rsidRPr="00010717">
        <w:t>4. Warunkiem zapłaty p</w:t>
      </w:r>
      <w:r w:rsidR="00297585" w:rsidRPr="00010717">
        <w:t>rzez Zamawiającego</w:t>
      </w:r>
      <w:r w:rsidRPr="00010717">
        <w:t xml:space="preserve"> należnego wynagrodzenia za wykonane </w:t>
      </w:r>
      <w:r w:rsidR="00297585" w:rsidRPr="00010717">
        <w:t>roboty</w:t>
      </w:r>
      <w:r w:rsidRPr="00010717">
        <w:t xml:space="preserve"> jest przedstawienie dowodów zapłaty wymagalnego wynagrodzenia ewentualnym podwykonawcom, o których mowa w § </w:t>
      </w:r>
      <w:r w:rsidR="00E72AEF" w:rsidRPr="00010717">
        <w:t>7</w:t>
      </w:r>
      <w:r w:rsidRPr="00010717">
        <w:t xml:space="preserve"> umowy, biorącym udział w realizacji odebranych robót budowlanych i usług.</w:t>
      </w:r>
    </w:p>
    <w:p w:rsidR="00D24D47" w:rsidRPr="00010717" w:rsidRDefault="00D24D47" w:rsidP="00694D4E">
      <w:pPr>
        <w:jc w:val="both"/>
      </w:pPr>
    </w:p>
    <w:p w:rsidR="00D24D47" w:rsidRPr="00010717" w:rsidRDefault="00D24D47" w:rsidP="00D24D47">
      <w:pPr>
        <w:jc w:val="center"/>
        <w:rPr>
          <w:b/>
        </w:rPr>
      </w:pPr>
      <w:r w:rsidRPr="00010717">
        <w:rPr>
          <w:b/>
        </w:rPr>
        <w:t>§ 1</w:t>
      </w:r>
      <w:r w:rsidR="00802DA8" w:rsidRPr="00010717">
        <w:rPr>
          <w:b/>
        </w:rPr>
        <w:t>5</w:t>
      </w:r>
    </w:p>
    <w:p w:rsidR="00D24D47" w:rsidRPr="00010717" w:rsidRDefault="00D24D47" w:rsidP="00D24D47">
      <w:pPr>
        <w:jc w:val="center"/>
        <w:rPr>
          <w:b/>
        </w:rPr>
      </w:pPr>
      <w:r w:rsidRPr="00010717">
        <w:rPr>
          <w:b/>
        </w:rPr>
        <w:t>Rozliczenie przedmiotu umowy</w:t>
      </w:r>
    </w:p>
    <w:p w:rsidR="00D24D47" w:rsidRPr="00010717" w:rsidRDefault="00D24D47" w:rsidP="00D24D47"/>
    <w:p w:rsidR="00D24D47" w:rsidRPr="00010717" w:rsidRDefault="00D24D47" w:rsidP="00480840">
      <w:pPr>
        <w:ind w:left="284" w:hanging="284"/>
        <w:jc w:val="both"/>
      </w:pPr>
      <w:r w:rsidRPr="00010717">
        <w:t>1. Strony postanawiają, że rozliczenie przedmiotu um</w:t>
      </w:r>
      <w:r w:rsidR="007F46E4" w:rsidRPr="00010717">
        <w:t>owy odbywać się będzie fakturą</w:t>
      </w:r>
      <w:r w:rsidRPr="00010717">
        <w:t xml:space="preserve"> VAT </w:t>
      </w:r>
      <w:r w:rsidR="007F46E4" w:rsidRPr="00010717">
        <w:t xml:space="preserve">. </w:t>
      </w:r>
    </w:p>
    <w:p w:rsidR="00C542BD" w:rsidRPr="00010717" w:rsidRDefault="00C542BD" w:rsidP="00480840">
      <w:pPr>
        <w:ind w:left="284" w:hanging="284"/>
        <w:jc w:val="both"/>
      </w:pPr>
    </w:p>
    <w:p w:rsidR="00990245" w:rsidRPr="00010717" w:rsidRDefault="00A433EA" w:rsidP="005C4712">
      <w:pPr>
        <w:jc w:val="both"/>
      </w:pPr>
      <w:r w:rsidRPr="00010717">
        <w:t xml:space="preserve">2. </w:t>
      </w:r>
      <w:r w:rsidR="00694D4E" w:rsidRPr="00010717">
        <w:t xml:space="preserve">Podstawą do wystawienia faktury </w:t>
      </w:r>
      <w:r w:rsidR="00C542BD" w:rsidRPr="00010717">
        <w:t>będzie pismo Zamawiającego potwierdzające otrzymanie</w:t>
      </w:r>
      <w:r w:rsidR="005C4712" w:rsidRPr="00010717">
        <w:t xml:space="preserve"> </w:t>
      </w:r>
      <w:r w:rsidR="00990245" w:rsidRPr="00010717">
        <w:t>pełnej dokumentacji projektowej, uzyskaniu decyzji pozwolenia na budowę (jeśli wymagana) i wykonaniu przez Wykonawcę całości robót budowlanych objętych zamówieniem oraz podpisany przez przedstawiciela Zamawiającego i Wykonawcy  protokół  odbioru końcowego  bez uwag.</w:t>
      </w:r>
    </w:p>
    <w:p w:rsidR="00C542BD" w:rsidRPr="00010717" w:rsidRDefault="00C542BD" w:rsidP="00990245">
      <w:pPr>
        <w:pStyle w:val="Akapitzlist"/>
        <w:ind w:left="284"/>
        <w:contextualSpacing/>
        <w:jc w:val="both"/>
      </w:pPr>
    </w:p>
    <w:p w:rsidR="00D24D47" w:rsidRPr="00010717" w:rsidRDefault="00A433EA" w:rsidP="005C4712">
      <w:pPr>
        <w:jc w:val="both"/>
      </w:pPr>
      <w:r w:rsidRPr="00010717">
        <w:t>3</w:t>
      </w:r>
      <w:r w:rsidR="00EF7825" w:rsidRPr="00010717">
        <w:t xml:space="preserve">. </w:t>
      </w:r>
      <w:r w:rsidR="00D24D47" w:rsidRPr="00010717">
        <w:t xml:space="preserve"> Protokół odbioru końcowego musi zawierać stwierdzenie o wykonaniu w całości robót wynikających z OPZ.</w:t>
      </w:r>
    </w:p>
    <w:p w:rsidR="00D24D47" w:rsidRPr="00010717" w:rsidRDefault="00A433EA" w:rsidP="00EF7825">
      <w:pPr>
        <w:ind w:left="284" w:hanging="284"/>
      </w:pPr>
      <w:r w:rsidRPr="00010717">
        <w:t>4</w:t>
      </w:r>
      <w:r w:rsidR="00D24D47" w:rsidRPr="00010717">
        <w:t xml:space="preserve">. </w:t>
      </w:r>
      <w:r w:rsidR="00EF7825" w:rsidRPr="00010717">
        <w:t xml:space="preserve"> </w:t>
      </w:r>
      <w:r w:rsidR="00D24D47" w:rsidRPr="00010717">
        <w:t>Zamawiający ma obowiązek zapłaty faktur w terminie 30 dni licząc od daty doręczenia prawidłowo wystawionych faktur</w:t>
      </w:r>
      <w:r w:rsidRPr="00010717">
        <w:t>y</w:t>
      </w:r>
      <w:r w:rsidR="00D24D47" w:rsidRPr="00010717">
        <w:t xml:space="preserve">. </w:t>
      </w:r>
    </w:p>
    <w:p w:rsidR="00D24D47" w:rsidRPr="00010717" w:rsidRDefault="00A433EA" w:rsidP="00EF7825">
      <w:r w:rsidRPr="00010717">
        <w:t xml:space="preserve">5 </w:t>
      </w:r>
      <w:r w:rsidR="00EF7825" w:rsidRPr="00010717">
        <w:t xml:space="preserve"> </w:t>
      </w:r>
      <w:r w:rsidR="00D24D47" w:rsidRPr="00010717">
        <w:t xml:space="preserve"> Za dzień zapłaty uznaje się obciążenie rachunku Zamawiającego.</w:t>
      </w:r>
    </w:p>
    <w:p w:rsidR="00D24D47" w:rsidRPr="00010717" w:rsidRDefault="00D24D47" w:rsidP="00D24D47"/>
    <w:p w:rsidR="00D24D47" w:rsidRPr="00010717" w:rsidRDefault="00D24D47" w:rsidP="00D24D47">
      <w:pPr>
        <w:jc w:val="center"/>
        <w:rPr>
          <w:b/>
        </w:rPr>
      </w:pPr>
    </w:p>
    <w:p w:rsidR="00D24D47" w:rsidRPr="00010717" w:rsidRDefault="00D24D47" w:rsidP="00D24D47">
      <w:pPr>
        <w:jc w:val="center"/>
        <w:rPr>
          <w:b/>
        </w:rPr>
      </w:pPr>
      <w:r w:rsidRPr="00010717">
        <w:rPr>
          <w:b/>
        </w:rPr>
        <w:t>§ 1</w:t>
      </w:r>
      <w:r w:rsidR="00802DA8" w:rsidRPr="00010717">
        <w:rPr>
          <w:b/>
        </w:rPr>
        <w:t>6</w:t>
      </w:r>
    </w:p>
    <w:p w:rsidR="00D24D47" w:rsidRPr="00010717" w:rsidRDefault="00D24D47" w:rsidP="00D24D47">
      <w:pPr>
        <w:jc w:val="center"/>
        <w:rPr>
          <w:b/>
        </w:rPr>
      </w:pPr>
      <w:r w:rsidRPr="00010717">
        <w:rPr>
          <w:b/>
        </w:rPr>
        <w:t>Kary umowne</w:t>
      </w:r>
    </w:p>
    <w:p w:rsidR="00D24D47" w:rsidRPr="00010717" w:rsidRDefault="00D24D47" w:rsidP="00D24D47">
      <w:pPr>
        <w:jc w:val="center"/>
      </w:pPr>
    </w:p>
    <w:p w:rsidR="00D24D47" w:rsidRPr="00010717" w:rsidRDefault="00D24D47" w:rsidP="00694D4E">
      <w:pPr>
        <w:tabs>
          <w:tab w:val="left" w:pos="284"/>
        </w:tabs>
      </w:pPr>
      <w:r w:rsidRPr="00010717">
        <w:t>1.</w:t>
      </w:r>
      <w:r w:rsidRPr="00010717">
        <w:tab/>
        <w:t>Wykonawca zapłaci Zamawiającemu kary umowne:</w:t>
      </w:r>
    </w:p>
    <w:p w:rsidR="00D24D47" w:rsidRPr="00010717" w:rsidRDefault="00D24D47" w:rsidP="00D24D47">
      <w:pPr>
        <w:ind w:left="993"/>
        <w:jc w:val="both"/>
      </w:pPr>
      <w:r w:rsidRPr="00010717">
        <w:t>a)</w:t>
      </w:r>
      <w:r w:rsidRPr="00010717">
        <w:tab/>
        <w:t>za opóźnienie w wykonaniu przedmiotu umowy (wyszczególnionego w § 1 umowy) w wysokości 0,03 % wynagrodzenia umownego netto</w:t>
      </w:r>
      <w:r w:rsidR="00A430EB" w:rsidRPr="00010717">
        <w:t>, o którym mowa w §15 ust. 1</w:t>
      </w:r>
      <w:r w:rsidRPr="00010717">
        <w:t xml:space="preserve"> za każdy dzień;</w:t>
      </w:r>
    </w:p>
    <w:p w:rsidR="00D24D47" w:rsidRPr="00010717" w:rsidRDefault="00D24D47" w:rsidP="00D24D47">
      <w:pPr>
        <w:ind w:left="993"/>
        <w:jc w:val="both"/>
      </w:pPr>
      <w:r w:rsidRPr="00010717">
        <w:t>b)</w:t>
      </w:r>
      <w:r w:rsidRPr="00010717">
        <w:tab/>
        <w:t>za opóźnienie w usunięciu wad stwierdzonych przy odbiorze lub w okresie gwarancji/rękojmi za wady - w wysokości 0,03 % wynagrodzenia umownego netto</w:t>
      </w:r>
      <w:r w:rsidR="00A430EB" w:rsidRPr="00010717">
        <w:t>,</w:t>
      </w:r>
      <w:r w:rsidRPr="00010717">
        <w:t xml:space="preserve"> </w:t>
      </w:r>
      <w:r w:rsidR="00A430EB" w:rsidRPr="00010717">
        <w:t xml:space="preserve">o którym mowa w §15 ust. 1 </w:t>
      </w:r>
      <w:r w:rsidRPr="00010717">
        <w:t xml:space="preserve"> za każdy dzień </w:t>
      </w:r>
      <w:r w:rsidR="00DF1003" w:rsidRPr="00010717">
        <w:t>liczony</w:t>
      </w:r>
      <w:r w:rsidRPr="00010717">
        <w:t xml:space="preserve"> od dnia wyznaczonego na usunięcie wad;</w:t>
      </w:r>
    </w:p>
    <w:p w:rsidR="00D24D47" w:rsidRPr="00010717" w:rsidRDefault="00D24D47" w:rsidP="00D24D47">
      <w:pPr>
        <w:ind w:left="993"/>
        <w:jc w:val="both"/>
      </w:pPr>
      <w:r w:rsidRPr="00010717">
        <w:t>c)</w:t>
      </w:r>
      <w:r w:rsidRPr="00010717">
        <w:tab/>
        <w:t xml:space="preserve">za spowodowanie przerwy w realizacji robót z przyczyn zależnych od Wykonawcy w wysokości 0,03 % </w:t>
      </w:r>
      <w:r w:rsidR="00A430EB" w:rsidRPr="00010717">
        <w:t>wynagrodzenia umownego netto, o którym mowa w §15 ust. 1</w:t>
      </w:r>
      <w:r w:rsidRPr="00010717">
        <w:t>, za każdy dzień przerwy;</w:t>
      </w:r>
    </w:p>
    <w:p w:rsidR="00A430EB" w:rsidRPr="00010717" w:rsidRDefault="00D24D47" w:rsidP="00D24D47">
      <w:pPr>
        <w:ind w:left="993"/>
        <w:jc w:val="both"/>
      </w:pPr>
      <w:r w:rsidRPr="00010717">
        <w:lastRenderedPageBreak/>
        <w:t>d)</w:t>
      </w:r>
      <w:r w:rsidRPr="00010717">
        <w:tab/>
        <w:t xml:space="preserve">za odstąpienie od umowy przez Zamawiającego albo Wykonawcę – z  przyczyn zależnych od Wykonawcy w wysokości 10% </w:t>
      </w:r>
      <w:r w:rsidR="00A430EB" w:rsidRPr="00010717">
        <w:t>wynagrodzenia umownego netto, o którym mowa w §15 ust. 1;</w:t>
      </w:r>
    </w:p>
    <w:p w:rsidR="00D24D47" w:rsidRPr="00010717" w:rsidRDefault="00A430EB" w:rsidP="00D24D47">
      <w:pPr>
        <w:ind w:left="993"/>
        <w:jc w:val="both"/>
      </w:pPr>
      <w:r w:rsidRPr="00010717">
        <w:t xml:space="preserve"> </w:t>
      </w:r>
      <w:r w:rsidR="00D24D47" w:rsidRPr="00010717">
        <w:t>e)</w:t>
      </w:r>
      <w:r w:rsidR="00D24D47" w:rsidRPr="00010717">
        <w:tab/>
        <w:t xml:space="preserve">w przypadku braku zapłaty lub nieterminowej zapłaty wynagrodzenia należnego podwykonawcom lub dalszym podwykonawcom w wysokości 2 % </w:t>
      </w:r>
      <w:r w:rsidRPr="00010717">
        <w:t>wynagrodzenia umownego netto, o którym mowa w §15 ust. 1</w:t>
      </w:r>
      <w:r w:rsidR="00D24D47" w:rsidRPr="00010717">
        <w:t>;</w:t>
      </w:r>
    </w:p>
    <w:p w:rsidR="00D24D47" w:rsidRPr="00010717" w:rsidRDefault="00D24D47" w:rsidP="00D24D47">
      <w:pPr>
        <w:ind w:left="993"/>
        <w:jc w:val="both"/>
      </w:pPr>
      <w:r w:rsidRPr="00010717">
        <w:t>f)</w:t>
      </w:r>
      <w:r w:rsidRPr="00010717">
        <w:tab/>
        <w:t xml:space="preserve">w przypadku nieprzedłożenia do zaakceptowania projektu Umowy </w:t>
      </w:r>
      <w:r w:rsidRPr="00010717">
        <w:br/>
        <w:t xml:space="preserve">o podwykonawstwo, której przedmiotem są roboty budowlane w wysokości 2% </w:t>
      </w:r>
      <w:r w:rsidR="00A430EB" w:rsidRPr="00010717">
        <w:t>wynagrodzenia umownego netto, o którym mowa w §15 ust. 1</w:t>
      </w:r>
      <w:r w:rsidRPr="00010717">
        <w:t>;</w:t>
      </w:r>
    </w:p>
    <w:p w:rsidR="00D24D47" w:rsidRPr="00010717" w:rsidRDefault="00D24D47" w:rsidP="00D24D47">
      <w:pPr>
        <w:ind w:left="993"/>
        <w:jc w:val="both"/>
      </w:pPr>
      <w:r w:rsidRPr="00010717">
        <w:t>g)</w:t>
      </w:r>
      <w:r w:rsidRPr="00010717">
        <w:tab/>
        <w:t xml:space="preserve">w przypadku nieprzedłożenia poświadczonej za zgodność z oryginałem kopii umowy o podwykonawstwo lub jej zmiany, w wysokości 2% </w:t>
      </w:r>
      <w:r w:rsidR="00A430EB" w:rsidRPr="00010717">
        <w:t>wynagrodzenia umownego netto, o którym mowa w §15 ust. 1</w:t>
      </w:r>
      <w:r w:rsidRPr="00010717">
        <w:t>;</w:t>
      </w:r>
    </w:p>
    <w:p w:rsidR="00D24D47" w:rsidRPr="00010717" w:rsidRDefault="00D24D47" w:rsidP="00D24D47">
      <w:pPr>
        <w:ind w:left="993"/>
        <w:jc w:val="both"/>
      </w:pPr>
      <w:r w:rsidRPr="00010717">
        <w:t>h)</w:t>
      </w:r>
      <w:r w:rsidRPr="00010717">
        <w:tab/>
        <w:t xml:space="preserve">w przypadku braku zmiany Umowy o podwykonawstwo w zakresie terminu zapłaty w wysokości 2% </w:t>
      </w:r>
      <w:r w:rsidR="00A430EB" w:rsidRPr="00010717">
        <w:t>wynagrodzenia umownego netto, o którym mowa w §15 ust. 1.</w:t>
      </w:r>
    </w:p>
    <w:p w:rsidR="007E5065" w:rsidRPr="00010717" w:rsidRDefault="007E5065" w:rsidP="007E5065">
      <w:pPr>
        <w:ind w:left="993"/>
        <w:jc w:val="both"/>
        <w:rPr>
          <w:strike/>
        </w:rPr>
      </w:pPr>
      <w:r w:rsidRPr="00010717">
        <w:t>i) w wysokości 10 000 zł w przypadku nieprzedłożenia przez Wykonawcę lub Podwykonawcę, w terminie wskazanym przez Zamawiającego, dokumentów potwierdzających zatrudnienie wskazanych pracowników w oparciu o umowę o pracę.</w:t>
      </w:r>
      <w:r w:rsidRPr="00010717">
        <w:tab/>
      </w:r>
    </w:p>
    <w:p w:rsidR="00D24D47" w:rsidRPr="00010717" w:rsidRDefault="00D24D47" w:rsidP="00D24D47">
      <w:pPr>
        <w:ind w:left="993"/>
        <w:jc w:val="both"/>
        <w:rPr>
          <w:strike/>
        </w:rPr>
      </w:pPr>
      <w:r w:rsidRPr="00010717">
        <w:tab/>
      </w:r>
    </w:p>
    <w:p w:rsidR="00D24D47" w:rsidRPr="00010717" w:rsidRDefault="00D24D47" w:rsidP="00EF7825">
      <w:pPr>
        <w:ind w:left="284" w:hanging="284"/>
        <w:jc w:val="both"/>
      </w:pPr>
      <w:r w:rsidRPr="00010717">
        <w:t>2. W przypadku odstąpienia od Umowy przez Zamawiającego kary umowne naliczone do dnia odstąpienia nadal są należne.</w:t>
      </w:r>
    </w:p>
    <w:p w:rsidR="00D24D47" w:rsidRPr="00010717" w:rsidRDefault="00D24D47" w:rsidP="00EF7825">
      <w:pPr>
        <w:ind w:left="284" w:hanging="284"/>
        <w:jc w:val="both"/>
      </w:pPr>
      <w:r w:rsidRPr="00010717">
        <w:t xml:space="preserve">3. Strony postanawiają, że kary umowne stają się wymagalne z chwilą zaistnienia podstaw do ich naliczenia bez konieczności odrębnego wezwania. </w:t>
      </w:r>
    </w:p>
    <w:p w:rsidR="00D24D47" w:rsidRPr="00010717" w:rsidRDefault="00D24D47" w:rsidP="00EF7825">
      <w:pPr>
        <w:ind w:left="284" w:hanging="284"/>
        <w:jc w:val="both"/>
      </w:pPr>
      <w:r w:rsidRPr="00010717">
        <w:t xml:space="preserve">4. Zamawiający i Wykonawca zastrzegają sobie prawo do odszkodowania przenoszącego wysokość kar umownych do wysokości rzeczywiście poniesionej szkody. </w:t>
      </w:r>
    </w:p>
    <w:p w:rsidR="00D24D47" w:rsidRPr="00010717" w:rsidRDefault="00D24D47" w:rsidP="00EF7825">
      <w:pPr>
        <w:ind w:left="284" w:hanging="284"/>
        <w:jc w:val="both"/>
      </w:pPr>
      <w:r w:rsidRPr="00010717">
        <w:t xml:space="preserve">5. Zapłata kar umownych odbywać się będzie przez potrącenie naliczonej kary umownej od wartości wynagrodzenia. </w:t>
      </w:r>
    </w:p>
    <w:p w:rsidR="00D24D47" w:rsidRPr="00010717" w:rsidRDefault="00D24D47" w:rsidP="00EF7825">
      <w:pPr>
        <w:ind w:left="284" w:hanging="284"/>
        <w:jc w:val="both"/>
      </w:pPr>
      <w:r w:rsidRPr="00010717">
        <w:t xml:space="preserve">6. Wykonawca ma prawo do naliczania i egzekwowania kar umownych, które naliczane będą w następujących wypadkach i wysokościach: </w:t>
      </w:r>
    </w:p>
    <w:p w:rsidR="00D24D47" w:rsidRPr="00010717" w:rsidRDefault="00D24D47" w:rsidP="00D24D47">
      <w:pPr>
        <w:ind w:left="284"/>
        <w:jc w:val="both"/>
      </w:pPr>
      <w:r w:rsidRPr="00010717">
        <w:t xml:space="preserve">a) za odstąpienie od Umowy z przyczyn, za które Zamawiający ponosi odpowiedzialność, za wyjątkiem sytuacji przewidzianych w art. 145 ustawy Prawo Zamówień Publicznych – w wysokości 10 % </w:t>
      </w:r>
      <w:r w:rsidR="00A430EB" w:rsidRPr="00010717">
        <w:t>wynagrodzenia umownego netto, o którym mowa w §15 ust. 1</w:t>
      </w:r>
      <w:r w:rsidRPr="00010717">
        <w:t xml:space="preserve">, </w:t>
      </w:r>
    </w:p>
    <w:p w:rsidR="00DF1003" w:rsidRPr="00010717" w:rsidRDefault="00DF1003" w:rsidP="00D24D47">
      <w:pPr>
        <w:ind w:left="284"/>
        <w:jc w:val="both"/>
      </w:pPr>
    </w:p>
    <w:p w:rsidR="00DF1003" w:rsidRPr="00010717" w:rsidRDefault="00DF1003" w:rsidP="00D24D47">
      <w:pPr>
        <w:ind w:left="284"/>
        <w:jc w:val="both"/>
      </w:pPr>
    </w:p>
    <w:p w:rsidR="00D24D47" w:rsidRPr="00010717" w:rsidRDefault="00D24D47" w:rsidP="00D24D47">
      <w:pPr>
        <w:jc w:val="center"/>
        <w:rPr>
          <w:b/>
        </w:rPr>
      </w:pPr>
      <w:r w:rsidRPr="00010717">
        <w:rPr>
          <w:b/>
        </w:rPr>
        <w:t>§ 1</w:t>
      </w:r>
      <w:r w:rsidR="00802DA8" w:rsidRPr="00010717">
        <w:rPr>
          <w:b/>
        </w:rPr>
        <w:t>7</w:t>
      </w:r>
    </w:p>
    <w:p w:rsidR="00DF1003" w:rsidRPr="00010717" w:rsidRDefault="00DF1003" w:rsidP="00D24D47">
      <w:pPr>
        <w:jc w:val="center"/>
        <w:rPr>
          <w:b/>
        </w:rPr>
      </w:pPr>
    </w:p>
    <w:p w:rsidR="00D24D47" w:rsidRPr="00010717" w:rsidRDefault="00D24D47" w:rsidP="00D24D47">
      <w:pPr>
        <w:jc w:val="center"/>
        <w:rPr>
          <w:b/>
        </w:rPr>
      </w:pPr>
      <w:r w:rsidRPr="00010717">
        <w:rPr>
          <w:b/>
        </w:rPr>
        <w:t>Wady</w:t>
      </w:r>
    </w:p>
    <w:p w:rsidR="00D24D47" w:rsidRPr="00010717" w:rsidRDefault="00D24D47" w:rsidP="00D24D47">
      <w:pPr>
        <w:jc w:val="center"/>
      </w:pPr>
    </w:p>
    <w:p w:rsidR="00D24D47" w:rsidRPr="00010717" w:rsidRDefault="00D24D47" w:rsidP="00EF7825">
      <w:pPr>
        <w:pStyle w:val="Akapitzlist"/>
        <w:numPr>
          <w:ilvl w:val="2"/>
          <w:numId w:val="1"/>
        </w:numPr>
        <w:ind w:left="426" w:hanging="426"/>
        <w:contextualSpacing/>
        <w:jc w:val="both"/>
      </w:pPr>
      <w:r w:rsidRPr="00010717">
        <w:t xml:space="preserve">Jeżeli w toku czynności odbioru końcowego zostaną stwierdzone wady, Zamawiającemu przysługują uprawnienia przewidziane w Kodeksie Cywilnym z tym, że: </w:t>
      </w:r>
    </w:p>
    <w:p w:rsidR="00D24D47" w:rsidRPr="00010717" w:rsidRDefault="00D24D47" w:rsidP="00D24D47">
      <w:pPr>
        <w:pStyle w:val="Akapitzlist"/>
        <w:numPr>
          <w:ilvl w:val="1"/>
          <w:numId w:val="5"/>
        </w:numPr>
        <w:ind w:left="993" w:hanging="284"/>
        <w:contextualSpacing/>
        <w:jc w:val="both"/>
      </w:pPr>
      <w:r w:rsidRPr="00010717">
        <w:t xml:space="preserve">jeżeli wady uniemożliwiają użytkowanie przedmiotu </w:t>
      </w:r>
      <w:r w:rsidRPr="00010717">
        <w:rPr>
          <w:lang w:val="pl-PL"/>
        </w:rPr>
        <w:t>U</w:t>
      </w:r>
      <w:r w:rsidRPr="00010717">
        <w:t xml:space="preserve">mowy (wada istotna nieusuwalna) zgodnie z jego przeznaczeniem, Zamawiający może odstąpić od </w:t>
      </w:r>
      <w:r w:rsidRPr="00010717">
        <w:rPr>
          <w:lang w:val="pl-PL"/>
        </w:rPr>
        <w:t>U</w:t>
      </w:r>
      <w:r w:rsidRPr="00010717">
        <w:t xml:space="preserve">mowy lub żądać wykonania, na koszt Wykonawcy niezależnie od jego wysokości, przedmiotu </w:t>
      </w:r>
      <w:r w:rsidRPr="00010717">
        <w:rPr>
          <w:lang w:val="pl-PL"/>
        </w:rPr>
        <w:t>U</w:t>
      </w:r>
      <w:r w:rsidRPr="00010717">
        <w:t xml:space="preserve">mowy po raz drugi, </w:t>
      </w:r>
    </w:p>
    <w:p w:rsidR="00D24D47" w:rsidRPr="00010717" w:rsidRDefault="00D24D47" w:rsidP="00D24D47">
      <w:pPr>
        <w:pStyle w:val="Akapitzlist"/>
        <w:numPr>
          <w:ilvl w:val="1"/>
          <w:numId w:val="5"/>
        </w:numPr>
        <w:ind w:left="993" w:hanging="284"/>
        <w:contextualSpacing/>
        <w:jc w:val="both"/>
      </w:pPr>
      <w:r w:rsidRPr="00010717">
        <w:t xml:space="preserve">jeżeli wady nadają się do usunięcia, Zamawiający może odmówić odbioru przedmiotu </w:t>
      </w:r>
      <w:r w:rsidRPr="00010717">
        <w:rPr>
          <w:lang w:val="pl-PL"/>
        </w:rPr>
        <w:t>U</w:t>
      </w:r>
      <w:r w:rsidRPr="00010717">
        <w:t xml:space="preserve">mowy do czasu ich usunięcia, </w:t>
      </w:r>
    </w:p>
    <w:p w:rsidR="00D24D47" w:rsidRPr="00010717" w:rsidRDefault="00D24D47" w:rsidP="00D24D47">
      <w:pPr>
        <w:pStyle w:val="Akapitzlist"/>
        <w:numPr>
          <w:ilvl w:val="1"/>
          <w:numId w:val="5"/>
        </w:numPr>
        <w:ind w:left="993" w:hanging="284"/>
        <w:contextualSpacing/>
        <w:jc w:val="both"/>
      </w:pPr>
      <w:r w:rsidRPr="00010717">
        <w:t xml:space="preserve">o kwalifikowaniu wad określonych w ustępie niniejszym rozstrzyga Zamawiający. </w:t>
      </w:r>
    </w:p>
    <w:p w:rsidR="00D24D47" w:rsidRPr="00010717" w:rsidRDefault="00D24D47" w:rsidP="00EF7825">
      <w:pPr>
        <w:pStyle w:val="Akapitzlist"/>
        <w:numPr>
          <w:ilvl w:val="2"/>
          <w:numId w:val="1"/>
        </w:numPr>
        <w:ind w:left="426" w:hanging="426"/>
        <w:contextualSpacing/>
        <w:jc w:val="both"/>
      </w:pPr>
      <w:r w:rsidRPr="00010717">
        <w:t xml:space="preserve">Wszystkie wady nadające się do usunięcia Wykonawca usunie w wyznaczonym przez Zamawiającego terminie i na własny koszt niezależnie od jego wysokości. </w:t>
      </w:r>
    </w:p>
    <w:p w:rsidR="00D24D47" w:rsidRPr="00010717" w:rsidRDefault="00D24D47" w:rsidP="00EF7825">
      <w:pPr>
        <w:ind w:left="426" w:hanging="426"/>
      </w:pPr>
      <w:r w:rsidRPr="00010717">
        <w:lastRenderedPageBreak/>
        <w:t xml:space="preserve">3. </w:t>
      </w:r>
      <w:r w:rsidR="00EF7825" w:rsidRPr="00010717">
        <w:t xml:space="preserve">  </w:t>
      </w:r>
      <w:r w:rsidRPr="00010717">
        <w:t>W przypadku nieusunięcia wad w wyznaczonym przez Zamawiającego terminie Zamawiający może zlecić usunięcie wad innemu Wykonawcy,  który usunie wady na koszt Wykonawcy.</w:t>
      </w:r>
    </w:p>
    <w:p w:rsidR="00E72AEF" w:rsidRPr="00010717" w:rsidRDefault="00E72AEF" w:rsidP="00D24D47">
      <w:pPr>
        <w:jc w:val="center"/>
        <w:rPr>
          <w:b/>
        </w:rPr>
      </w:pPr>
    </w:p>
    <w:p w:rsidR="00D24D47" w:rsidRPr="00010717" w:rsidRDefault="00D24D47" w:rsidP="00D24D47">
      <w:pPr>
        <w:jc w:val="center"/>
        <w:rPr>
          <w:b/>
        </w:rPr>
      </w:pPr>
      <w:r w:rsidRPr="00010717">
        <w:rPr>
          <w:b/>
        </w:rPr>
        <w:t>§ 1</w:t>
      </w:r>
      <w:r w:rsidR="00802DA8" w:rsidRPr="00010717">
        <w:rPr>
          <w:b/>
        </w:rPr>
        <w:t>8</w:t>
      </w:r>
    </w:p>
    <w:p w:rsidR="00D24D47" w:rsidRPr="00010717" w:rsidRDefault="00D24D47" w:rsidP="00D24D47">
      <w:pPr>
        <w:jc w:val="center"/>
        <w:rPr>
          <w:b/>
        </w:rPr>
      </w:pPr>
      <w:r w:rsidRPr="00010717">
        <w:rPr>
          <w:b/>
        </w:rPr>
        <w:t>Gwarancja</w:t>
      </w:r>
    </w:p>
    <w:p w:rsidR="00D24D47" w:rsidRPr="00010717" w:rsidRDefault="00D24D47" w:rsidP="00D24D47"/>
    <w:p w:rsidR="00D24D47" w:rsidRPr="00010717" w:rsidRDefault="00D24D47" w:rsidP="004306D2">
      <w:pPr>
        <w:ind w:left="284" w:hanging="284"/>
        <w:jc w:val="both"/>
      </w:pPr>
      <w:r w:rsidRPr="00010717">
        <w:t xml:space="preserve">1. </w:t>
      </w:r>
      <w:r w:rsidR="00EF7825" w:rsidRPr="00010717">
        <w:t xml:space="preserve"> </w:t>
      </w:r>
      <w:r w:rsidRPr="00010717">
        <w:t>Wykonawca udziela gwarancji na wykonany przedmiot Umowy na okres ................ miesięcy (</w:t>
      </w:r>
      <w:r w:rsidRPr="00010717">
        <w:rPr>
          <w:i/>
        </w:rPr>
        <w:t>wynikający z oferty Wykonawcy- jednak nie krótszy niż 48 m-</w:t>
      </w:r>
      <w:proofErr w:type="spellStart"/>
      <w:r w:rsidRPr="00010717">
        <w:rPr>
          <w:i/>
        </w:rPr>
        <w:t>cy</w:t>
      </w:r>
      <w:proofErr w:type="spellEnd"/>
      <w:r w:rsidRPr="00010717">
        <w:rPr>
          <w:i/>
        </w:rPr>
        <w:t xml:space="preserve"> i nie dłuższy niż 60 miesięcy</w:t>
      </w:r>
      <w:r w:rsidRPr="00010717">
        <w:t>),  liczony od dnia dokonania odbioru końcowego przedmiotu Umowy.</w:t>
      </w:r>
    </w:p>
    <w:p w:rsidR="00D24D47" w:rsidRPr="00010717" w:rsidRDefault="00D24D47" w:rsidP="004306D2">
      <w:pPr>
        <w:ind w:left="284" w:hanging="284"/>
        <w:jc w:val="both"/>
      </w:pPr>
      <w:r w:rsidRPr="00010717">
        <w:t>2.</w:t>
      </w:r>
      <w:r w:rsidR="00EF7825" w:rsidRPr="00010717">
        <w:t xml:space="preserve"> </w:t>
      </w:r>
      <w:r w:rsidRPr="00010717">
        <w:t>Wykonawca udziela Zamawiającemu rękojmi za wady fizyczne przedmiotu Umowy zgodnie z ofertą i przepisami Kodeksu Cywilnego w taki sposób, że:</w:t>
      </w:r>
    </w:p>
    <w:p w:rsidR="00D24D47" w:rsidRPr="00010717" w:rsidRDefault="00D24D47" w:rsidP="004306D2">
      <w:pPr>
        <w:ind w:left="284"/>
        <w:jc w:val="both"/>
      </w:pPr>
      <w:r w:rsidRPr="00010717">
        <w:t>1) jeżeli okres wskazanej w ust. 1 gwarancji jest dłuższy od okresu rękojmi wynikającego z przepisów kodeksu cywilnego (w szczególności w przypadku elementów zamówienia innych niż nieruchomości), strony ustalają okres rękojmi równy okresowi udzielonej gwarancji,</w:t>
      </w:r>
    </w:p>
    <w:p w:rsidR="00D24D47" w:rsidRPr="00010717" w:rsidRDefault="00D24D47" w:rsidP="004306D2">
      <w:pPr>
        <w:ind w:left="284"/>
        <w:jc w:val="both"/>
      </w:pPr>
      <w:r w:rsidRPr="00010717">
        <w:t>2) jeżeli okres wskazanej w ust. 1 gwarancji jest równy okresowi rękojmi wynikającemu z przepisów kodeksu cywilnego, strony ustalają okres rękojmi równy okresowi udzielonej gwarancji,</w:t>
      </w:r>
    </w:p>
    <w:p w:rsidR="00D24D47" w:rsidRPr="00010717" w:rsidRDefault="00D24D47" w:rsidP="004306D2">
      <w:pPr>
        <w:ind w:left="284"/>
        <w:jc w:val="both"/>
      </w:pPr>
      <w:r w:rsidRPr="00010717">
        <w:t>3) jeżeli okres wskazanej w ust. 1 gwarancji jest krótszy od okresu rękojmi wynikającego z przepisów kodeksu cywilnego (w szczególności w przypadku nieruchomości), strony ustalają okres rękojmi wynikający z kodeksu cywilnego tj. okres 5 lat.</w:t>
      </w:r>
    </w:p>
    <w:p w:rsidR="00D24D47" w:rsidRPr="00010717" w:rsidRDefault="00D24D47" w:rsidP="004306D2">
      <w:pPr>
        <w:ind w:left="284" w:hanging="284"/>
        <w:jc w:val="both"/>
      </w:pPr>
      <w:r w:rsidRPr="00010717">
        <w:t xml:space="preserve">3. Wykonawca gwarantuje wykonanie robót jakościowo dobrze, zgodnie ze sztuką budowlaną, normami technicznymi i innymi warunkami Umowy oraz, że nie posiadają one wad, które pomniejszają wartość robót lub czynią obiekt nieprzydatnym do użytkowania zgodnie z jego przeznaczeniem. </w:t>
      </w:r>
    </w:p>
    <w:p w:rsidR="00D24D47" w:rsidRPr="00010717" w:rsidRDefault="00D24D47" w:rsidP="004306D2">
      <w:pPr>
        <w:tabs>
          <w:tab w:val="left" w:pos="993"/>
        </w:tabs>
        <w:ind w:left="284" w:hanging="284"/>
        <w:jc w:val="both"/>
      </w:pPr>
      <w:r w:rsidRPr="00010717">
        <w:t xml:space="preserve">4. </w:t>
      </w:r>
      <w:r w:rsidRPr="00010717">
        <w:tab/>
        <w:t xml:space="preserve">W przypadku ujawnienia wady istnienie jej powinno być stwierdzone protokolarnie.  </w:t>
      </w:r>
    </w:p>
    <w:p w:rsidR="00D24D47" w:rsidRPr="00010717" w:rsidRDefault="00D24D47" w:rsidP="004306D2">
      <w:pPr>
        <w:tabs>
          <w:tab w:val="left" w:pos="993"/>
        </w:tabs>
        <w:ind w:left="284" w:hanging="284"/>
        <w:jc w:val="both"/>
      </w:pPr>
      <w:r w:rsidRPr="00010717">
        <w:t xml:space="preserve">5. O wykryciu wady Zamawiający powiadomi Wykonawcę w okresie gwarancji, w terminie do 3 dni roboczych od daty jej wykrycia.  </w:t>
      </w:r>
    </w:p>
    <w:p w:rsidR="00D24D47" w:rsidRPr="00010717" w:rsidRDefault="00D24D47" w:rsidP="004306D2">
      <w:pPr>
        <w:tabs>
          <w:tab w:val="left" w:pos="993"/>
        </w:tabs>
        <w:ind w:left="284" w:hanging="284"/>
        <w:jc w:val="both"/>
      </w:pPr>
      <w:r w:rsidRPr="00010717">
        <w:t>6. Zamawiający wyznacza termin na usunięcie wad, uwzględniając możliwości techniczno-organizacyjne Wykonawcy. Usunięcie wad powinno być stwierdzone protokolarnie.</w:t>
      </w:r>
    </w:p>
    <w:p w:rsidR="00D24D47" w:rsidRPr="00010717" w:rsidRDefault="00EF7825" w:rsidP="004306D2">
      <w:pPr>
        <w:ind w:left="284" w:hanging="284"/>
        <w:jc w:val="both"/>
      </w:pPr>
      <w:r w:rsidRPr="00010717">
        <w:t xml:space="preserve">7. </w:t>
      </w:r>
      <w:r w:rsidR="00D24D47" w:rsidRPr="00010717">
        <w:t>Wykonawca nie może odmówić usunięcia wad, bez względu na wysokość związanych z tym kosztów.</w:t>
      </w:r>
    </w:p>
    <w:p w:rsidR="00D24D47" w:rsidRPr="00010717" w:rsidRDefault="00EF7825" w:rsidP="004306D2">
      <w:pPr>
        <w:ind w:left="284" w:hanging="284"/>
        <w:jc w:val="both"/>
      </w:pPr>
      <w:r w:rsidRPr="00010717">
        <w:t>8</w:t>
      </w:r>
      <w:r w:rsidR="00D24D47" w:rsidRPr="00010717">
        <w:t>. Zamawiający może usunąć, w zastępstwie Wykonawcy i na jego koszt, wady nieusunięte w wyznaczonym terminie.</w:t>
      </w:r>
    </w:p>
    <w:p w:rsidR="00D24D47" w:rsidRPr="00010717" w:rsidRDefault="00D24D47" w:rsidP="00D24D47"/>
    <w:p w:rsidR="00D24D47" w:rsidRPr="00010717" w:rsidRDefault="00D24D47" w:rsidP="00D24D47">
      <w:pPr>
        <w:jc w:val="center"/>
        <w:rPr>
          <w:b/>
        </w:rPr>
      </w:pPr>
      <w:r w:rsidRPr="00010717">
        <w:rPr>
          <w:b/>
        </w:rPr>
        <w:t xml:space="preserve">§ </w:t>
      </w:r>
      <w:r w:rsidR="00E72AEF" w:rsidRPr="00010717">
        <w:rPr>
          <w:b/>
        </w:rPr>
        <w:t>19</w:t>
      </w:r>
    </w:p>
    <w:p w:rsidR="00D24D47" w:rsidRPr="00010717" w:rsidRDefault="00D24D47" w:rsidP="00D24D47">
      <w:pPr>
        <w:jc w:val="center"/>
        <w:rPr>
          <w:b/>
        </w:rPr>
      </w:pPr>
      <w:r w:rsidRPr="00010717">
        <w:rPr>
          <w:b/>
        </w:rPr>
        <w:t>Roboty zamienne</w:t>
      </w:r>
    </w:p>
    <w:p w:rsidR="00D24D47" w:rsidRPr="00010717" w:rsidRDefault="00D24D47" w:rsidP="00D24D47"/>
    <w:p w:rsidR="00D24D47" w:rsidRPr="00010717" w:rsidRDefault="00D24D47" w:rsidP="00143404">
      <w:pPr>
        <w:tabs>
          <w:tab w:val="left" w:pos="284"/>
        </w:tabs>
        <w:ind w:left="284" w:hanging="284"/>
      </w:pPr>
      <w:r w:rsidRPr="00010717">
        <w:t xml:space="preserve">1. Zamawiający zastrzega sobie możliwość wykonywania  robót  zamiennych niewykraczających poza zakres przedmiotu  zamówienia. </w:t>
      </w:r>
    </w:p>
    <w:p w:rsidR="00D24D47" w:rsidRPr="00010717" w:rsidRDefault="00D24D47" w:rsidP="00143404">
      <w:pPr>
        <w:ind w:left="426" w:hanging="426"/>
      </w:pPr>
      <w:r w:rsidRPr="00010717">
        <w:t xml:space="preserve">2. Roboty zamienne (rozwiązania zamienne), o których mowa powyżej, w stosunku do przewidzianych w dokumentacji projektowej, będą możliwe, jeżeli ich realizacja: </w:t>
      </w:r>
    </w:p>
    <w:p w:rsidR="00D24D47" w:rsidRPr="00010717" w:rsidRDefault="00D24D47" w:rsidP="00D24D47">
      <w:pPr>
        <w:pStyle w:val="Akapitzlist"/>
        <w:numPr>
          <w:ilvl w:val="0"/>
          <w:numId w:val="9"/>
        </w:numPr>
        <w:ind w:left="851" w:firstLine="0"/>
        <w:contextualSpacing/>
        <w:jc w:val="both"/>
      </w:pPr>
      <w:r w:rsidRPr="00010717">
        <w:t xml:space="preserve">nie wykracza poza określony zakres przedmiotu zamówienia i nie wpłynie na zwiększenie wartości wynagrodzenia umownego, a roboty nie będą robotami dodatkowymi w rozumieniu przepisów ustawy prawo zamówień publicznych, lub </w:t>
      </w:r>
    </w:p>
    <w:p w:rsidR="00D24D47" w:rsidRPr="00010717" w:rsidRDefault="00D24D47" w:rsidP="00D24D47">
      <w:pPr>
        <w:pStyle w:val="Akapitzlist"/>
        <w:numPr>
          <w:ilvl w:val="0"/>
          <w:numId w:val="9"/>
        </w:numPr>
        <w:ind w:left="851" w:firstLine="0"/>
        <w:contextualSpacing/>
        <w:jc w:val="both"/>
      </w:pPr>
      <w:r w:rsidRPr="00010717">
        <w:t xml:space="preserve">powstanie w wyniku konieczności zastosowania zamiennego równoważnego materiału spełniającego parametry i warunki określone w dokumentacji projektowej (np. z powodu wycofania z produkcji zatwierdzonego w dokumentacji projektowej materiału), lub </w:t>
      </w:r>
    </w:p>
    <w:p w:rsidR="00D24D47" w:rsidRPr="00010717" w:rsidRDefault="00D24D47" w:rsidP="00D24D47">
      <w:pPr>
        <w:pStyle w:val="Akapitzlist"/>
        <w:numPr>
          <w:ilvl w:val="0"/>
          <w:numId w:val="9"/>
        </w:numPr>
        <w:ind w:left="851" w:firstLine="0"/>
        <w:contextualSpacing/>
        <w:jc w:val="both"/>
      </w:pPr>
      <w:r w:rsidRPr="00010717">
        <w:lastRenderedPageBreak/>
        <w:t xml:space="preserve">wpłynie na ulepszenie realizowanego zamówienia i usprawnienie procesu realizacji budowy oraz zapobiegnie powstaniu dużych i nieodwracalnych w skutkach strat dla Zamawiającego aczkolwiek nie wpłynie na zwiększenie wynagrodzenia należnego Wykonawcy z tytułu realizacji przedmiotu umowy. </w:t>
      </w:r>
    </w:p>
    <w:p w:rsidR="00D24D47" w:rsidRPr="00010717" w:rsidRDefault="00D24D47" w:rsidP="00D24D47">
      <w:pPr>
        <w:jc w:val="center"/>
      </w:pPr>
    </w:p>
    <w:p w:rsidR="00D24D47" w:rsidRPr="00010717" w:rsidRDefault="00D24D47" w:rsidP="00D24D47">
      <w:pPr>
        <w:jc w:val="center"/>
        <w:rPr>
          <w:b/>
        </w:rPr>
      </w:pPr>
      <w:r w:rsidRPr="00010717">
        <w:rPr>
          <w:b/>
        </w:rPr>
        <w:t>§ 2</w:t>
      </w:r>
      <w:r w:rsidR="00E72AEF" w:rsidRPr="00010717">
        <w:rPr>
          <w:b/>
        </w:rPr>
        <w:t>0</w:t>
      </w:r>
    </w:p>
    <w:p w:rsidR="00D24D47" w:rsidRPr="00010717" w:rsidRDefault="00D24D47" w:rsidP="00D24D47">
      <w:pPr>
        <w:jc w:val="center"/>
        <w:rPr>
          <w:b/>
        </w:rPr>
      </w:pPr>
      <w:r w:rsidRPr="00010717">
        <w:rPr>
          <w:b/>
        </w:rPr>
        <w:t>Odstąpienie od Umowy</w:t>
      </w:r>
    </w:p>
    <w:p w:rsidR="00D24D47" w:rsidRPr="00010717" w:rsidRDefault="00D24D47" w:rsidP="00D24D47"/>
    <w:p w:rsidR="00D24D47" w:rsidRPr="00010717" w:rsidRDefault="00D24D47" w:rsidP="00D24D47">
      <w:r w:rsidRPr="00010717">
        <w:t xml:space="preserve">1.   Stronom przysługuje prawo odstąpienia od Umowy w następujących sytuacjach: </w:t>
      </w:r>
    </w:p>
    <w:p w:rsidR="00D24D47" w:rsidRPr="00010717" w:rsidRDefault="00D24D47" w:rsidP="00D24D47">
      <w:r w:rsidRPr="00010717">
        <w:t xml:space="preserve">1.1 Zamawiającemu przysługuje prawo odstąpienia od Umowy: </w:t>
      </w:r>
    </w:p>
    <w:p w:rsidR="00D24D47" w:rsidRPr="00010717" w:rsidRDefault="00D24D47" w:rsidP="00D24D47">
      <w:pPr>
        <w:pStyle w:val="Akapitzlist"/>
        <w:numPr>
          <w:ilvl w:val="0"/>
          <w:numId w:val="6"/>
        </w:numPr>
        <w:ind w:left="993" w:firstLine="0"/>
        <w:contextualSpacing/>
        <w:jc w:val="both"/>
      </w:pPr>
      <w:r w:rsidRPr="00010717">
        <w:t>w razie zaistnienia istotnej zmiany okoliczności powodującej, że wykonanie</w:t>
      </w:r>
      <w:r w:rsidRPr="00010717">
        <w:rPr>
          <w:b/>
        </w:rPr>
        <w:t xml:space="preserve"> </w:t>
      </w:r>
      <w:r w:rsidRPr="00010717">
        <w:rPr>
          <w:lang w:val="pl-PL"/>
        </w:rPr>
        <w:t>U</w:t>
      </w:r>
      <w:r w:rsidRPr="00010717">
        <w:t xml:space="preserve">mowy nie leży w interesie publicznym, czego nie można było przewidzieć w chwili zawarcia </w:t>
      </w:r>
      <w:r w:rsidRPr="00010717">
        <w:rPr>
          <w:lang w:val="pl-PL"/>
        </w:rPr>
        <w:t>U</w:t>
      </w:r>
      <w:r w:rsidRPr="00010717">
        <w:t xml:space="preserve">mowy, lub dalsze wykonywanie </w:t>
      </w:r>
      <w:r w:rsidRPr="00010717">
        <w:rPr>
          <w:lang w:val="pl-PL"/>
        </w:rPr>
        <w:t>U</w:t>
      </w:r>
      <w:r w:rsidRPr="00010717">
        <w:t xml:space="preserve">mowy może zagrozić istotnemu interesowi bezpieczeństwa państwa lub bezpieczeństwu publicznemu, zamawiający może odstąpić od </w:t>
      </w:r>
      <w:r w:rsidRPr="00010717">
        <w:rPr>
          <w:lang w:val="pl-PL"/>
        </w:rPr>
        <w:t>U</w:t>
      </w:r>
      <w:r w:rsidRPr="00010717">
        <w:t xml:space="preserve">mowy w terminie 30 dni od dnia powzięcia wiadomości o tych okolicznościach. W takim przypadku wykonawca może żądać wyłącznie wynagrodzenia należnego z tytułu wykonania części </w:t>
      </w:r>
      <w:r w:rsidRPr="00010717">
        <w:rPr>
          <w:lang w:val="pl-PL"/>
        </w:rPr>
        <w:t>U</w:t>
      </w:r>
      <w:r w:rsidRPr="00010717">
        <w:t xml:space="preserve">mowy. </w:t>
      </w:r>
    </w:p>
    <w:p w:rsidR="00D24D47" w:rsidRPr="00010717" w:rsidRDefault="00D24D47" w:rsidP="00D24D47">
      <w:pPr>
        <w:pStyle w:val="Akapitzlist"/>
        <w:numPr>
          <w:ilvl w:val="0"/>
          <w:numId w:val="6"/>
        </w:numPr>
        <w:ind w:left="993" w:firstLine="0"/>
        <w:contextualSpacing/>
        <w:jc w:val="both"/>
      </w:pPr>
      <w:r w:rsidRPr="00010717">
        <w:t xml:space="preserve">jeżeli Wykonawca bez uzasadnionej przyczyny nie rozpoczął realizacji przedmiotu </w:t>
      </w:r>
      <w:r w:rsidRPr="00010717">
        <w:rPr>
          <w:lang w:val="pl-PL"/>
        </w:rPr>
        <w:t>U</w:t>
      </w:r>
      <w:r w:rsidRPr="00010717">
        <w:t xml:space="preserve">mowy przez okres 20 dni od dnia przejęcia terenu budowy, pomimo wezwania Zamawiającego złożonego na piśmie, </w:t>
      </w:r>
    </w:p>
    <w:p w:rsidR="00D24D47" w:rsidRPr="00010717" w:rsidRDefault="00D24D47" w:rsidP="00D24D47">
      <w:pPr>
        <w:pStyle w:val="Akapitzlist"/>
        <w:numPr>
          <w:ilvl w:val="0"/>
          <w:numId w:val="6"/>
        </w:numPr>
        <w:ind w:left="993" w:firstLine="0"/>
        <w:contextualSpacing/>
        <w:jc w:val="both"/>
      </w:pPr>
      <w:r w:rsidRPr="00010717">
        <w:t xml:space="preserve">jeżeli Wykonawca bez uzasadnionej przyczyny przerwał realizację przedmiotu </w:t>
      </w:r>
      <w:r w:rsidRPr="00010717">
        <w:rPr>
          <w:lang w:val="pl-PL"/>
        </w:rPr>
        <w:t>U</w:t>
      </w:r>
      <w:r w:rsidRPr="00010717">
        <w:t xml:space="preserve">mowy, na dłużej niż 14 dni i jej nie wznowił pomimo wezwania Zamawiającego złożonego na piśmie, </w:t>
      </w:r>
    </w:p>
    <w:p w:rsidR="00D24D47" w:rsidRPr="00010717" w:rsidRDefault="00D24D47" w:rsidP="00D24D47">
      <w:pPr>
        <w:pStyle w:val="Akapitzlist"/>
        <w:numPr>
          <w:ilvl w:val="0"/>
          <w:numId w:val="6"/>
        </w:numPr>
        <w:ind w:left="993" w:firstLine="0"/>
        <w:contextualSpacing/>
        <w:jc w:val="both"/>
      </w:pPr>
      <w:r w:rsidRPr="00010717">
        <w:t>w przypadku zaistnienia okoliczności opisanych w § 1</w:t>
      </w:r>
      <w:r w:rsidR="00AC3436" w:rsidRPr="00010717">
        <w:rPr>
          <w:lang w:val="pl-PL"/>
        </w:rPr>
        <w:t>7</w:t>
      </w:r>
      <w:r w:rsidRPr="00010717">
        <w:t xml:space="preserve"> ust.1 lit. a </w:t>
      </w:r>
      <w:r w:rsidRPr="00010717">
        <w:rPr>
          <w:lang w:val="pl-PL"/>
        </w:rPr>
        <w:t>U</w:t>
      </w:r>
      <w:r w:rsidRPr="00010717">
        <w:t xml:space="preserve">mowy </w:t>
      </w:r>
    </w:p>
    <w:p w:rsidR="00D24D47" w:rsidRPr="00010717" w:rsidRDefault="00D24D47" w:rsidP="00D24D47">
      <w:pPr>
        <w:pStyle w:val="Akapitzlist"/>
        <w:numPr>
          <w:ilvl w:val="0"/>
          <w:numId w:val="6"/>
        </w:numPr>
        <w:ind w:left="993" w:firstLine="0"/>
        <w:contextualSpacing/>
        <w:jc w:val="both"/>
      </w:pPr>
      <w:r w:rsidRPr="00010717">
        <w:t xml:space="preserve"> w przypadku zaistnienia okoliczności, o których mowa w przepisie art. 635 i  następnych   Kodeksu Cywilnego, </w:t>
      </w:r>
    </w:p>
    <w:p w:rsidR="00D24D47" w:rsidRPr="00010717" w:rsidRDefault="00D24D47" w:rsidP="00D24D47">
      <w:pPr>
        <w:pStyle w:val="Akapitzlist"/>
        <w:numPr>
          <w:ilvl w:val="0"/>
          <w:numId w:val="6"/>
        </w:numPr>
        <w:ind w:left="993" w:firstLine="0"/>
        <w:contextualSpacing/>
        <w:jc w:val="both"/>
      </w:pPr>
      <w:r w:rsidRPr="00010717">
        <w:t xml:space="preserve">w przypadku konieczności wielokrotnego dokonywania bezpośredniej zapłaty podwykonawcy lub dalszemu podwykonawcy, o których mowa w § </w:t>
      </w:r>
      <w:r w:rsidR="00E72AEF" w:rsidRPr="00010717">
        <w:rPr>
          <w:lang w:val="pl-PL"/>
        </w:rPr>
        <w:t>7</w:t>
      </w:r>
      <w:r w:rsidRPr="00010717">
        <w:t xml:space="preserve"> ust. 13  </w:t>
      </w:r>
      <w:r w:rsidRPr="00010717">
        <w:rPr>
          <w:lang w:val="pl-PL"/>
        </w:rPr>
        <w:t>U</w:t>
      </w:r>
      <w:r w:rsidRPr="00010717">
        <w:t xml:space="preserve">mowy, lub konieczności dokonania bezpośrednich zapłat na sumę większą niż 5% wartości </w:t>
      </w:r>
      <w:r w:rsidRPr="00010717">
        <w:rPr>
          <w:lang w:val="pl-PL"/>
        </w:rPr>
        <w:t>U</w:t>
      </w:r>
      <w:r w:rsidRPr="00010717">
        <w:t>mowy</w:t>
      </w:r>
      <w:r w:rsidR="00A952FA" w:rsidRPr="00010717">
        <w:rPr>
          <w:lang w:val="pl-PL"/>
        </w:rPr>
        <w:t>,</w:t>
      </w:r>
    </w:p>
    <w:p w:rsidR="00D24D47" w:rsidRPr="00010717" w:rsidRDefault="00D24D47" w:rsidP="00D24D47">
      <w:pPr>
        <w:pStyle w:val="Akapitzlist"/>
        <w:numPr>
          <w:ilvl w:val="0"/>
          <w:numId w:val="6"/>
        </w:numPr>
        <w:ind w:left="993" w:firstLine="0"/>
        <w:contextualSpacing/>
        <w:jc w:val="both"/>
      </w:pPr>
      <w:r w:rsidRPr="00010717">
        <w:t xml:space="preserve">w przypadku zaistnienia innych okoliczności lub zdarzeń, gdzie prawo odstąpienia od mowy wynika z przepisów ustawy lub Kodeksu Cywilnego. </w:t>
      </w:r>
    </w:p>
    <w:p w:rsidR="00D24D47" w:rsidRPr="00010717" w:rsidRDefault="00D24D47" w:rsidP="00D24D47"/>
    <w:p w:rsidR="00D24D47" w:rsidRPr="00010717" w:rsidRDefault="00D24D47" w:rsidP="00694D4E">
      <w:pPr>
        <w:jc w:val="both"/>
      </w:pPr>
      <w:r w:rsidRPr="00010717">
        <w:t xml:space="preserve">1.2  Wykonawcy przysługuje prawo odstąpienia od Umowy: </w:t>
      </w:r>
    </w:p>
    <w:p w:rsidR="00D24D47" w:rsidRPr="00010717" w:rsidRDefault="00D24D47" w:rsidP="00694D4E">
      <w:pPr>
        <w:pStyle w:val="Akapitzlist"/>
        <w:numPr>
          <w:ilvl w:val="0"/>
          <w:numId w:val="7"/>
        </w:numPr>
        <w:ind w:left="993" w:firstLine="0"/>
        <w:contextualSpacing/>
        <w:jc w:val="both"/>
      </w:pPr>
      <w:r w:rsidRPr="00010717">
        <w:t xml:space="preserve">jeżeli Zamawiający nie wywiązuje się z obowiązku zapłaty faktur, mimo dodatkowego wezwania, w terminie 1 miesiąca od upływu terminu na zapłatę faktury określonego w  niniejszej   </w:t>
      </w:r>
      <w:r w:rsidRPr="00010717">
        <w:rPr>
          <w:lang w:val="pl-PL"/>
        </w:rPr>
        <w:t>U</w:t>
      </w:r>
      <w:r w:rsidRPr="00010717">
        <w:t xml:space="preserve">mowie, </w:t>
      </w:r>
    </w:p>
    <w:p w:rsidR="00D24D47" w:rsidRPr="00010717" w:rsidRDefault="00D24D47" w:rsidP="00694D4E">
      <w:pPr>
        <w:pStyle w:val="Akapitzlist"/>
        <w:numPr>
          <w:ilvl w:val="0"/>
          <w:numId w:val="7"/>
        </w:numPr>
        <w:ind w:left="993" w:firstLine="0"/>
        <w:contextualSpacing/>
        <w:jc w:val="both"/>
      </w:pPr>
      <w:r w:rsidRPr="00010717">
        <w:t xml:space="preserve"> jeżeli Zamawiający odmawia bez uzasadnionej przyczyny odbioru robót lub podpisania protokołu odbioru. </w:t>
      </w:r>
    </w:p>
    <w:p w:rsidR="00D24D47" w:rsidRPr="00010717" w:rsidRDefault="00D24D47" w:rsidP="00694D4E">
      <w:pPr>
        <w:ind w:left="426" w:hanging="426"/>
        <w:jc w:val="both"/>
      </w:pPr>
      <w:r w:rsidRPr="00010717">
        <w:t xml:space="preserve">2.  Odstąpienie od Umowy powinno nastąpić w formie pisemnej pod rygorem nieważności  takiego odstąpienia i powinno zawierać uzasadnienie jego dokonania. Odstąpienie uznaje się za skuteczne z chwilą doręczenia Wykonawcy lub Zamawiającemu. </w:t>
      </w:r>
    </w:p>
    <w:p w:rsidR="00D24D47" w:rsidRPr="00010717" w:rsidRDefault="00D24D47" w:rsidP="00694D4E">
      <w:pPr>
        <w:ind w:left="426" w:hanging="426"/>
        <w:jc w:val="both"/>
      </w:pPr>
      <w:r w:rsidRPr="00010717">
        <w:t xml:space="preserve">3. W przypadkach odstąpienia od Umowy Strony obciążają następujące obowiązki szczegółowe: </w:t>
      </w:r>
    </w:p>
    <w:p w:rsidR="00D24D47" w:rsidRPr="00010717" w:rsidRDefault="00D24D47" w:rsidP="00A952FA">
      <w:pPr>
        <w:pStyle w:val="Akapitzlist"/>
        <w:numPr>
          <w:ilvl w:val="0"/>
          <w:numId w:val="10"/>
        </w:numPr>
        <w:ind w:left="1276" w:hanging="283"/>
        <w:contextualSpacing/>
        <w:jc w:val="both"/>
      </w:pPr>
      <w:r w:rsidRPr="00010717">
        <w:t xml:space="preserve">w terminie 7 dni od odstąpienia od </w:t>
      </w:r>
      <w:r w:rsidRPr="00010717">
        <w:rPr>
          <w:lang w:val="pl-PL"/>
        </w:rPr>
        <w:t>U</w:t>
      </w:r>
      <w:r w:rsidRPr="00010717">
        <w:t xml:space="preserve">mowy Wykonawca, przy udziale Zamawiającego, sporządzi szczegółowy protokół inwentaryzacji robót według stanu na dzień odstąpienia, </w:t>
      </w:r>
    </w:p>
    <w:p w:rsidR="00D24D47" w:rsidRPr="00010717" w:rsidRDefault="00D24D47" w:rsidP="00694D4E">
      <w:pPr>
        <w:pStyle w:val="Akapitzlist"/>
        <w:numPr>
          <w:ilvl w:val="0"/>
          <w:numId w:val="10"/>
        </w:numPr>
        <w:ind w:hanging="436"/>
        <w:contextualSpacing/>
        <w:jc w:val="both"/>
      </w:pPr>
      <w:r w:rsidRPr="00010717">
        <w:t xml:space="preserve">Wykonawca zabezpieczy przerwane roboty w zakresie obustronnie uzgodnionym na koszt tej strony, z winy której nastąpiło odstąpienie od </w:t>
      </w:r>
      <w:r w:rsidRPr="00010717">
        <w:rPr>
          <w:lang w:val="pl-PL"/>
        </w:rPr>
        <w:t>U</w:t>
      </w:r>
      <w:r w:rsidRPr="00010717">
        <w:t xml:space="preserve">mowy, </w:t>
      </w:r>
    </w:p>
    <w:p w:rsidR="00D24D47" w:rsidRPr="00010717" w:rsidRDefault="00D24D47" w:rsidP="00694D4E">
      <w:pPr>
        <w:pStyle w:val="Akapitzlist"/>
        <w:numPr>
          <w:ilvl w:val="0"/>
          <w:numId w:val="10"/>
        </w:numPr>
        <w:ind w:hanging="436"/>
        <w:contextualSpacing/>
        <w:jc w:val="both"/>
      </w:pPr>
      <w:r w:rsidRPr="00010717">
        <w:lastRenderedPageBreak/>
        <w:t xml:space="preserve">Wykonawca sporządzi wykaz tych materiałów, konstrukcji i urządzeń, które nie mogą być wykorzystane przez Wykonawcę do realizacji innych robót nie objętych niniejszą </w:t>
      </w:r>
      <w:r w:rsidRPr="00010717">
        <w:rPr>
          <w:lang w:val="pl-PL"/>
        </w:rPr>
        <w:t>U</w:t>
      </w:r>
      <w:r w:rsidRPr="00010717">
        <w:t xml:space="preserve">mową, jeżeli odstąpienie od </w:t>
      </w:r>
      <w:r w:rsidRPr="00010717">
        <w:rPr>
          <w:lang w:val="pl-PL"/>
        </w:rPr>
        <w:t>U</w:t>
      </w:r>
      <w:r w:rsidRPr="00010717">
        <w:t xml:space="preserve">mowy nastąpiło z przyczyn niezależnych od niego, </w:t>
      </w:r>
    </w:p>
    <w:p w:rsidR="00D24D47" w:rsidRPr="00010717" w:rsidRDefault="00D24D47" w:rsidP="00694D4E">
      <w:pPr>
        <w:pStyle w:val="Akapitzlist"/>
        <w:numPr>
          <w:ilvl w:val="0"/>
          <w:numId w:val="10"/>
        </w:numPr>
        <w:ind w:hanging="436"/>
        <w:contextualSpacing/>
        <w:jc w:val="both"/>
      </w:pPr>
      <w:r w:rsidRPr="00010717">
        <w:t xml:space="preserve">Wykonawca może żądać dokonania przez Zamawiającego odbioru robót przerwanych oraz robót zabezpieczających, jeżeli odstąpienie od </w:t>
      </w:r>
      <w:r w:rsidRPr="00010717">
        <w:rPr>
          <w:lang w:val="pl-PL"/>
        </w:rPr>
        <w:t>U</w:t>
      </w:r>
      <w:r w:rsidRPr="00010717">
        <w:t xml:space="preserve">mowy nastąpiło z przyczyn niezależnych od niego, </w:t>
      </w:r>
    </w:p>
    <w:p w:rsidR="00D24D47" w:rsidRPr="00010717" w:rsidRDefault="00D24D47" w:rsidP="00694D4E">
      <w:pPr>
        <w:pStyle w:val="Akapitzlist"/>
        <w:numPr>
          <w:ilvl w:val="0"/>
          <w:numId w:val="10"/>
        </w:numPr>
        <w:ind w:hanging="436"/>
        <w:contextualSpacing/>
        <w:jc w:val="both"/>
      </w:pPr>
      <w:r w:rsidRPr="00010717">
        <w:t xml:space="preserve">Wykonawca niezwłocznie, a najpóźniej w terminie 14 dni od dnia odstąpienia, usunie z  terenu budowy urządzenia zaplecza przez niego dostarczone lub wzniesione, </w:t>
      </w:r>
    </w:p>
    <w:p w:rsidR="00D24D47" w:rsidRPr="00010717" w:rsidRDefault="00D24D47" w:rsidP="00694D4E">
      <w:pPr>
        <w:pStyle w:val="Akapitzlist"/>
        <w:numPr>
          <w:ilvl w:val="0"/>
          <w:numId w:val="10"/>
        </w:numPr>
        <w:ind w:hanging="436"/>
        <w:contextualSpacing/>
        <w:jc w:val="both"/>
      </w:pPr>
      <w:r w:rsidRPr="00010717">
        <w:t xml:space="preserve">Zamawiający w razie odstąpienia od </w:t>
      </w:r>
      <w:r w:rsidRPr="00010717">
        <w:rPr>
          <w:lang w:val="pl-PL"/>
        </w:rPr>
        <w:t>U</w:t>
      </w:r>
      <w:r w:rsidRPr="00010717">
        <w:t xml:space="preserve">mowy z przyczyn, za które Wykonawca nie odpowiada zobowiązany jest do dokonania odbioru robót przerwanych i zabezpieczających  oraz  do  zapłaty  wynagrodzenia  za  roboty, które zostały wykonane do dnia odstąpienia, </w:t>
      </w:r>
    </w:p>
    <w:p w:rsidR="00D24D47" w:rsidRPr="00010717" w:rsidRDefault="00D24D47" w:rsidP="00694D4E">
      <w:pPr>
        <w:pStyle w:val="Akapitzlist"/>
        <w:numPr>
          <w:ilvl w:val="0"/>
          <w:numId w:val="10"/>
        </w:numPr>
        <w:ind w:hanging="436"/>
        <w:contextualSpacing/>
        <w:jc w:val="both"/>
      </w:pPr>
      <w:r w:rsidRPr="00010717">
        <w:t xml:space="preserve">w przypadku odstąpienia Zamawiający ma prawo przejąć teren budowy, </w:t>
      </w:r>
    </w:p>
    <w:p w:rsidR="00D24D47" w:rsidRPr="00010717" w:rsidRDefault="00D24D47" w:rsidP="00694D4E">
      <w:pPr>
        <w:pStyle w:val="Akapitzlist"/>
        <w:numPr>
          <w:ilvl w:val="0"/>
          <w:numId w:val="10"/>
        </w:numPr>
        <w:ind w:hanging="436"/>
        <w:contextualSpacing/>
        <w:jc w:val="both"/>
      </w:pPr>
      <w:r w:rsidRPr="00010717">
        <w:t xml:space="preserve">w przypadku pozostawienia przez Wykonawcę maszyn, zaplecza budowy, itp. Zamawiający usunie je na koszt i ryzyko Wykonawcy. </w:t>
      </w:r>
    </w:p>
    <w:p w:rsidR="00D24D47" w:rsidRPr="00010717" w:rsidRDefault="00D24D47" w:rsidP="00D24D47"/>
    <w:p w:rsidR="0069373D" w:rsidRPr="00010717" w:rsidRDefault="0069373D" w:rsidP="00D24D47">
      <w:pPr>
        <w:jc w:val="center"/>
        <w:rPr>
          <w:b/>
        </w:rPr>
      </w:pPr>
    </w:p>
    <w:p w:rsidR="0069373D" w:rsidRPr="00010717" w:rsidRDefault="0069373D" w:rsidP="00D24D47">
      <w:pPr>
        <w:jc w:val="center"/>
        <w:rPr>
          <w:b/>
        </w:rPr>
      </w:pPr>
    </w:p>
    <w:p w:rsidR="0069373D" w:rsidRPr="00010717" w:rsidRDefault="0069373D" w:rsidP="00D24D47">
      <w:pPr>
        <w:jc w:val="center"/>
        <w:rPr>
          <w:b/>
        </w:rPr>
      </w:pPr>
    </w:p>
    <w:p w:rsidR="00D24D47" w:rsidRPr="00010717" w:rsidRDefault="00D24D47" w:rsidP="00D24D47">
      <w:pPr>
        <w:jc w:val="center"/>
        <w:rPr>
          <w:b/>
        </w:rPr>
      </w:pPr>
      <w:r w:rsidRPr="00010717">
        <w:rPr>
          <w:b/>
        </w:rPr>
        <w:t>§ 2</w:t>
      </w:r>
      <w:r w:rsidR="00E72AEF" w:rsidRPr="00010717">
        <w:rPr>
          <w:b/>
        </w:rPr>
        <w:t>1</w:t>
      </w:r>
    </w:p>
    <w:p w:rsidR="00D24D47" w:rsidRPr="00010717" w:rsidRDefault="00D24D47" w:rsidP="00D24D47">
      <w:pPr>
        <w:jc w:val="center"/>
        <w:rPr>
          <w:b/>
        </w:rPr>
      </w:pPr>
      <w:r w:rsidRPr="00010717">
        <w:rPr>
          <w:b/>
        </w:rPr>
        <w:t>Zmiana Umowy</w:t>
      </w:r>
    </w:p>
    <w:p w:rsidR="00D24D47" w:rsidRPr="00010717" w:rsidRDefault="00D24D47" w:rsidP="00D24D47"/>
    <w:p w:rsidR="00D24D47" w:rsidRPr="00010717" w:rsidRDefault="00D24D47" w:rsidP="00B8559B">
      <w:pPr>
        <w:ind w:left="284" w:hanging="284"/>
        <w:jc w:val="both"/>
      </w:pPr>
      <w:bookmarkStart w:id="0" w:name="_GoBack"/>
      <w:r w:rsidRPr="00010717">
        <w:t xml:space="preserve">1.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rsidR="00D24D47" w:rsidRPr="00010717" w:rsidRDefault="00D24D47" w:rsidP="00B8559B">
      <w:pPr>
        <w:ind w:left="284" w:hanging="284"/>
        <w:jc w:val="both"/>
      </w:pPr>
      <w:r w:rsidRPr="00010717">
        <w:t xml:space="preserve">2. Zamawiający dopuszcza możliwość dokonania następujących zmian w Umowie i określa ich warunki: </w:t>
      </w:r>
    </w:p>
    <w:p w:rsidR="00D24D47" w:rsidRPr="00010717" w:rsidRDefault="00D24D47" w:rsidP="00B8559B">
      <w:pPr>
        <w:ind w:left="378"/>
        <w:jc w:val="both"/>
      </w:pPr>
      <w:r w:rsidRPr="00010717">
        <w:t xml:space="preserve">2.1 Wprowadzenie do przedmiotu Umowy (zamówienia) i do dokumentacji projektowej zmian, o których mowa w art. 36a ust. 5 i ust. 6 ustawy z dnia 7 lipca 1994 r, Prawo budowlane (Dz. U. z 2006 r, nr 156 poz. 1118 z </w:t>
      </w:r>
      <w:proofErr w:type="spellStart"/>
      <w:r w:rsidRPr="00010717">
        <w:t>późn</w:t>
      </w:r>
      <w:proofErr w:type="spellEnd"/>
      <w:r w:rsidRPr="00010717">
        <w:t xml:space="preserve">. </w:t>
      </w:r>
      <w:proofErr w:type="spellStart"/>
      <w:r w:rsidRPr="00010717">
        <w:t>zm</w:t>
      </w:r>
      <w:proofErr w:type="spellEnd"/>
      <w:r w:rsidRPr="00010717">
        <w:t xml:space="preserve">). </w:t>
      </w:r>
    </w:p>
    <w:p w:rsidR="00D24D47" w:rsidRPr="00010717" w:rsidRDefault="00D24D47" w:rsidP="00B8559B">
      <w:pPr>
        <w:ind w:left="426"/>
        <w:jc w:val="both"/>
      </w:pPr>
      <w:r w:rsidRPr="00010717">
        <w:t xml:space="preserve">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dokumentacji projektowej wynikną roboty zamienne/zaniechane niezbędne do wykonania, nie nastąpi zmiana wynagrodzenia należnego Wykonawcy, z tytułu rozliczenia ryczałtowego. Wynikłe roboty zamienne/zaniechane Wykonawca wykona w ramach wynagrodzenia, o którym mowa w  Umowie. </w:t>
      </w:r>
    </w:p>
    <w:p w:rsidR="00D24D47" w:rsidRPr="00010717" w:rsidRDefault="00D24D47" w:rsidP="00B8559B">
      <w:pPr>
        <w:ind w:left="426"/>
        <w:jc w:val="both"/>
      </w:pPr>
      <w:r w:rsidRPr="00010717">
        <w:t xml:space="preserve">2.2 Zawieszenie  terminu  realizacji  zamówienia,  przedłużenia  terminu  realizacji zamówienia, określonego w § 3 Umowy, w przypadku wystąpienia opóźnień wynikających z: </w:t>
      </w:r>
    </w:p>
    <w:p w:rsidR="00D24D47" w:rsidRPr="00010717" w:rsidRDefault="00D24D47" w:rsidP="00A952FA">
      <w:pPr>
        <w:tabs>
          <w:tab w:val="left" w:pos="426"/>
          <w:tab w:val="left" w:pos="567"/>
        </w:tabs>
        <w:ind w:left="426"/>
        <w:jc w:val="both"/>
      </w:pPr>
      <w:r w:rsidRPr="00010717">
        <w:t xml:space="preserve">          - W przypadku odmowy wydania przez organy administracji lub inne podmioty wymaganych decyzji, zezwoleń, uzgodnień z przyczyn niezawinionych przez Wykonawcę, – termin realizacji przedmiotu Umowy może ulec odpowiedniemu przedłużeniu, jednak nie dłużej niż okres trwania tych okoliczności. </w:t>
      </w:r>
    </w:p>
    <w:p w:rsidR="00D24D47" w:rsidRPr="00010717" w:rsidRDefault="00D24D47" w:rsidP="00A952FA">
      <w:pPr>
        <w:ind w:left="426"/>
        <w:jc w:val="both"/>
      </w:pPr>
      <w:r w:rsidRPr="00010717">
        <w:lastRenderedPageBreak/>
        <w:t xml:space="preserve">           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potwierdzony pisemnie przez kierownika budowy potwierdzonym przez Inspektora nadzoru. </w:t>
      </w:r>
    </w:p>
    <w:p w:rsidR="00D24D47" w:rsidRPr="00010717" w:rsidRDefault="00D24D47" w:rsidP="00A952FA">
      <w:pPr>
        <w:ind w:left="426"/>
        <w:jc w:val="both"/>
      </w:pPr>
      <w:r w:rsidRPr="00010717">
        <w:t xml:space="preserve">2.3 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w:t>
      </w:r>
    </w:p>
    <w:p w:rsidR="00D24D47" w:rsidRPr="00010717" w:rsidRDefault="00D24D47" w:rsidP="00A952FA">
      <w:pPr>
        <w:ind w:left="426" w:hanging="426"/>
        <w:jc w:val="both"/>
      </w:pPr>
      <w:r w:rsidRPr="00010717">
        <w:t xml:space="preserve">3.   Poniższe zmiany Umowy nie wymagają zachowania formy pisemnego aneksu, a zostaną  dokonane poprzez pisemne zgłoszenie potwierdzone przez drugą stronę Umowy: </w:t>
      </w:r>
    </w:p>
    <w:p w:rsidR="00D24D47" w:rsidRPr="00010717" w:rsidRDefault="00D24D47" w:rsidP="00A952FA">
      <w:pPr>
        <w:ind w:left="284" w:firstLine="142"/>
      </w:pPr>
      <w:r w:rsidRPr="00010717">
        <w:t xml:space="preserve">- zmiana konta bankowego Wykonawcy, </w:t>
      </w:r>
    </w:p>
    <w:p w:rsidR="00D24D47" w:rsidRPr="00010717" w:rsidRDefault="00D24D47" w:rsidP="00A952FA">
      <w:pPr>
        <w:ind w:left="284" w:firstLine="142"/>
      </w:pPr>
      <w:r w:rsidRPr="00010717">
        <w:t xml:space="preserve">- zmiana adresu Wykonawcy. </w:t>
      </w:r>
    </w:p>
    <w:p w:rsidR="00D24D47" w:rsidRPr="00010717" w:rsidRDefault="00D24D47" w:rsidP="00A952FA">
      <w:pPr>
        <w:ind w:left="426" w:hanging="426"/>
      </w:pPr>
      <w:r w:rsidRPr="00010717">
        <w:t xml:space="preserve">4.   </w:t>
      </w:r>
      <w:r w:rsidR="004306D2" w:rsidRPr="00010717">
        <w:t xml:space="preserve"> </w:t>
      </w:r>
      <w:r w:rsidRPr="00010717">
        <w:t xml:space="preserve">Zmiana postanowień Umowy wymaga zachowania formy pisemnego aneksu pod rygorem nieważności. </w:t>
      </w:r>
    </w:p>
    <w:bookmarkEnd w:id="0"/>
    <w:p w:rsidR="001A1944" w:rsidRPr="00010717" w:rsidRDefault="001A1944" w:rsidP="00A952FA">
      <w:pPr>
        <w:ind w:left="426" w:hanging="426"/>
      </w:pPr>
    </w:p>
    <w:p w:rsidR="00D24D47" w:rsidRPr="00010717" w:rsidRDefault="00D24D47" w:rsidP="004306D2">
      <w:pPr>
        <w:jc w:val="center"/>
        <w:rPr>
          <w:b/>
        </w:rPr>
      </w:pPr>
      <w:r w:rsidRPr="00010717">
        <w:rPr>
          <w:b/>
        </w:rPr>
        <w:t>§ 2</w:t>
      </w:r>
      <w:r w:rsidR="00E72AEF" w:rsidRPr="00010717">
        <w:rPr>
          <w:b/>
        </w:rPr>
        <w:t>2</w:t>
      </w:r>
    </w:p>
    <w:p w:rsidR="00D24D47" w:rsidRPr="00010717" w:rsidRDefault="00D24D47" w:rsidP="004306D2">
      <w:pPr>
        <w:jc w:val="center"/>
        <w:rPr>
          <w:b/>
        </w:rPr>
      </w:pPr>
      <w:r w:rsidRPr="00010717">
        <w:rPr>
          <w:b/>
        </w:rPr>
        <w:t>Wymóg zatrudnienia na umowę o pracę</w:t>
      </w:r>
    </w:p>
    <w:p w:rsidR="001A1944" w:rsidRPr="00010717" w:rsidRDefault="001A1944" w:rsidP="004306D2">
      <w:pPr>
        <w:jc w:val="center"/>
        <w:rPr>
          <w:b/>
        </w:rPr>
      </w:pPr>
    </w:p>
    <w:p w:rsidR="00D24D47" w:rsidRPr="00010717" w:rsidRDefault="00D24D47" w:rsidP="004306D2">
      <w:pPr>
        <w:ind w:left="284" w:hanging="284"/>
        <w:jc w:val="both"/>
      </w:pPr>
      <w:r w:rsidRPr="00010717">
        <w:t xml:space="preserve">1. Zamawiający, stosownie do zapisów art. 29 ust. 3a ustawy </w:t>
      </w:r>
      <w:proofErr w:type="spellStart"/>
      <w:r w:rsidRPr="00010717">
        <w:t>Pzp</w:t>
      </w:r>
      <w:proofErr w:type="spellEnd"/>
      <w:r w:rsidRPr="00010717">
        <w:t>, wymaga, aby prace  fizyczne związane z wykonywaniem robót objętych zamówieniem, których realizacja polega na wykonywaniu pracy w sposób określony w art. 22 § 1* ustawy z dnia 26 czerwca 1974 r. – Kodeks pracy, były wykonywane przez osoby zatrudnione przez Wykonawcę lub Podwykonawcę na podstawie umowy o pracę.</w:t>
      </w:r>
    </w:p>
    <w:p w:rsidR="008477D7" w:rsidRPr="00010717" w:rsidRDefault="00D24D47" w:rsidP="008477D7">
      <w:pPr>
        <w:pStyle w:val="Style16"/>
        <w:ind w:left="709" w:hanging="709"/>
      </w:pPr>
      <w:r w:rsidRPr="00010717">
        <w:t>2. Szczegółowy opis  wymogu zatrudnienia na umowę  o pracę</w:t>
      </w:r>
      <w:r w:rsidR="008477D7" w:rsidRPr="00010717">
        <w:t>.</w:t>
      </w:r>
    </w:p>
    <w:p w:rsidR="008477D7" w:rsidRPr="00010717" w:rsidRDefault="00D24D47" w:rsidP="008477D7">
      <w:pPr>
        <w:pStyle w:val="Style16"/>
        <w:ind w:left="709" w:hanging="709"/>
      </w:pPr>
      <w:r w:rsidRPr="00010717">
        <w:rPr>
          <w:b/>
        </w:rPr>
        <w:t xml:space="preserve"> </w:t>
      </w:r>
      <w:r w:rsidR="008477D7" w:rsidRPr="00010717">
        <w:t xml:space="preserve">2.1. </w:t>
      </w:r>
      <w:r w:rsidR="00942D10" w:rsidRPr="00010717">
        <w:t xml:space="preserve"> </w:t>
      </w:r>
      <w:r w:rsidR="008477D7" w:rsidRPr="00010717">
        <w:t xml:space="preserve">Zgodnie art. 29 ust. 3a ustawy Prawo zamówień publicznych zamawiający wymaga zatrudnienia przez wykonawcę lub podwykonawcę na podstawie umowy o pracę osób, które w trakcie realizacji przedmiotowego zamówienia wykonywać będą czynności w postaci prac fizycznych niezbędnych do wykonania robót budowlanych objętych przedmiotem zamówienia, w szczególności pracownicy fizyczni, realizujący roboty </w:t>
      </w:r>
      <w:r w:rsidR="00942D10" w:rsidRPr="00010717">
        <w:t xml:space="preserve">o których mowa w </w:t>
      </w:r>
      <w:r w:rsidR="00942D10" w:rsidRPr="00010717">
        <w:rPr>
          <w:b/>
        </w:rPr>
        <w:t>§</w:t>
      </w:r>
      <w:r w:rsidR="00942D10" w:rsidRPr="00010717">
        <w:t xml:space="preserve">1 pkt 1. </w:t>
      </w:r>
    </w:p>
    <w:p w:rsidR="008477D7" w:rsidRPr="00010717" w:rsidRDefault="008477D7" w:rsidP="008477D7">
      <w:pPr>
        <w:pStyle w:val="Style16"/>
        <w:ind w:left="709"/>
      </w:pPr>
      <w:r w:rsidRPr="00010717">
        <w:t>Wykonawca jest zobowiązany zawrzeć w każdej umowie o podwykonawstwo stosowne zapisy zobowiązujące podwykonawców do zatrudnienia na umowę o prace wszystkich osób wykonujących czynności polegające na wykonywaniu robót budowlanych objętych przedmiotem zamówienia.</w:t>
      </w:r>
    </w:p>
    <w:p w:rsidR="008477D7" w:rsidRPr="00010717" w:rsidRDefault="008477D7" w:rsidP="008477D7">
      <w:pPr>
        <w:pStyle w:val="Style16"/>
        <w:ind w:left="709" w:hanging="567"/>
      </w:pPr>
      <w:r w:rsidRPr="00010717">
        <w:t>2.2.</w:t>
      </w:r>
      <w:r w:rsidR="00942D10" w:rsidRPr="00010717">
        <w:t xml:space="preserve">  </w:t>
      </w:r>
      <w:r w:rsidRPr="00010717">
        <w:t xml:space="preserve">Wykonawca zobowiązany jest, aby osoby wykonujące czynności, o których mowa w pkt. </w:t>
      </w:r>
      <w:r w:rsidR="00942D10" w:rsidRPr="00010717">
        <w:t>2</w:t>
      </w:r>
      <w:r w:rsidRPr="00010717">
        <w:t xml:space="preserve">.1 SIWZ były zatrudnione do jej realizacji na podstawie umowy o pracę, jeżeli wykonanie tych czynności polega na wykonywaniu pracy w sposób określony w art. 22 §1 ustawy z dnia 26 czerwca 1974 roku – Kodeks pracy (Dz. U. z 2014 roku poz. 1502 ze zm.), co najmniej na okres wykonywania roboty budowlanej, o której mowa w pkt. </w:t>
      </w:r>
      <w:r w:rsidR="00942D10" w:rsidRPr="00010717">
        <w:t>2</w:t>
      </w:r>
      <w:r w:rsidRPr="00010717">
        <w:t>.1 SIWZ.</w:t>
      </w:r>
    </w:p>
    <w:p w:rsidR="008477D7" w:rsidRPr="00010717" w:rsidRDefault="00942D10" w:rsidP="00942D10">
      <w:pPr>
        <w:pStyle w:val="Style16"/>
        <w:ind w:left="709" w:hanging="567"/>
      </w:pPr>
      <w:r w:rsidRPr="00010717">
        <w:t>2</w:t>
      </w:r>
      <w:r w:rsidR="008477D7" w:rsidRPr="00010717">
        <w:t>.3.</w:t>
      </w:r>
      <w:r w:rsidRPr="00010717">
        <w:t xml:space="preserve">  </w:t>
      </w:r>
      <w:r w:rsidR="008477D7" w:rsidRPr="00010717">
        <w:t xml:space="preserve">Na żądanie zamawiającego, w terminie i miejscu wskazanym przez zamawiającego, wykonawca przedłoży zamawiającemu wskazane poniżej dowody, w celu potwierdzenia spełnienia wymogu zatrudnienia na podstawie umowy o pracę przez wykonawcę lub podwykonawcę osób wykonujących wskazane w punkcie </w:t>
      </w:r>
      <w:r w:rsidRPr="00010717">
        <w:t>2</w:t>
      </w:r>
      <w:r w:rsidR="008477D7" w:rsidRPr="00010717">
        <w:t>.1 czynności w trakcie realizacji zamówienia:</w:t>
      </w:r>
    </w:p>
    <w:p w:rsidR="008477D7" w:rsidRPr="00010717" w:rsidRDefault="008477D7" w:rsidP="008477D7">
      <w:pPr>
        <w:pStyle w:val="Style16"/>
        <w:ind w:left="709"/>
      </w:pPr>
      <w:r w:rsidRPr="00010717">
        <w:t xml:space="preserve">- oświadczenie wykonawcy lub podwykonawcy o zatrudnieniu na podstawie umowy o pracę osób wykonujących czynności, których dotyczy wezwanie zamawiającego. Oświadczenie to powinno zawierać w szczególności: dokładne określenie podmiotu </w:t>
      </w:r>
      <w:r w:rsidRPr="00010717">
        <w:lastRenderedPageBreak/>
        <w:t>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477D7" w:rsidRPr="00010717" w:rsidRDefault="008477D7" w:rsidP="008477D7">
      <w:pPr>
        <w:pStyle w:val="Style16"/>
        <w:ind w:left="709"/>
      </w:pPr>
      <w:r w:rsidRPr="00010717">
        <w:t xml:space="preserve">-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adresów, PESEL pracowników). Imię i nazwisko pracownika nie podlega </w:t>
      </w:r>
      <w:proofErr w:type="spellStart"/>
      <w:r w:rsidRPr="00010717">
        <w:t>anonimizacji</w:t>
      </w:r>
      <w:proofErr w:type="spellEnd"/>
      <w:r w:rsidRPr="00010717">
        <w:t>. Informacje takie jak: data zawarcia umowy, rodzaj umowy o pracę i wymiar etatu powinny być możliwe do zidentyfikowania;</w:t>
      </w:r>
    </w:p>
    <w:p w:rsidR="008477D7" w:rsidRPr="00010717" w:rsidRDefault="008477D7" w:rsidP="008477D7">
      <w:pPr>
        <w:pStyle w:val="Style16"/>
        <w:ind w:left="709"/>
      </w:pPr>
      <w:r w:rsidRPr="00010717">
        <w:t>- zaświadczenie właściwego oddziału ZUS, potwierdzające opłacanie przez wykonawcę lub podwykonawcę składek na ubezpieczenia społeczne i zdrowotne z tytułu zatrudnienia na podstawie umów o pracę za ostatni okres rozliczeniowy,</w:t>
      </w:r>
    </w:p>
    <w:p w:rsidR="008477D7" w:rsidRPr="00010717" w:rsidRDefault="008477D7" w:rsidP="008477D7">
      <w:pPr>
        <w:pStyle w:val="Style16"/>
        <w:ind w:left="709"/>
      </w:pPr>
      <w:r w:rsidRPr="00010717">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010717">
        <w:t>anonimizacji</w:t>
      </w:r>
      <w:proofErr w:type="spellEnd"/>
      <w:r w:rsidRPr="00010717">
        <w:t>.</w:t>
      </w:r>
    </w:p>
    <w:p w:rsidR="008477D7" w:rsidRPr="00010717" w:rsidRDefault="00942D10" w:rsidP="00942D10">
      <w:pPr>
        <w:pStyle w:val="Style16"/>
        <w:ind w:left="709" w:hanging="567"/>
      </w:pPr>
      <w:r w:rsidRPr="00010717">
        <w:t>2</w:t>
      </w:r>
      <w:r w:rsidR="008477D7" w:rsidRPr="00010717">
        <w:t xml:space="preserve">.4. </w:t>
      </w:r>
      <w:r w:rsidRPr="00010717">
        <w:t xml:space="preserve">  </w:t>
      </w:r>
      <w:r w:rsidR="008477D7" w:rsidRPr="00010717">
        <w:t xml:space="preserve">Nieprzedłożenie przez wykonawcę lub podwykonawcę dokumentów, o których mowa w pkt. </w:t>
      </w:r>
      <w:r w:rsidRPr="00010717">
        <w:t>2</w:t>
      </w:r>
      <w:r w:rsidR="008477D7" w:rsidRPr="00010717">
        <w:t>.3. dokumentów potwierdzających zatrudnienie wskazanych pracowników, w oparciu o umowę o pracę przez wykonawcę lub podwykonawcę w terminie wskazanym przez zamawiającego będzie traktowane jako niewypełnienie obowiązku, o którym mowa w powyższym punkcie</w:t>
      </w:r>
      <w:r w:rsidR="008A0D58" w:rsidRPr="00010717">
        <w:t xml:space="preserve"> i będzie podstawą do  naliczenia kary, o której mowa w §16 ust.1 litera i).</w:t>
      </w:r>
      <w:r w:rsidR="008477D7" w:rsidRPr="00010717">
        <w:t xml:space="preserve"> W przypadku uzasadnionych wątpliwości co do przestrzegania prawa pracy przez Wykonawcę lub podwykonawcę, zamawiający może zwrócić się o przeprowadzenie kontroli przez Państwową Inspekcję Pracy.</w:t>
      </w:r>
    </w:p>
    <w:p w:rsidR="001A1944" w:rsidRPr="00010717" w:rsidRDefault="001A1944" w:rsidP="00942D10">
      <w:pPr>
        <w:pStyle w:val="Style16"/>
        <w:ind w:left="709" w:hanging="567"/>
      </w:pPr>
    </w:p>
    <w:p w:rsidR="00D24D47" w:rsidRPr="00010717" w:rsidRDefault="00D24D47" w:rsidP="00942D10">
      <w:pPr>
        <w:ind w:left="284" w:hanging="284"/>
        <w:jc w:val="center"/>
        <w:rPr>
          <w:b/>
        </w:rPr>
      </w:pPr>
      <w:r w:rsidRPr="00010717">
        <w:rPr>
          <w:b/>
        </w:rPr>
        <w:t>§ 2</w:t>
      </w:r>
      <w:r w:rsidR="00E72AEF" w:rsidRPr="00010717">
        <w:rPr>
          <w:b/>
        </w:rPr>
        <w:t>3</w:t>
      </w:r>
    </w:p>
    <w:p w:rsidR="00D24D47" w:rsidRPr="00010717" w:rsidRDefault="00D24D47" w:rsidP="00D24D47">
      <w:pPr>
        <w:jc w:val="center"/>
        <w:rPr>
          <w:b/>
        </w:rPr>
      </w:pPr>
      <w:r w:rsidRPr="00010717">
        <w:rPr>
          <w:b/>
        </w:rPr>
        <w:t>Zmiana adresu Wykonawcy</w:t>
      </w:r>
    </w:p>
    <w:p w:rsidR="00D24D47" w:rsidRPr="00010717" w:rsidRDefault="00D24D47" w:rsidP="00D24D47">
      <w:pPr>
        <w:jc w:val="both"/>
      </w:pPr>
    </w:p>
    <w:p w:rsidR="00D24D47" w:rsidRPr="00010717" w:rsidRDefault="00D24D47" w:rsidP="004306D2">
      <w:pPr>
        <w:ind w:left="284" w:hanging="284"/>
        <w:jc w:val="both"/>
      </w:pPr>
      <w:r w:rsidRPr="00010717">
        <w:t xml:space="preserve">1. W przypadku zmiany adresu Wykonawca jest zobowiązany do niezwłocznego przesłania Zamawiającemu nowych danych. Zmiana ta nie wymaga dokonania zmiany Umowy. </w:t>
      </w:r>
    </w:p>
    <w:p w:rsidR="00D24D47" w:rsidRPr="00010717" w:rsidRDefault="00D24D47" w:rsidP="004306D2">
      <w:pPr>
        <w:ind w:left="284" w:hanging="284"/>
        <w:jc w:val="both"/>
      </w:pPr>
      <w:r w:rsidRPr="00010717">
        <w:t xml:space="preserve">2. W przypadku nie powiadomienia przez Wykonawcę Zamawiającego o zmianie adresu wszelką korespondencję wysyłaną przez Zamawiającego zgodnie z posiadanymi przez niego danymi strony uznają za doręczoną. </w:t>
      </w:r>
    </w:p>
    <w:p w:rsidR="001A1944" w:rsidRPr="00010717" w:rsidRDefault="001A1944" w:rsidP="004306D2">
      <w:pPr>
        <w:ind w:left="284" w:hanging="284"/>
        <w:jc w:val="both"/>
      </w:pPr>
    </w:p>
    <w:p w:rsidR="001A1944" w:rsidRPr="00010717" w:rsidRDefault="001A1944" w:rsidP="004306D2">
      <w:pPr>
        <w:ind w:left="284" w:hanging="284"/>
        <w:jc w:val="both"/>
      </w:pPr>
    </w:p>
    <w:p w:rsidR="001A1944" w:rsidRPr="00010717" w:rsidRDefault="001A1944" w:rsidP="004306D2">
      <w:pPr>
        <w:ind w:left="284" w:hanging="284"/>
        <w:jc w:val="both"/>
      </w:pPr>
    </w:p>
    <w:p w:rsidR="001A1944" w:rsidRPr="00010717" w:rsidRDefault="001A1944" w:rsidP="004306D2">
      <w:pPr>
        <w:ind w:left="284" w:hanging="284"/>
        <w:jc w:val="both"/>
      </w:pPr>
    </w:p>
    <w:p w:rsidR="001A1944" w:rsidRPr="00010717" w:rsidRDefault="001A1944" w:rsidP="004306D2">
      <w:pPr>
        <w:ind w:left="284" w:hanging="284"/>
        <w:jc w:val="both"/>
      </w:pPr>
    </w:p>
    <w:p w:rsidR="00D24D47" w:rsidRPr="00010717" w:rsidRDefault="00D24D47" w:rsidP="00D24D47">
      <w:pPr>
        <w:jc w:val="center"/>
        <w:rPr>
          <w:b/>
        </w:rPr>
      </w:pPr>
      <w:r w:rsidRPr="00010717">
        <w:rPr>
          <w:b/>
        </w:rPr>
        <w:t>§ 2</w:t>
      </w:r>
      <w:r w:rsidR="00E72AEF" w:rsidRPr="00010717">
        <w:rPr>
          <w:b/>
        </w:rPr>
        <w:t>4</w:t>
      </w:r>
    </w:p>
    <w:p w:rsidR="00D24D47" w:rsidRPr="00010717" w:rsidRDefault="00D24D47" w:rsidP="00D24D47">
      <w:pPr>
        <w:jc w:val="center"/>
        <w:rPr>
          <w:b/>
        </w:rPr>
      </w:pPr>
      <w:r w:rsidRPr="00010717">
        <w:rPr>
          <w:b/>
        </w:rPr>
        <w:t>Spór</w:t>
      </w:r>
    </w:p>
    <w:p w:rsidR="00D24D47" w:rsidRPr="00010717" w:rsidRDefault="00D24D47" w:rsidP="00D24D47"/>
    <w:p w:rsidR="00D24D47" w:rsidRPr="00010717" w:rsidRDefault="00D24D47" w:rsidP="00D24D47">
      <w:pPr>
        <w:ind w:left="284"/>
        <w:jc w:val="both"/>
      </w:pPr>
      <w:r w:rsidRPr="00010717">
        <w:lastRenderedPageBreak/>
        <w:t xml:space="preserve">Właściwym do rozpoznania sporów wynikłych na tle realizacji niniejszej Umowy jest sąd miejscowo właściwy ze względu na miejsce realizacji Umowy. </w:t>
      </w:r>
    </w:p>
    <w:p w:rsidR="001A1944" w:rsidRPr="00010717" w:rsidRDefault="001A1944" w:rsidP="00D24D47">
      <w:pPr>
        <w:ind w:left="284"/>
        <w:jc w:val="both"/>
      </w:pPr>
    </w:p>
    <w:p w:rsidR="00D24D47" w:rsidRPr="00010717" w:rsidRDefault="00D24D47" w:rsidP="00D24D47">
      <w:pPr>
        <w:jc w:val="center"/>
        <w:rPr>
          <w:b/>
        </w:rPr>
      </w:pPr>
      <w:r w:rsidRPr="00010717">
        <w:rPr>
          <w:b/>
        </w:rPr>
        <w:t>§ 2</w:t>
      </w:r>
      <w:r w:rsidR="00E72AEF" w:rsidRPr="00010717">
        <w:rPr>
          <w:b/>
        </w:rPr>
        <w:t>5</w:t>
      </w:r>
    </w:p>
    <w:p w:rsidR="00D24D47" w:rsidRPr="00010717" w:rsidRDefault="00D24D47" w:rsidP="00D24D47">
      <w:pPr>
        <w:jc w:val="center"/>
        <w:rPr>
          <w:b/>
        </w:rPr>
      </w:pPr>
      <w:r w:rsidRPr="00010717">
        <w:rPr>
          <w:b/>
        </w:rPr>
        <w:t>Inne przepisy</w:t>
      </w:r>
    </w:p>
    <w:p w:rsidR="00D24D47" w:rsidRPr="00010717" w:rsidRDefault="00D24D47" w:rsidP="00D24D47">
      <w:pPr>
        <w:rPr>
          <w:b/>
        </w:rPr>
      </w:pPr>
    </w:p>
    <w:p w:rsidR="00D24D47" w:rsidRPr="00010717" w:rsidRDefault="00D24D47" w:rsidP="00D24D47">
      <w:pPr>
        <w:ind w:left="284"/>
      </w:pPr>
      <w:r w:rsidRPr="00010717">
        <w:t>W sprawach nieuregulowanych niniejszą umową stosuje się przepisy Kodeksu Cywilnego, ustawy Prawo budowlane oraz ustawy – Prawo zamówień publicznych</w:t>
      </w:r>
    </w:p>
    <w:p w:rsidR="00D24D47" w:rsidRPr="00010717" w:rsidRDefault="00D24D47" w:rsidP="00D24D47"/>
    <w:p w:rsidR="00D24D47" w:rsidRPr="00010717" w:rsidRDefault="00D24D47" w:rsidP="00D24D47">
      <w:pPr>
        <w:jc w:val="center"/>
        <w:rPr>
          <w:b/>
        </w:rPr>
      </w:pPr>
      <w:r w:rsidRPr="00010717">
        <w:rPr>
          <w:b/>
        </w:rPr>
        <w:t>§ 2</w:t>
      </w:r>
      <w:r w:rsidR="00E72AEF" w:rsidRPr="00010717">
        <w:rPr>
          <w:b/>
        </w:rPr>
        <w:t>6</w:t>
      </w:r>
    </w:p>
    <w:p w:rsidR="00D24D47" w:rsidRPr="00010717" w:rsidRDefault="00D24D47" w:rsidP="00D24D47">
      <w:pPr>
        <w:jc w:val="center"/>
        <w:rPr>
          <w:b/>
        </w:rPr>
      </w:pPr>
      <w:r w:rsidRPr="00010717">
        <w:rPr>
          <w:b/>
        </w:rPr>
        <w:t>Egzemplarze umowy</w:t>
      </w:r>
    </w:p>
    <w:p w:rsidR="00D24D47" w:rsidRPr="00010717" w:rsidRDefault="00D24D47" w:rsidP="00D24D47">
      <w:pPr>
        <w:jc w:val="center"/>
      </w:pPr>
    </w:p>
    <w:p w:rsidR="00D24D47" w:rsidRPr="00010717" w:rsidRDefault="00D24D47" w:rsidP="00D24D47">
      <w:pPr>
        <w:ind w:left="284"/>
      </w:pPr>
      <w:r w:rsidRPr="00010717">
        <w:t xml:space="preserve">Umowę sporządzono w 2 egzemplarzach, 1 egzemplarz dla Wykonawcy, </w:t>
      </w:r>
      <w:r w:rsidRPr="00010717">
        <w:br/>
        <w:t xml:space="preserve">1 egzemplarze  dla Zamawiającego. </w:t>
      </w:r>
    </w:p>
    <w:p w:rsidR="00D24D47" w:rsidRPr="00010717" w:rsidRDefault="00D24D47" w:rsidP="00D24D47"/>
    <w:p w:rsidR="00D24D47" w:rsidRPr="00010717" w:rsidRDefault="00D24D47" w:rsidP="00D24D47"/>
    <w:p w:rsidR="00BA6CEC" w:rsidRPr="00010717" w:rsidRDefault="00D24D47">
      <w:r w:rsidRPr="00010717">
        <w:t xml:space="preserve">                          </w:t>
      </w:r>
      <w:r w:rsidRPr="00010717">
        <w:rPr>
          <w:b/>
        </w:rPr>
        <w:t>WYKONAWCA                                                  ZAMAWIAJĄCY</w:t>
      </w:r>
    </w:p>
    <w:sectPr w:rsidR="00BA6CEC" w:rsidRPr="00010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E0745"/>
    <w:multiLevelType w:val="hybridMultilevel"/>
    <w:tmpl w:val="51B86A12"/>
    <w:lvl w:ilvl="0" w:tplc="04150017">
      <w:start w:val="1"/>
      <w:numFmt w:val="lowerLetter"/>
      <w:lvlText w:val="%1)"/>
      <w:lvlJc w:val="left"/>
      <w:pPr>
        <w:ind w:left="2771" w:hanging="360"/>
      </w:pPr>
    </w:lvl>
    <w:lvl w:ilvl="1" w:tplc="04150019">
      <w:start w:val="1"/>
      <w:numFmt w:val="lowerLetter"/>
      <w:lvlText w:val="%2."/>
      <w:lvlJc w:val="left"/>
      <w:pPr>
        <w:ind w:left="2149" w:hanging="360"/>
      </w:pPr>
    </w:lvl>
    <w:lvl w:ilvl="2" w:tplc="A7784860">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23524870"/>
    <w:multiLevelType w:val="hybridMultilevel"/>
    <w:tmpl w:val="45E60BC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2530558F"/>
    <w:multiLevelType w:val="hybridMultilevel"/>
    <w:tmpl w:val="7FEAAA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A5073B6"/>
    <w:multiLevelType w:val="hybridMultilevel"/>
    <w:tmpl w:val="9648B888"/>
    <w:lvl w:ilvl="0" w:tplc="52D05BB8">
      <w:start w:val="1"/>
      <w:numFmt w:val="bullet"/>
      <w:lvlText w:val="•"/>
      <w:lvlJc w:val="left"/>
      <w:pPr>
        <w:ind w:left="5180" w:hanging="360"/>
      </w:pPr>
      <w:rPr>
        <w:rFonts w:ascii="Times New Roman" w:eastAsia="Times New Roman"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ECA454F"/>
    <w:multiLevelType w:val="hybridMultilevel"/>
    <w:tmpl w:val="515EDCB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32982543"/>
    <w:multiLevelType w:val="hybridMultilevel"/>
    <w:tmpl w:val="BDE0EC1C"/>
    <w:lvl w:ilvl="0" w:tplc="A2DC55D6">
      <w:start w:val="1"/>
      <w:numFmt w:val="decimal"/>
      <w:lvlText w:val="%1."/>
      <w:lvlJc w:val="left"/>
      <w:pPr>
        <w:ind w:left="390" w:hanging="390"/>
      </w:pPr>
      <w:rPr>
        <w:rFonts w:hint="default"/>
        <w:b w:val="0"/>
      </w:r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6" w15:restartNumberingAfterBreak="0">
    <w:nsid w:val="3B986A3E"/>
    <w:multiLevelType w:val="hybridMultilevel"/>
    <w:tmpl w:val="A0C2A88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4496B35A">
      <w:start w:val="1"/>
      <w:numFmt w:val="decimal"/>
      <w:lvlText w:val="%4."/>
      <w:lvlJc w:val="left"/>
      <w:pPr>
        <w:ind w:left="2662" w:hanging="360"/>
      </w:pPr>
      <w:rPr>
        <w:b w:val="0"/>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3FF60E14"/>
    <w:multiLevelType w:val="multilevel"/>
    <w:tmpl w:val="E6DE84A6"/>
    <w:lvl w:ilvl="0">
      <w:start w:val="1"/>
      <w:numFmt w:val="decimal"/>
      <w:lvlText w:val="%1."/>
      <w:lvlJc w:val="left"/>
      <w:pPr>
        <w:ind w:left="644" w:hanging="360"/>
      </w:pPr>
      <w:rPr>
        <w:rFonts w:hint="default"/>
        <w:b w:val="0"/>
      </w:rPr>
    </w:lvl>
    <w:lvl w:ilvl="1">
      <w:start w:val="1"/>
      <w:numFmt w:val="decimal"/>
      <w:isLgl/>
      <w:lvlText w:val="%1.%2"/>
      <w:lvlJc w:val="left"/>
      <w:pPr>
        <w:ind w:left="674" w:hanging="39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40D4385B"/>
    <w:multiLevelType w:val="hybridMultilevel"/>
    <w:tmpl w:val="8B56E1E6"/>
    <w:lvl w:ilvl="0" w:tplc="04150017">
      <w:start w:val="1"/>
      <w:numFmt w:val="lowerLetter"/>
      <w:lvlText w:val="%1)"/>
      <w:lvlJc w:val="left"/>
      <w:pPr>
        <w:ind w:left="1429" w:hanging="360"/>
      </w:pPr>
    </w:lvl>
    <w:lvl w:ilvl="1" w:tplc="04150017">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474B41AB"/>
    <w:multiLevelType w:val="hybridMultilevel"/>
    <w:tmpl w:val="18CC99EC"/>
    <w:lvl w:ilvl="0" w:tplc="5B9AA37A">
      <w:start w:val="1"/>
      <w:numFmt w:val="lowerLetter"/>
      <w:lvlText w:val="%1)"/>
      <w:lvlJc w:val="left"/>
      <w:pPr>
        <w:ind w:left="2149" w:hanging="360"/>
      </w:pPr>
      <w:rPr>
        <w:b w:val="0"/>
      </w:rPr>
    </w:lvl>
    <w:lvl w:ilvl="1" w:tplc="04150017">
      <w:start w:val="1"/>
      <w:numFmt w:val="lowerLetter"/>
      <w:lvlText w:val="%2)"/>
      <w:lvlJc w:val="left"/>
      <w:pPr>
        <w:ind w:left="928"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 w15:restartNumberingAfterBreak="0">
    <w:nsid w:val="491C69F0"/>
    <w:multiLevelType w:val="hybridMultilevel"/>
    <w:tmpl w:val="1FC4FED4"/>
    <w:lvl w:ilvl="0" w:tplc="9DD688DE">
      <w:start w:val="1"/>
      <w:numFmt w:val="decimal"/>
      <w:lvlText w:val="%1."/>
      <w:lvlJc w:val="left"/>
      <w:pPr>
        <w:ind w:left="1273" w:hanging="705"/>
      </w:pPr>
      <w:rPr>
        <w:rFonts w:hint="default"/>
        <w:b w:val="0"/>
        <w:color w:val="auto"/>
      </w:rPr>
    </w:lvl>
    <w:lvl w:ilvl="1" w:tplc="8832854C">
      <w:start w:val="1"/>
      <w:numFmt w:val="lowerLetter"/>
      <w:lvlText w:val="%2)"/>
      <w:lvlJc w:val="left"/>
      <w:pPr>
        <w:ind w:left="1273" w:hanging="705"/>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36E6827"/>
    <w:multiLevelType w:val="hybridMultilevel"/>
    <w:tmpl w:val="C8B07A7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53ED78B7"/>
    <w:multiLevelType w:val="hybridMultilevel"/>
    <w:tmpl w:val="8160E484"/>
    <w:lvl w:ilvl="0" w:tplc="C6E2615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3F52CF"/>
    <w:multiLevelType w:val="hybridMultilevel"/>
    <w:tmpl w:val="242645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6FD87FAB"/>
    <w:multiLevelType w:val="hybridMultilevel"/>
    <w:tmpl w:val="8626D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D021BA"/>
    <w:multiLevelType w:val="hybridMultilevel"/>
    <w:tmpl w:val="577A5172"/>
    <w:lvl w:ilvl="0" w:tplc="04150017">
      <w:start w:val="1"/>
      <w:numFmt w:val="lowerLetter"/>
      <w:lvlText w:val="%1)"/>
      <w:lvlJc w:val="left"/>
      <w:pPr>
        <w:ind w:left="1429" w:hanging="360"/>
      </w:pPr>
    </w:lvl>
    <w:lvl w:ilvl="1" w:tplc="EF507100">
      <w:start w:val="1"/>
      <w:numFmt w:val="lowerLetter"/>
      <w:lvlText w:val="%2)"/>
      <w:lvlJc w:val="left"/>
      <w:pPr>
        <w:ind w:left="7732" w:hanging="360"/>
      </w:pPr>
      <w:rPr>
        <w:color w:val="auto"/>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76B431C7"/>
    <w:multiLevelType w:val="hybridMultilevel"/>
    <w:tmpl w:val="923CA77A"/>
    <w:lvl w:ilvl="0" w:tplc="4754BFCC">
      <w:start w:val="1"/>
      <w:numFmt w:val="decimal"/>
      <w:lvlText w:val="%1."/>
      <w:lvlJc w:val="left"/>
      <w:pPr>
        <w:ind w:left="2771"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77F247C7"/>
    <w:multiLevelType w:val="hybridMultilevel"/>
    <w:tmpl w:val="E488B13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16"/>
  </w:num>
  <w:num w:numId="3">
    <w:abstractNumId w:val="4"/>
  </w:num>
  <w:num w:numId="4">
    <w:abstractNumId w:val="8"/>
  </w:num>
  <w:num w:numId="5">
    <w:abstractNumId w:val="11"/>
  </w:num>
  <w:num w:numId="6">
    <w:abstractNumId w:val="9"/>
  </w:num>
  <w:num w:numId="7">
    <w:abstractNumId w:val="1"/>
  </w:num>
  <w:num w:numId="8">
    <w:abstractNumId w:val="15"/>
  </w:num>
  <w:num w:numId="9">
    <w:abstractNumId w:val="17"/>
  </w:num>
  <w:num w:numId="10">
    <w:abstractNumId w:val="13"/>
  </w:num>
  <w:num w:numId="11">
    <w:abstractNumId w:val="6"/>
  </w:num>
  <w:num w:numId="12">
    <w:abstractNumId w:val="5"/>
  </w:num>
  <w:num w:numId="13">
    <w:abstractNumId w:val="12"/>
  </w:num>
  <w:num w:numId="14">
    <w:abstractNumId w:val="10"/>
  </w:num>
  <w:num w:numId="15">
    <w:abstractNumId w:val="2"/>
  </w:num>
  <w:num w:numId="16">
    <w:abstractNumId w:val="7"/>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175"/>
    <w:rsid w:val="00010717"/>
    <w:rsid w:val="00040936"/>
    <w:rsid w:val="000B4123"/>
    <w:rsid w:val="00143404"/>
    <w:rsid w:val="00183C32"/>
    <w:rsid w:val="00186E67"/>
    <w:rsid w:val="001A0872"/>
    <w:rsid w:val="001A1944"/>
    <w:rsid w:val="001B783E"/>
    <w:rsid w:val="002022C8"/>
    <w:rsid w:val="00246FDD"/>
    <w:rsid w:val="00287270"/>
    <w:rsid w:val="00287C84"/>
    <w:rsid w:val="00297585"/>
    <w:rsid w:val="00312113"/>
    <w:rsid w:val="0035051B"/>
    <w:rsid w:val="0035573D"/>
    <w:rsid w:val="003D7BF8"/>
    <w:rsid w:val="003E0107"/>
    <w:rsid w:val="00407AB9"/>
    <w:rsid w:val="004306D2"/>
    <w:rsid w:val="0046786D"/>
    <w:rsid w:val="00480840"/>
    <w:rsid w:val="00481E80"/>
    <w:rsid w:val="004C7BCF"/>
    <w:rsid w:val="004E5887"/>
    <w:rsid w:val="004E7AE6"/>
    <w:rsid w:val="004F6463"/>
    <w:rsid w:val="00512ACD"/>
    <w:rsid w:val="00575045"/>
    <w:rsid w:val="005A427A"/>
    <w:rsid w:val="005B1A22"/>
    <w:rsid w:val="005B61D1"/>
    <w:rsid w:val="005C4712"/>
    <w:rsid w:val="005D3379"/>
    <w:rsid w:val="00674052"/>
    <w:rsid w:val="00685900"/>
    <w:rsid w:val="0069373D"/>
    <w:rsid w:val="00694D4E"/>
    <w:rsid w:val="006A2FE3"/>
    <w:rsid w:val="006B75F7"/>
    <w:rsid w:val="006D35DF"/>
    <w:rsid w:val="006F679E"/>
    <w:rsid w:val="007566E7"/>
    <w:rsid w:val="00785A6F"/>
    <w:rsid w:val="00790175"/>
    <w:rsid w:val="007D6FA5"/>
    <w:rsid w:val="007E5065"/>
    <w:rsid w:val="007F46E4"/>
    <w:rsid w:val="00802DA8"/>
    <w:rsid w:val="008477D7"/>
    <w:rsid w:val="00873628"/>
    <w:rsid w:val="008A0D58"/>
    <w:rsid w:val="008E68E4"/>
    <w:rsid w:val="009247DC"/>
    <w:rsid w:val="0093245A"/>
    <w:rsid w:val="00940DF5"/>
    <w:rsid w:val="00942D10"/>
    <w:rsid w:val="00990245"/>
    <w:rsid w:val="009D499B"/>
    <w:rsid w:val="00A3473E"/>
    <w:rsid w:val="00A430EB"/>
    <w:rsid w:val="00A433EA"/>
    <w:rsid w:val="00A64772"/>
    <w:rsid w:val="00A952FA"/>
    <w:rsid w:val="00AC3436"/>
    <w:rsid w:val="00AE07A6"/>
    <w:rsid w:val="00B50B31"/>
    <w:rsid w:val="00B8559B"/>
    <w:rsid w:val="00BA6CEC"/>
    <w:rsid w:val="00BE3F7B"/>
    <w:rsid w:val="00C10B43"/>
    <w:rsid w:val="00C50897"/>
    <w:rsid w:val="00C542BD"/>
    <w:rsid w:val="00C977BB"/>
    <w:rsid w:val="00CC6972"/>
    <w:rsid w:val="00CD5E4B"/>
    <w:rsid w:val="00D07418"/>
    <w:rsid w:val="00D22237"/>
    <w:rsid w:val="00D24D47"/>
    <w:rsid w:val="00D30B9E"/>
    <w:rsid w:val="00D711CA"/>
    <w:rsid w:val="00D95E05"/>
    <w:rsid w:val="00DA4ED2"/>
    <w:rsid w:val="00DD7D05"/>
    <w:rsid w:val="00DF1003"/>
    <w:rsid w:val="00E6100E"/>
    <w:rsid w:val="00E72AEF"/>
    <w:rsid w:val="00E97CA1"/>
    <w:rsid w:val="00EB2107"/>
    <w:rsid w:val="00EE35A6"/>
    <w:rsid w:val="00EF7825"/>
    <w:rsid w:val="00F310A5"/>
    <w:rsid w:val="00F51F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A05A1-BA97-4BDA-A94F-7E90A8CA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4D4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5B61D1"/>
    <w:pPr>
      <w:keepNext/>
      <w:outlineLvl w:val="2"/>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List Paragraph,Akapit z listą5,Numerowanie,T_SZ_List Paragraph,normalny tekst"/>
    <w:basedOn w:val="Normalny"/>
    <w:link w:val="AkapitzlistZnak"/>
    <w:uiPriority w:val="34"/>
    <w:qFormat/>
    <w:rsid w:val="00D24D47"/>
    <w:pPr>
      <w:ind w:left="708"/>
    </w:pPr>
    <w:rPr>
      <w:lang w:val="x-none" w:eastAsia="x-none"/>
    </w:rPr>
  </w:style>
  <w:style w:type="character" w:customStyle="1" w:styleId="AkapitzlistZnak">
    <w:name w:val="Akapit z listą Znak"/>
    <w:aliases w:val="L1 Znak,List Paragraph Znak,Akapit z listą5 Znak,Numerowanie Znak,T_SZ_List Paragraph Znak,normalny tekst Znak"/>
    <w:link w:val="Akapitzlist"/>
    <w:uiPriority w:val="1"/>
    <w:rsid w:val="00D24D4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semiHidden/>
    <w:rsid w:val="003D7BF8"/>
    <w:pPr>
      <w:spacing w:before="120"/>
      <w:jc w:val="both"/>
    </w:pPr>
    <w:rPr>
      <w:i/>
      <w:iCs/>
    </w:rPr>
  </w:style>
  <w:style w:type="character" w:customStyle="1" w:styleId="Tekstpodstawowy3Znak">
    <w:name w:val="Tekst podstawowy 3 Znak"/>
    <w:basedOn w:val="Domylnaczcionkaakapitu"/>
    <w:link w:val="Tekstpodstawowy3"/>
    <w:semiHidden/>
    <w:rsid w:val="003D7BF8"/>
    <w:rPr>
      <w:rFonts w:ascii="Times New Roman" w:eastAsia="Times New Roman" w:hAnsi="Times New Roman" w:cs="Times New Roman"/>
      <w:i/>
      <w:iCs/>
      <w:sz w:val="24"/>
      <w:szCs w:val="24"/>
      <w:lang w:eastAsia="pl-PL"/>
    </w:rPr>
  </w:style>
  <w:style w:type="paragraph" w:customStyle="1" w:styleId="Style16">
    <w:name w:val="Style16"/>
    <w:basedOn w:val="Normalny"/>
    <w:uiPriority w:val="99"/>
    <w:rsid w:val="008477D7"/>
    <w:pPr>
      <w:widowControl w:val="0"/>
      <w:autoSpaceDE w:val="0"/>
      <w:autoSpaceDN w:val="0"/>
      <w:adjustRightInd w:val="0"/>
      <w:spacing w:line="289" w:lineRule="exact"/>
      <w:jc w:val="both"/>
    </w:pPr>
  </w:style>
  <w:style w:type="character" w:customStyle="1" w:styleId="Nagwek3Znak">
    <w:name w:val="Nagłówek 3 Znak"/>
    <w:basedOn w:val="Domylnaczcionkaakapitu"/>
    <w:link w:val="Nagwek3"/>
    <w:rsid w:val="005B61D1"/>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semiHidden/>
    <w:unhideWhenUsed/>
    <w:rsid w:val="006D35DF"/>
    <w:pPr>
      <w:spacing w:after="120" w:line="480" w:lineRule="auto"/>
    </w:pPr>
  </w:style>
  <w:style w:type="character" w:customStyle="1" w:styleId="Tekstpodstawowy2Znak">
    <w:name w:val="Tekst podstawowy 2 Znak"/>
    <w:basedOn w:val="Domylnaczcionkaakapitu"/>
    <w:link w:val="Tekstpodstawowy2"/>
    <w:uiPriority w:val="99"/>
    <w:semiHidden/>
    <w:rsid w:val="006D35D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9322">
      <w:bodyDiv w:val="1"/>
      <w:marLeft w:val="0"/>
      <w:marRight w:val="0"/>
      <w:marTop w:val="0"/>
      <w:marBottom w:val="0"/>
      <w:divBdr>
        <w:top w:val="none" w:sz="0" w:space="0" w:color="auto"/>
        <w:left w:val="none" w:sz="0" w:space="0" w:color="auto"/>
        <w:bottom w:val="none" w:sz="0" w:space="0" w:color="auto"/>
        <w:right w:val="none" w:sz="0" w:space="0" w:color="auto"/>
      </w:divBdr>
    </w:div>
    <w:div w:id="571086539">
      <w:bodyDiv w:val="1"/>
      <w:marLeft w:val="0"/>
      <w:marRight w:val="0"/>
      <w:marTop w:val="0"/>
      <w:marBottom w:val="0"/>
      <w:divBdr>
        <w:top w:val="none" w:sz="0" w:space="0" w:color="auto"/>
        <w:left w:val="none" w:sz="0" w:space="0" w:color="auto"/>
        <w:bottom w:val="none" w:sz="0" w:space="0" w:color="auto"/>
        <w:right w:val="none" w:sz="0" w:space="0" w:color="auto"/>
      </w:divBdr>
    </w:div>
    <w:div w:id="104814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17</Pages>
  <Words>6258</Words>
  <Characters>37548</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 Budziński</dc:creator>
  <cp:keywords/>
  <dc:description/>
  <cp:lastModifiedBy>Jacek Jusiński</cp:lastModifiedBy>
  <cp:revision>159</cp:revision>
  <dcterms:created xsi:type="dcterms:W3CDTF">2019-07-08T19:03:00Z</dcterms:created>
  <dcterms:modified xsi:type="dcterms:W3CDTF">2020-01-24T12:12:00Z</dcterms:modified>
</cp:coreProperties>
</file>