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02BA5" w14:textId="23353D40" w:rsidR="00BE3E94" w:rsidRDefault="00E019AA">
      <w:r w:rsidRPr="00E019AA">
        <w:t>https://miniportal.uzp.gov.pl/Postepowania/c29673e0-d761-4650-a0c3-3f7f5c3660a5</w:t>
      </w:r>
    </w:p>
    <w:sectPr w:rsidR="00BE3E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9AA"/>
    <w:rsid w:val="00BE3E94"/>
    <w:rsid w:val="00E0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9483E"/>
  <w15:chartTrackingRefBased/>
  <w15:docId w15:val="{1A5AA08A-CA50-45C3-9663-940654ED3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Zajdel Dariusz</dc:creator>
  <cp:keywords/>
  <dc:description/>
  <cp:lastModifiedBy>Zajdel Dariusz</cp:lastModifiedBy>
  <cp:revision>1</cp:revision>
  <dcterms:created xsi:type="dcterms:W3CDTF">2022-01-21T13:19:00Z</dcterms:created>
  <dcterms:modified xsi:type="dcterms:W3CDTF">2022-01-21T13:19:00Z</dcterms:modified>
</cp:coreProperties>
</file>