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C6" w:rsidRDefault="002D114A">
      <w:pPr>
        <w:rPr>
          <w:rFonts w:ascii="Tahoma" w:hAnsi="Tahoma" w:cs="Tahoma"/>
          <w:sz w:val="25"/>
          <w:szCs w:val="25"/>
        </w:rPr>
      </w:pPr>
      <w:r w:rsidRPr="00523BA9">
        <w:rPr>
          <w:rFonts w:ascii="Tahoma" w:hAnsi="Tahoma" w:cs="Tahoma"/>
          <w:b/>
          <w:bCs/>
          <w:color w:val="000000"/>
          <w:sz w:val="28"/>
          <w:szCs w:val="28"/>
        </w:rPr>
        <w:t>Termomodernizacja Publicznej Szkoły Podstawowej im. Emilii Szczanieckiej w Szczańcu w zakresie modernizacji źródła ciepła i instalacji dystrybucji ciepła, wymiany okien oraz wymiany oświetlenia</w:t>
      </w:r>
      <w:bookmarkStart w:id="0" w:name="_GoBack"/>
      <w:bookmarkEnd w:id="0"/>
    </w:p>
    <w:p w:rsidR="00DA75C6" w:rsidRDefault="00DA75C6">
      <w:pPr>
        <w:rPr>
          <w:rFonts w:ascii="Tahoma" w:hAnsi="Tahoma" w:cs="Tahoma"/>
          <w:sz w:val="25"/>
          <w:szCs w:val="25"/>
        </w:rPr>
      </w:pPr>
    </w:p>
    <w:p w:rsidR="0018685A" w:rsidRDefault="00DA75C6">
      <w:r>
        <w:rPr>
          <w:rFonts w:ascii="Tahoma" w:hAnsi="Tahoma" w:cs="Tahoma"/>
          <w:sz w:val="25"/>
          <w:szCs w:val="25"/>
        </w:rPr>
        <w:t>L</w:t>
      </w:r>
      <w:r>
        <w:rPr>
          <w:rFonts w:ascii="Tahoma" w:hAnsi="Tahoma" w:cs="Tahoma"/>
          <w:sz w:val="25"/>
          <w:szCs w:val="25"/>
        </w:rPr>
        <w:t xml:space="preserve">ink prowadzący bezpośrednio do widoku postępowania na </w:t>
      </w:r>
      <w:proofErr w:type="spellStart"/>
      <w:r>
        <w:rPr>
          <w:rFonts w:ascii="Tahoma" w:hAnsi="Tahoma" w:cs="Tahoma"/>
          <w:sz w:val="25"/>
          <w:szCs w:val="25"/>
        </w:rPr>
        <w:t>Platformiee</w:t>
      </w:r>
      <w:proofErr w:type="spellEnd"/>
      <w:r>
        <w:rPr>
          <w:rFonts w:ascii="Tahoma" w:hAnsi="Tahoma" w:cs="Tahoma"/>
          <w:sz w:val="25"/>
          <w:szCs w:val="25"/>
        </w:rPr>
        <w:t xml:space="preserve">-Zamówienia: </w:t>
      </w:r>
      <w:hyperlink r:id="rId5" w:history="1">
        <w:r>
          <w:rPr>
            <w:rStyle w:val="Hipercze"/>
            <w:rFonts w:ascii="Tahoma" w:hAnsi="Tahoma" w:cs="Tahoma"/>
            <w:color w:val="000000"/>
            <w:sz w:val="25"/>
            <w:szCs w:val="25"/>
          </w:rPr>
          <w:t>https://ezamowienia.gov.pl/mp-client/tenders/ocds</w:t>
        </w:r>
      </w:hyperlink>
      <w:r>
        <w:rPr>
          <w:rFonts w:ascii="Tahoma" w:hAnsi="Tahoma" w:cs="Tahoma"/>
          <w:sz w:val="25"/>
          <w:szCs w:val="25"/>
        </w:rPr>
        <w:t xml:space="preserve">-148610-ab8281ef-ad27-11ed-9236-36fed59ea7dd  </w:t>
      </w:r>
    </w:p>
    <w:sectPr w:rsidR="0018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C6"/>
    <w:rsid w:val="0018685A"/>
    <w:rsid w:val="002D114A"/>
    <w:rsid w:val="00D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A7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A7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tenders/oc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2</cp:revision>
  <dcterms:created xsi:type="dcterms:W3CDTF">2023-02-22T08:34:00Z</dcterms:created>
  <dcterms:modified xsi:type="dcterms:W3CDTF">2023-02-22T08:34:00Z</dcterms:modified>
</cp:coreProperties>
</file>