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BC" w:rsidRDefault="00A825BC" w:rsidP="00A825BC">
      <w:pPr>
        <w:pStyle w:val="Tytu"/>
        <w:tabs>
          <w:tab w:val="center" w:pos="4536"/>
          <w:tab w:val="right" w:pos="9072"/>
        </w:tabs>
        <w:rPr>
          <w:i/>
          <w:iCs/>
        </w:rPr>
      </w:pPr>
      <w:r>
        <w:t>UCHWAŁA Nr XVII/</w:t>
      </w:r>
      <w:r w:rsidR="00926CD7">
        <w:t>95</w:t>
      </w:r>
      <w:bookmarkStart w:id="0" w:name="_GoBack"/>
      <w:bookmarkEnd w:id="0"/>
      <w:r>
        <w:t>/12</w:t>
      </w:r>
    </w:p>
    <w:p w:rsidR="00A825BC" w:rsidRDefault="00A825BC" w:rsidP="00A825BC">
      <w:pPr>
        <w:spacing w:line="360" w:lineRule="auto"/>
        <w:jc w:val="center"/>
      </w:pPr>
      <w:r>
        <w:rPr>
          <w:b/>
          <w:bCs/>
          <w:sz w:val="28"/>
        </w:rPr>
        <w:t>Rady Gminy Szczaniec</w:t>
      </w:r>
    </w:p>
    <w:p w:rsidR="00A825BC" w:rsidRDefault="00A825BC" w:rsidP="00A825BC">
      <w:pPr>
        <w:spacing w:line="360" w:lineRule="auto"/>
        <w:jc w:val="center"/>
      </w:pPr>
      <w:r>
        <w:t>z dnia 29 marca 2012 r .</w:t>
      </w:r>
    </w:p>
    <w:p w:rsidR="00A825BC" w:rsidRDefault="00A825BC" w:rsidP="00A825BC">
      <w:pPr>
        <w:jc w:val="center"/>
      </w:pPr>
    </w:p>
    <w:p w:rsidR="00A825BC" w:rsidRDefault="00A825BC" w:rsidP="00A825BC">
      <w:pPr>
        <w:jc w:val="center"/>
        <w:rPr>
          <w:b/>
          <w:bCs/>
        </w:rPr>
      </w:pPr>
      <w:r>
        <w:rPr>
          <w:b/>
          <w:bCs/>
        </w:rPr>
        <w:t>w sprawie przyjęcia protokołu z obrad poprzedniej sesji</w:t>
      </w:r>
    </w:p>
    <w:p w:rsidR="00A825BC" w:rsidRDefault="00A825BC" w:rsidP="00A825BC">
      <w:pPr>
        <w:jc w:val="both"/>
      </w:pPr>
    </w:p>
    <w:p w:rsidR="00A825BC" w:rsidRDefault="00A825BC" w:rsidP="00A825BC">
      <w:pPr>
        <w:jc w:val="both"/>
      </w:pPr>
    </w:p>
    <w:p w:rsidR="00A825BC" w:rsidRDefault="00A825BC" w:rsidP="00A825BC">
      <w:pPr>
        <w:jc w:val="both"/>
      </w:pPr>
      <w:r>
        <w:t>Na podstawie §51 ust.2 w związku z §37 pkt 1 uchwały Nr IV/27/2007 Rady Gminy Szczaniec z dnia 23 lutego  2007 r. (Dz. U. Woj. Lubuskiego z 2007 r. Nr 33, poz.533)</w:t>
      </w:r>
    </w:p>
    <w:p w:rsidR="00A825BC" w:rsidRDefault="00A825BC" w:rsidP="00A825BC">
      <w:pPr>
        <w:jc w:val="both"/>
      </w:pPr>
    </w:p>
    <w:p w:rsidR="00A825BC" w:rsidRDefault="00A825BC" w:rsidP="00A825BC"/>
    <w:p w:rsidR="00A825BC" w:rsidRDefault="00A825BC" w:rsidP="00A825BC">
      <w:pPr>
        <w:jc w:val="center"/>
      </w:pPr>
      <w:r>
        <w:t>Rada Gminy uchwala, co następuje:</w:t>
      </w:r>
    </w:p>
    <w:p w:rsidR="00A825BC" w:rsidRDefault="00A825BC" w:rsidP="00A825BC">
      <w:pPr>
        <w:jc w:val="center"/>
      </w:pPr>
    </w:p>
    <w:p w:rsidR="00A825BC" w:rsidRDefault="00A825BC" w:rsidP="00A825BC">
      <w:pPr>
        <w:pStyle w:val="Tekstpodstawowy"/>
      </w:pPr>
    </w:p>
    <w:p w:rsidR="00A825BC" w:rsidRDefault="00A825BC" w:rsidP="00A825BC">
      <w:pPr>
        <w:pStyle w:val="Tekstpodstawowy"/>
      </w:pPr>
      <w:r>
        <w:rPr>
          <w:b/>
          <w:bCs/>
        </w:rPr>
        <w:t xml:space="preserve">         § 1.</w:t>
      </w:r>
      <w:r>
        <w:t xml:space="preserve"> Przyjmuje się protokół z obrad sesji Rady Gminy Szczaniec z dnia 29 lutego  2012r.  zgodny z treścią załącznika nr 1 do uchwały.</w:t>
      </w:r>
    </w:p>
    <w:p w:rsidR="00A825BC" w:rsidRDefault="00A825BC" w:rsidP="00A825BC">
      <w:pPr>
        <w:jc w:val="both"/>
      </w:pPr>
    </w:p>
    <w:p w:rsidR="00A825BC" w:rsidRDefault="00A825BC" w:rsidP="00A825BC">
      <w:pPr>
        <w:jc w:val="both"/>
      </w:pPr>
      <w:r>
        <w:rPr>
          <w:b/>
          <w:bCs/>
        </w:rPr>
        <w:t xml:space="preserve">         § 2.</w:t>
      </w:r>
      <w:r>
        <w:t xml:space="preserve"> Uchwała wchodzi w  życie z dniem podjęcia.</w:t>
      </w:r>
    </w:p>
    <w:p w:rsidR="00A825BC" w:rsidRDefault="00A825BC" w:rsidP="00A825BC">
      <w:pPr>
        <w:jc w:val="center"/>
      </w:pPr>
    </w:p>
    <w:p w:rsidR="00A825BC" w:rsidRDefault="00A825BC" w:rsidP="00A825BC">
      <w:pPr>
        <w:jc w:val="both"/>
      </w:pPr>
      <w:r>
        <w:tab/>
      </w:r>
      <w:r>
        <w:tab/>
      </w:r>
    </w:p>
    <w:p w:rsidR="00A825BC" w:rsidRDefault="00A825BC" w:rsidP="00A825BC">
      <w:pPr>
        <w:ind w:left="3540" w:firstLine="708"/>
        <w:jc w:val="both"/>
        <w:rPr>
          <w:b/>
          <w:bCs/>
        </w:rPr>
      </w:pPr>
    </w:p>
    <w:p w:rsidR="00A825BC" w:rsidRDefault="00A825BC" w:rsidP="00A825BC">
      <w:pPr>
        <w:ind w:left="3540" w:firstLine="708"/>
        <w:jc w:val="both"/>
        <w:rPr>
          <w:b/>
          <w:bCs/>
        </w:rPr>
      </w:pPr>
    </w:p>
    <w:p w:rsidR="00A825BC" w:rsidRDefault="00A825BC" w:rsidP="00A825BC">
      <w:pPr>
        <w:ind w:left="3540" w:firstLine="708"/>
        <w:jc w:val="both"/>
        <w:rPr>
          <w:b/>
          <w:bCs/>
        </w:rPr>
      </w:pPr>
      <w:r>
        <w:rPr>
          <w:b/>
          <w:bCs/>
        </w:rPr>
        <w:t>Przewodniczący Rady Gminy</w:t>
      </w:r>
    </w:p>
    <w:p w:rsidR="00A825BC" w:rsidRDefault="00A825BC" w:rsidP="00A825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25BC" w:rsidRDefault="00A825BC" w:rsidP="00A825BC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  Józef Starzyński</w:t>
      </w:r>
    </w:p>
    <w:p w:rsidR="00A825BC" w:rsidRDefault="00A825BC" w:rsidP="00A825BC"/>
    <w:p w:rsidR="00690639" w:rsidRDefault="00690639"/>
    <w:sectPr w:rsidR="0069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22"/>
    <w:rsid w:val="000B1222"/>
    <w:rsid w:val="00690639"/>
    <w:rsid w:val="00926CD7"/>
    <w:rsid w:val="00A8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25B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825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825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82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25B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825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825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82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Dudek</dc:creator>
  <cp:keywords/>
  <dc:description/>
  <cp:lastModifiedBy>Mirosława Dudek</cp:lastModifiedBy>
  <cp:revision>4</cp:revision>
  <cp:lastPrinted>2012-04-02T09:14:00Z</cp:lastPrinted>
  <dcterms:created xsi:type="dcterms:W3CDTF">2012-03-27T07:21:00Z</dcterms:created>
  <dcterms:modified xsi:type="dcterms:W3CDTF">2012-04-02T09:15:00Z</dcterms:modified>
</cp:coreProperties>
</file>