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E4" w:rsidRPr="00A038E4" w:rsidRDefault="00A038E4" w:rsidP="00A038E4">
      <w:pPr>
        <w:spacing w:after="24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Ogłoszenie nr 510740-N-2019 z dnia 2019-02-06 r. </w:t>
      </w:r>
    </w:p>
    <w:p w:rsidR="00A038E4" w:rsidRPr="00A038E4" w:rsidRDefault="00A038E4" w:rsidP="00A038E4">
      <w:pPr>
        <w:spacing w:after="0" w:line="240" w:lineRule="auto"/>
        <w:jc w:val="center"/>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Gmina Szczaniec: Budowa kanalizacji sanitarnej wraz lokalną oczyszczalnią ścieków w miejscowości Smardzewo</w:t>
      </w:r>
      <w:r w:rsidRPr="00A038E4">
        <w:rPr>
          <w:rFonts w:ascii="Times New Roman" w:eastAsia="Times New Roman" w:hAnsi="Times New Roman" w:cs="Times New Roman"/>
          <w:sz w:val="24"/>
          <w:szCs w:val="24"/>
          <w:lang w:eastAsia="pl-PL"/>
        </w:rPr>
        <w:br/>
        <w:t xml:space="preserve">OGŁOSZENIE O ZAMÓWIENIU - Roboty budowlane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Zamieszczanie ogłoszenia:</w:t>
      </w:r>
      <w:r w:rsidRPr="00A038E4">
        <w:rPr>
          <w:rFonts w:ascii="Times New Roman" w:eastAsia="Times New Roman" w:hAnsi="Times New Roman" w:cs="Times New Roman"/>
          <w:sz w:val="24"/>
          <w:szCs w:val="24"/>
          <w:lang w:eastAsia="pl-PL"/>
        </w:rPr>
        <w:t xml:space="preserve"> Zamieszczanie obowiązkowe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Ogłoszenie dotyczy:</w:t>
      </w:r>
      <w:r w:rsidRPr="00A038E4">
        <w:rPr>
          <w:rFonts w:ascii="Times New Roman" w:eastAsia="Times New Roman" w:hAnsi="Times New Roman" w:cs="Times New Roman"/>
          <w:sz w:val="24"/>
          <w:szCs w:val="24"/>
          <w:lang w:eastAsia="pl-PL"/>
        </w:rPr>
        <w:t xml:space="preserve"> Zamówienia publicznego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Tak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Nazwa projektu lub programu</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 xml:space="preserve">Europejski Fundusz Rolny na rzecz Rozwoju Obszarów Wiejskich w ramach Programu Rozwoju Obszarów Wiejskich na lata 2014–2020 jako operacji typu „Gospodarka wodno-ściekowa” w ramach działania "Podstawowe usługi i odnowa wsi na obszarach wiejskich" objętego Programem Rozwoju Obszarów Wiejskich na lata 2014-2020.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038E4">
        <w:rPr>
          <w:rFonts w:ascii="Times New Roman" w:eastAsia="Times New Roman" w:hAnsi="Times New Roman" w:cs="Times New Roman"/>
          <w:sz w:val="24"/>
          <w:szCs w:val="24"/>
          <w:lang w:eastAsia="pl-PL"/>
        </w:rPr>
        <w:t>Pzp</w:t>
      </w:r>
      <w:proofErr w:type="spellEnd"/>
      <w:r w:rsidRPr="00A038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u w:val="single"/>
          <w:lang w:eastAsia="pl-PL"/>
        </w:rPr>
        <w:t>SEKCJA I: ZAMAWIAJĄCY</w:t>
      </w:r>
      <w:r w:rsidRPr="00A038E4">
        <w:rPr>
          <w:rFonts w:ascii="Times New Roman" w:eastAsia="Times New Roman" w:hAnsi="Times New Roman" w:cs="Times New Roman"/>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Postępowanie przeprowadza centralny zamawiający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Informacje na temat podmiotu któremu zamawiający powierzył/powierzyli prowadzenie postępowania:</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Postępowanie jest przeprowadzane wspólnie przez zamawiających</w:t>
      </w:r>
      <w:r w:rsidRPr="00A038E4">
        <w:rPr>
          <w:rFonts w:ascii="Times New Roman" w:eastAsia="Times New Roman" w:hAnsi="Times New Roman" w:cs="Times New Roman"/>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Informacje dodatkowe:</w:t>
      </w:r>
      <w:r w:rsidRPr="00A038E4">
        <w:rPr>
          <w:rFonts w:ascii="Times New Roman" w:eastAsia="Times New Roman" w:hAnsi="Times New Roman" w:cs="Times New Roman"/>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 1) NAZWA I ADRES: </w:t>
      </w:r>
      <w:r w:rsidRPr="00A038E4">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w:t>
      </w:r>
      <w:r w:rsidRPr="00A038E4">
        <w:rPr>
          <w:rFonts w:ascii="Times New Roman" w:eastAsia="Times New Roman" w:hAnsi="Times New Roman" w:cs="Times New Roman"/>
          <w:sz w:val="24"/>
          <w:szCs w:val="24"/>
          <w:lang w:eastAsia="pl-PL"/>
        </w:rPr>
        <w:lastRenderedPageBreak/>
        <w:t xml:space="preserve">683 410 379, , e-mail j.chlopowiec@szczaniec.pl, , faks 683 410 379. </w:t>
      </w:r>
      <w:r w:rsidRPr="00A038E4">
        <w:rPr>
          <w:rFonts w:ascii="Times New Roman" w:eastAsia="Times New Roman" w:hAnsi="Times New Roman" w:cs="Times New Roman"/>
          <w:sz w:val="24"/>
          <w:szCs w:val="24"/>
          <w:lang w:eastAsia="pl-PL"/>
        </w:rPr>
        <w:br/>
        <w:t xml:space="preserve">Adres strony internetowej (URL): www.bip.szczaniec.pl </w:t>
      </w:r>
      <w:r w:rsidRPr="00A038E4">
        <w:rPr>
          <w:rFonts w:ascii="Times New Roman" w:eastAsia="Times New Roman" w:hAnsi="Times New Roman" w:cs="Times New Roman"/>
          <w:sz w:val="24"/>
          <w:szCs w:val="24"/>
          <w:lang w:eastAsia="pl-PL"/>
        </w:rPr>
        <w:br/>
        <w:t xml:space="preserve">Adres profilu nabywcy: </w:t>
      </w:r>
      <w:r w:rsidRPr="00A038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 2) RODZAJ ZAMAWIAJĄCEGO: </w:t>
      </w:r>
      <w:r w:rsidRPr="00A038E4">
        <w:rPr>
          <w:rFonts w:ascii="Times New Roman" w:eastAsia="Times New Roman" w:hAnsi="Times New Roman" w:cs="Times New Roman"/>
          <w:sz w:val="24"/>
          <w:szCs w:val="24"/>
          <w:lang w:eastAsia="pl-PL"/>
        </w:rPr>
        <w:t xml:space="preserve">Administracja samorządowa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I.3) WSPÓLNE UDZIELANIE ZAMÓWIENIA </w:t>
      </w:r>
      <w:r w:rsidRPr="00A038E4">
        <w:rPr>
          <w:rFonts w:ascii="Times New Roman" w:eastAsia="Times New Roman" w:hAnsi="Times New Roman" w:cs="Times New Roman"/>
          <w:b/>
          <w:bCs/>
          <w:i/>
          <w:iCs/>
          <w:sz w:val="24"/>
          <w:szCs w:val="24"/>
          <w:lang w:eastAsia="pl-PL"/>
        </w:rPr>
        <w:t>(jeżeli dotyczy)</w:t>
      </w:r>
      <w:r w:rsidRPr="00A038E4">
        <w:rPr>
          <w:rFonts w:ascii="Times New Roman" w:eastAsia="Times New Roman" w:hAnsi="Times New Roman" w:cs="Times New Roman"/>
          <w:b/>
          <w:bCs/>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I.4) KOMUNIKACJA: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038E4">
        <w:rPr>
          <w:rFonts w:ascii="Times New Roman" w:eastAsia="Times New Roman" w:hAnsi="Times New Roman" w:cs="Times New Roman"/>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Tak </w:t>
      </w:r>
      <w:r w:rsidRPr="00A038E4">
        <w:rPr>
          <w:rFonts w:ascii="Times New Roman" w:eastAsia="Times New Roman" w:hAnsi="Times New Roman" w:cs="Times New Roman"/>
          <w:sz w:val="24"/>
          <w:szCs w:val="24"/>
          <w:lang w:eastAsia="pl-PL"/>
        </w:rPr>
        <w:br/>
        <w:t xml:space="preserve">www.bip.szczaniec.pl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Oferty lub wnioski o dopuszczenie do udziału w postępowaniu należy przesyłać:</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Elektronicznie</w:t>
      </w:r>
      <w:r w:rsidRPr="00A038E4">
        <w:rPr>
          <w:rFonts w:ascii="Times New Roman" w:eastAsia="Times New Roman" w:hAnsi="Times New Roman" w:cs="Times New Roman"/>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r w:rsidRPr="00A038E4">
        <w:rPr>
          <w:rFonts w:ascii="Times New Roman" w:eastAsia="Times New Roman" w:hAnsi="Times New Roman" w:cs="Times New Roman"/>
          <w:sz w:val="24"/>
          <w:szCs w:val="24"/>
          <w:lang w:eastAsia="pl-PL"/>
        </w:rPr>
        <w:br/>
        <w:t xml:space="preserve">adres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 xml:space="preserve">Nie </w:t>
      </w:r>
      <w:r w:rsidRPr="00A038E4">
        <w:rPr>
          <w:rFonts w:ascii="Times New Roman" w:eastAsia="Times New Roman" w:hAnsi="Times New Roman" w:cs="Times New Roman"/>
          <w:sz w:val="24"/>
          <w:szCs w:val="24"/>
          <w:lang w:eastAsia="pl-PL"/>
        </w:rPr>
        <w:br/>
        <w:t xml:space="preserve">Inny sposób: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 xml:space="preserve">Nie </w:t>
      </w:r>
      <w:r w:rsidRPr="00A038E4">
        <w:rPr>
          <w:rFonts w:ascii="Times New Roman" w:eastAsia="Times New Roman" w:hAnsi="Times New Roman" w:cs="Times New Roman"/>
          <w:sz w:val="24"/>
          <w:szCs w:val="24"/>
          <w:lang w:eastAsia="pl-PL"/>
        </w:rPr>
        <w:br/>
        <w:t xml:space="preserve">Inny sposób: </w:t>
      </w:r>
      <w:r w:rsidRPr="00A038E4">
        <w:rPr>
          <w:rFonts w:ascii="Times New Roman" w:eastAsia="Times New Roman" w:hAnsi="Times New Roman" w:cs="Times New Roman"/>
          <w:sz w:val="24"/>
          <w:szCs w:val="24"/>
          <w:lang w:eastAsia="pl-PL"/>
        </w:rPr>
        <w:br/>
        <w:t xml:space="preserve">operatorem pocztowym lub osobiście za pośrednictwem posłańca </w:t>
      </w:r>
      <w:r w:rsidRPr="00A038E4">
        <w:rPr>
          <w:rFonts w:ascii="Times New Roman" w:eastAsia="Times New Roman" w:hAnsi="Times New Roman" w:cs="Times New Roman"/>
          <w:sz w:val="24"/>
          <w:szCs w:val="24"/>
          <w:lang w:eastAsia="pl-PL"/>
        </w:rPr>
        <w:br/>
        <w:t xml:space="preserve">Adres: </w:t>
      </w:r>
      <w:r w:rsidRPr="00A038E4">
        <w:rPr>
          <w:rFonts w:ascii="Times New Roman" w:eastAsia="Times New Roman" w:hAnsi="Times New Roman" w:cs="Times New Roman"/>
          <w:sz w:val="24"/>
          <w:szCs w:val="24"/>
          <w:lang w:eastAsia="pl-PL"/>
        </w:rPr>
        <w:br/>
        <w:t xml:space="preserve">Gmina Szczaniec </w:t>
      </w:r>
      <w:proofErr w:type="spellStart"/>
      <w:r w:rsidRPr="00A038E4">
        <w:rPr>
          <w:rFonts w:ascii="Times New Roman" w:eastAsia="Times New Roman" w:hAnsi="Times New Roman" w:cs="Times New Roman"/>
          <w:sz w:val="24"/>
          <w:szCs w:val="24"/>
          <w:lang w:eastAsia="pl-PL"/>
        </w:rPr>
        <w:t>Szczaniec</w:t>
      </w:r>
      <w:proofErr w:type="spellEnd"/>
      <w:r w:rsidRPr="00A038E4">
        <w:rPr>
          <w:rFonts w:ascii="Times New Roman" w:eastAsia="Times New Roman" w:hAnsi="Times New Roman" w:cs="Times New Roman"/>
          <w:sz w:val="24"/>
          <w:szCs w:val="24"/>
          <w:lang w:eastAsia="pl-PL"/>
        </w:rPr>
        <w:t xml:space="preserve"> </w:t>
      </w:r>
      <w:proofErr w:type="spellStart"/>
      <w:r w:rsidRPr="00A038E4">
        <w:rPr>
          <w:rFonts w:ascii="Times New Roman" w:eastAsia="Times New Roman" w:hAnsi="Times New Roman" w:cs="Times New Roman"/>
          <w:sz w:val="24"/>
          <w:szCs w:val="24"/>
          <w:lang w:eastAsia="pl-PL"/>
        </w:rPr>
        <w:t>ul.Herbowa</w:t>
      </w:r>
      <w:proofErr w:type="spellEnd"/>
      <w:r w:rsidRPr="00A038E4">
        <w:rPr>
          <w:rFonts w:ascii="Times New Roman" w:eastAsia="Times New Roman" w:hAnsi="Times New Roman" w:cs="Times New Roman"/>
          <w:sz w:val="24"/>
          <w:szCs w:val="24"/>
          <w:lang w:eastAsia="pl-PL"/>
        </w:rPr>
        <w:t xml:space="preserve"> 30, 66-225 Szczaniec Biuro Podawcze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lastRenderedPageBreak/>
        <w:br/>
      </w:r>
      <w:r w:rsidRPr="00A038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038E4">
        <w:rPr>
          <w:rFonts w:ascii="Times New Roman" w:eastAsia="Times New Roman" w:hAnsi="Times New Roman" w:cs="Times New Roman"/>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r w:rsidRPr="00A038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u w:val="single"/>
          <w:lang w:eastAsia="pl-PL"/>
        </w:rPr>
        <w:t xml:space="preserve">SEKCJA II: PRZEDMIOT ZAMÓWIENIA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II.1) Nazwa nadana zamówieniu przez zamawiającego: </w:t>
      </w:r>
      <w:r w:rsidRPr="00A038E4">
        <w:rPr>
          <w:rFonts w:ascii="Times New Roman" w:eastAsia="Times New Roman" w:hAnsi="Times New Roman" w:cs="Times New Roman"/>
          <w:sz w:val="24"/>
          <w:szCs w:val="24"/>
          <w:lang w:eastAsia="pl-PL"/>
        </w:rPr>
        <w:t xml:space="preserve">Budowa kanalizacji sanitarnej wraz lokalną oczyszczalnią ścieków w miejscowości Smardzewo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Numer referencyjny: </w:t>
      </w:r>
      <w:r w:rsidRPr="00A038E4">
        <w:rPr>
          <w:rFonts w:ascii="Times New Roman" w:eastAsia="Times New Roman" w:hAnsi="Times New Roman" w:cs="Times New Roman"/>
          <w:sz w:val="24"/>
          <w:szCs w:val="24"/>
          <w:lang w:eastAsia="pl-PL"/>
        </w:rPr>
        <w:t xml:space="preserve">RB.III.271.3.2019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038E4" w:rsidRPr="00A038E4" w:rsidRDefault="00A038E4" w:rsidP="00A038E4">
      <w:pPr>
        <w:spacing w:after="0" w:line="240" w:lineRule="auto"/>
        <w:jc w:val="both"/>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II.2) Rodzaj zamówienia: </w:t>
      </w:r>
      <w:r w:rsidRPr="00A038E4">
        <w:rPr>
          <w:rFonts w:ascii="Times New Roman" w:eastAsia="Times New Roman" w:hAnsi="Times New Roman" w:cs="Times New Roman"/>
          <w:sz w:val="24"/>
          <w:szCs w:val="24"/>
          <w:lang w:eastAsia="pl-PL"/>
        </w:rPr>
        <w:t xml:space="preserve">Roboty budowlane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II.3) Informacja o możliwości składania ofert częściowych</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 xml:space="preserve">Zamówienie podzielone jest na części: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Oferty lub wnioski o dopuszczenie do udziału w postępowaniu można składać w odniesieniu do:</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II.4) Krótki opis przedmiotu zamówienia </w:t>
      </w:r>
      <w:r w:rsidRPr="00A038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038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038E4">
        <w:rPr>
          <w:rFonts w:ascii="Times New Roman" w:eastAsia="Times New Roman" w:hAnsi="Times New Roman" w:cs="Times New Roman"/>
          <w:sz w:val="24"/>
          <w:szCs w:val="24"/>
          <w:lang w:eastAsia="pl-PL"/>
        </w:rPr>
        <w:t xml:space="preserve">Przedmiotem zamówienia są roboty budowlane polegające na: budowie kanalizacji sanitarnej wraz z lokalną oczyszczalnią ścieków w miejscowości Smardzewo, na przedmiot zamówienia składa się: a) budowa mechaniczno-biologicznej oczyszczalni ścieków o przepustowości 110 m3/d, w technologii SBR, która składa się z obiektów technologicznych, lokalnej infrastruktury drogowej, technologicznej oraz elektroenergetycznej obsługującej projektowaną oczyszczalnię b) budowa sieci kanalizacyjnej sanitarnej tłoczonej z przyłączami (kanalizacja grawitacyjna) uzbrojonej w przepompownie przydomowe, w tym: - sieci kanalizacji sanitarnej – tłoczonej: • PE Ø40 – 2478,0 m, • PE Ø50 – 1543,0 m, • PE Ø63 – 2395,1 m, • PE Ø75 – 510,3 m, • przepompownie przydomowe jedno pompowe – 109 szt., • przepompownie przydomowe dwu pompowe – 4 szt.; - przyłącza kanalizacji sanitarnej – grawitacja: • PP Ø160 – 508,9 m, • studnie kanalizacyjne DN 1000 – 7 szt., • studnie kanalizacyjne DN 400 – 40 szt.; c) budowa przyłącza wodociągowego do projektowanej oczyszczalni: - PE Ø90 – 267,1 m, - studzienka wodomierzowa – 1 szt. W ramach ww. przedmiotu zamówienia wykonane zostaną m.in. następujące prace: • wytyczenie sieci w terenie, • wykonanie robót porządkujących po trasie sieci z przygotowaniem do wejścia dla sprzętu, • lokalizacja poprzez wykonanie wykopów ręcznych odkrywkowych </w:t>
      </w:r>
      <w:r w:rsidRPr="00A038E4">
        <w:rPr>
          <w:rFonts w:ascii="Times New Roman" w:eastAsia="Times New Roman" w:hAnsi="Times New Roman" w:cs="Times New Roman"/>
          <w:sz w:val="24"/>
          <w:szCs w:val="24"/>
          <w:lang w:eastAsia="pl-PL"/>
        </w:rPr>
        <w:lastRenderedPageBreak/>
        <w:t xml:space="preserve">istniejącego uzbrojenia terenu wraz z zaznaczeniem miejsc kolizyjnych, • wykonanie robót demontażowych, • roboty ziemne mechaniczne i ręczne (wykonanie wykopów pod obiekty oczyszczalni ścieków, rurociągi technologiczne i sanitarne z uzbrojeniem, ułożenie podsypki pod rurociągi, przewierty, w tym w szczególności przewierty sterowane, zasypanie z zagęszczeniem wykopów pod rurociągi i obiekty oczyszczalni), • wykonanie budynku technicznego nr 1, budynku technicznego nr 2, płyty fundamentowej pod obiekty oczyszczalni, dróg dojazdowych oraz zjazdów, ogrodzenia wraz z bramą wjazdową oczyszczalni, • roboty instalacyjne (montaż studni, montaż przepompowni, montaż rurociągów, montaż przewodów elektroenergetycznych, montaż obiektów oczyszczalni wraz z instalacjami technologicznymi i sanitarnymi), • próby zamontowanych urządzeń służących do oczyszczania ścieków oraz urządzeń pomocniczych, • próby szczelności rurociągów technologicznych i sanitarnych, • próby szczelności instalacji technologicznych i sanitarnych wewnątrz obiektów oczyszczalni, • wykonanie wylotu betonowego, • wykonanie nawierzchni dróg, • roboty wykończeniowe i uporządkowanie terenu po robotach, • roboty budowlane końcowe – rozruch oczyszczalni ścieków, • sporządzenie dokumentacji powykonawczej, • przygotowanie dokumentacji do uzyskania pozwolenia na użytkowanie.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II.5) Główny kod CPV: </w:t>
      </w:r>
      <w:r w:rsidRPr="00A038E4">
        <w:rPr>
          <w:rFonts w:ascii="Times New Roman" w:eastAsia="Times New Roman" w:hAnsi="Times New Roman" w:cs="Times New Roman"/>
          <w:sz w:val="24"/>
          <w:szCs w:val="24"/>
          <w:lang w:eastAsia="pl-PL"/>
        </w:rPr>
        <w:t xml:space="preserve">45000000-7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Dodatkowe kody CPV:</w:t>
      </w:r>
      <w:r w:rsidRPr="00A038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Kod CPV</w:t>
            </w:r>
          </w:p>
        </w:tc>
      </w:tr>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45232421-9</w:t>
            </w:r>
          </w:p>
        </w:tc>
      </w:tr>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45111200-0</w:t>
            </w:r>
          </w:p>
        </w:tc>
      </w:tr>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45231300-8</w:t>
            </w:r>
          </w:p>
        </w:tc>
      </w:tr>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45232423-3</w:t>
            </w:r>
          </w:p>
        </w:tc>
      </w:tr>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45310000-3</w:t>
            </w:r>
          </w:p>
        </w:tc>
      </w:tr>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45111291-4</w:t>
            </w:r>
          </w:p>
        </w:tc>
      </w:tr>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45233220-7</w:t>
            </w:r>
          </w:p>
        </w:tc>
      </w:tr>
    </w:tbl>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II.6) Całkowita wartość zamówienia </w:t>
      </w:r>
      <w:r w:rsidRPr="00A038E4">
        <w:rPr>
          <w:rFonts w:ascii="Times New Roman" w:eastAsia="Times New Roman" w:hAnsi="Times New Roman" w:cs="Times New Roman"/>
          <w:i/>
          <w:iCs/>
          <w:sz w:val="24"/>
          <w:szCs w:val="24"/>
          <w:lang w:eastAsia="pl-PL"/>
        </w:rPr>
        <w:t>(jeżeli zamawiający podaje informacje o wartości zamówienia)</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 xml:space="preserve">Wartość bez VAT: </w:t>
      </w:r>
      <w:r w:rsidRPr="00A038E4">
        <w:rPr>
          <w:rFonts w:ascii="Times New Roman" w:eastAsia="Times New Roman" w:hAnsi="Times New Roman" w:cs="Times New Roman"/>
          <w:sz w:val="24"/>
          <w:szCs w:val="24"/>
          <w:lang w:eastAsia="pl-PL"/>
        </w:rPr>
        <w:br/>
        <w:t xml:space="preserve">Waluta: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038E4">
        <w:rPr>
          <w:rFonts w:ascii="Times New Roman" w:eastAsia="Times New Roman" w:hAnsi="Times New Roman" w:cs="Times New Roman"/>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038E4">
        <w:rPr>
          <w:rFonts w:ascii="Times New Roman" w:eastAsia="Times New Roman" w:hAnsi="Times New Roman" w:cs="Times New Roman"/>
          <w:b/>
          <w:bCs/>
          <w:sz w:val="24"/>
          <w:szCs w:val="24"/>
          <w:lang w:eastAsia="pl-PL"/>
        </w:rPr>
        <w:t>Pzp</w:t>
      </w:r>
      <w:proofErr w:type="spellEnd"/>
      <w:r w:rsidRPr="00A038E4">
        <w:rPr>
          <w:rFonts w:ascii="Times New Roman" w:eastAsia="Times New Roman" w:hAnsi="Times New Roman" w:cs="Times New Roman"/>
          <w:b/>
          <w:bCs/>
          <w:sz w:val="24"/>
          <w:szCs w:val="24"/>
          <w:lang w:eastAsia="pl-PL"/>
        </w:rPr>
        <w:t xml:space="preserve">: </w:t>
      </w:r>
      <w:r w:rsidRPr="00A038E4">
        <w:rPr>
          <w:rFonts w:ascii="Times New Roman" w:eastAsia="Times New Roman" w:hAnsi="Times New Roman" w:cs="Times New Roman"/>
          <w:sz w:val="24"/>
          <w:szCs w:val="24"/>
          <w:lang w:eastAsia="pl-PL"/>
        </w:rPr>
        <w:t xml:space="preserve">Nie </w:t>
      </w:r>
      <w:r w:rsidRPr="00A038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038E4">
        <w:rPr>
          <w:rFonts w:ascii="Times New Roman" w:eastAsia="Times New Roman" w:hAnsi="Times New Roman" w:cs="Times New Roman"/>
          <w:sz w:val="24"/>
          <w:szCs w:val="24"/>
          <w:lang w:eastAsia="pl-PL"/>
        </w:rPr>
        <w:t>Pzp</w:t>
      </w:r>
      <w:proofErr w:type="spellEnd"/>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miesiącach:   </w:t>
      </w:r>
      <w:r w:rsidRPr="00A038E4">
        <w:rPr>
          <w:rFonts w:ascii="Times New Roman" w:eastAsia="Times New Roman" w:hAnsi="Times New Roman" w:cs="Times New Roman"/>
          <w:i/>
          <w:iCs/>
          <w:sz w:val="24"/>
          <w:szCs w:val="24"/>
          <w:lang w:eastAsia="pl-PL"/>
        </w:rPr>
        <w:t xml:space="preserve"> lub </w:t>
      </w:r>
      <w:r w:rsidRPr="00A038E4">
        <w:rPr>
          <w:rFonts w:ascii="Times New Roman" w:eastAsia="Times New Roman" w:hAnsi="Times New Roman" w:cs="Times New Roman"/>
          <w:b/>
          <w:bCs/>
          <w:sz w:val="24"/>
          <w:szCs w:val="24"/>
          <w:lang w:eastAsia="pl-PL"/>
        </w:rPr>
        <w:t>dniach:</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i/>
          <w:iCs/>
          <w:sz w:val="24"/>
          <w:szCs w:val="24"/>
          <w:lang w:eastAsia="pl-PL"/>
        </w:rPr>
        <w:t>lub</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data rozpoczęcia: </w:t>
      </w:r>
      <w:r w:rsidRPr="00A038E4">
        <w:rPr>
          <w:rFonts w:ascii="Times New Roman" w:eastAsia="Times New Roman" w:hAnsi="Times New Roman" w:cs="Times New Roman"/>
          <w:sz w:val="24"/>
          <w:szCs w:val="24"/>
          <w:lang w:eastAsia="pl-PL"/>
        </w:rPr>
        <w:t> </w:t>
      </w:r>
      <w:r w:rsidRPr="00A038E4">
        <w:rPr>
          <w:rFonts w:ascii="Times New Roman" w:eastAsia="Times New Roman" w:hAnsi="Times New Roman" w:cs="Times New Roman"/>
          <w:i/>
          <w:iCs/>
          <w:sz w:val="24"/>
          <w:szCs w:val="24"/>
          <w:lang w:eastAsia="pl-PL"/>
        </w:rPr>
        <w:t xml:space="preserve"> lub </w:t>
      </w:r>
      <w:r w:rsidRPr="00A038E4">
        <w:rPr>
          <w:rFonts w:ascii="Times New Roman" w:eastAsia="Times New Roman" w:hAnsi="Times New Roman" w:cs="Times New Roman"/>
          <w:b/>
          <w:bCs/>
          <w:sz w:val="24"/>
          <w:szCs w:val="24"/>
          <w:lang w:eastAsia="pl-PL"/>
        </w:rPr>
        <w:t xml:space="preserve">zakończenia: </w:t>
      </w:r>
      <w:r w:rsidRPr="00A038E4">
        <w:rPr>
          <w:rFonts w:ascii="Times New Roman" w:eastAsia="Times New Roman" w:hAnsi="Times New Roman" w:cs="Times New Roman"/>
          <w:sz w:val="24"/>
          <w:szCs w:val="24"/>
          <w:lang w:eastAsia="pl-PL"/>
        </w:rPr>
        <w:t xml:space="preserve">2019-09-30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lastRenderedPageBreak/>
        <w:br/>
      </w:r>
      <w:r w:rsidRPr="00A038E4">
        <w:rPr>
          <w:rFonts w:ascii="Times New Roman" w:eastAsia="Times New Roman" w:hAnsi="Times New Roman" w:cs="Times New Roman"/>
          <w:b/>
          <w:bCs/>
          <w:sz w:val="24"/>
          <w:szCs w:val="24"/>
          <w:lang w:eastAsia="pl-PL"/>
        </w:rPr>
        <w:t xml:space="preserve">II.9) Informacje dodatkowe: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III.1) WARUNKI UDZIAŁU W POSTĘPOWANIU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t>
      </w:r>
      <w:r w:rsidRPr="00A038E4">
        <w:rPr>
          <w:rFonts w:ascii="Times New Roman" w:eastAsia="Times New Roman" w:hAnsi="Times New Roman" w:cs="Times New Roman"/>
          <w:sz w:val="24"/>
          <w:szCs w:val="24"/>
          <w:lang w:eastAsia="pl-PL"/>
        </w:rPr>
        <w:br/>
        <w:t xml:space="preserve">Informacje dodatkowe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III.1.2) Sytuacja finansowa lub ekonomiczna </w:t>
      </w:r>
      <w:r w:rsidRPr="00A038E4">
        <w:rPr>
          <w:rFonts w:ascii="Times New Roman" w:eastAsia="Times New Roman" w:hAnsi="Times New Roman" w:cs="Times New Roman"/>
          <w:sz w:val="24"/>
          <w:szCs w:val="24"/>
          <w:lang w:eastAsia="pl-PL"/>
        </w:rPr>
        <w:br/>
        <w:t xml:space="preserve">Określenie warunków: W zakresie sytuacji ekonomicznej wykaże się posiadaniem aktualnie obowiązującego (wykupionego) ubezpieczenia od prowadzonej działalności gospodarczej na sumę nie mniejszą niż 1 000 000,00 PLN. </w:t>
      </w:r>
      <w:r w:rsidRPr="00A038E4">
        <w:rPr>
          <w:rFonts w:ascii="Times New Roman" w:eastAsia="Times New Roman" w:hAnsi="Times New Roman" w:cs="Times New Roman"/>
          <w:sz w:val="24"/>
          <w:szCs w:val="24"/>
          <w:lang w:eastAsia="pl-PL"/>
        </w:rPr>
        <w:br/>
        <w:t xml:space="preserve">Informacje dodatkowe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III.1.3) Zdolność techniczna lub zawodowa </w:t>
      </w:r>
      <w:r w:rsidRPr="00A038E4">
        <w:rPr>
          <w:rFonts w:ascii="Times New Roman" w:eastAsia="Times New Roman" w:hAnsi="Times New Roman" w:cs="Times New Roman"/>
          <w:sz w:val="24"/>
          <w:szCs w:val="24"/>
          <w:lang w:eastAsia="pl-PL"/>
        </w:rPr>
        <w:br/>
        <w:t xml:space="preserve">Określenie warunków: W zakresie zdolności technicznej lub zawodowej Zamawiający uzna powyższy warunek za spełniony, jeśli Wykonawca wykaże, że: a) w czasie realizacji zamówienia będzie dysponował koniecznym potencjałem technicznym - spełniania tego warunku Wykonawca potwierdza składając w tym zakresie stosowne oświadczenie. b) w okresie ostatnich 5 lat przed upływem terminu składania ofert, a jeżeli okres prowadzenia działalności jest krótszy – w tym okresie, wykonali: co najmniej jedno zadanie inwestycyjne którego zakres obejmował budowę oczyszczalni ścieków o przepustowości nie mniejszej niż 60 m3/d potwierdzone dowodami określającymi czy te roboty zostały wykonane należycie oraz w okresie ostatnich 5 lat przed upływem terminu składania ofert, a jeżeli okres prowadzenia działalności jest krótszy – w tym okresie, wykonali: co najmniej jedno zadanie inwestycyjne w zakres którego wchodziło wykonanie sieci wodnej lub kanalizacyjnych w ramach jednego zadania o minimalnej wartości zadania 500 000,00 złotych brutto - potwierdzone dowodami określającymi, ze roboty zostały wykonane należycie. 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 c1) konstrukcyjno-budowlanej, c2) instalacyjnej w zakresie sieci cieplnych, wentylacyjnych, gazowych, wodociągowych i kanalizacyjnych, c3) instalacyjnych w zakresie sieci instalacji i urządzeń elektrycznych i elektro-energetycznych. </w:t>
      </w:r>
      <w:r w:rsidRPr="00A038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038E4">
        <w:rPr>
          <w:rFonts w:ascii="Times New Roman" w:eastAsia="Times New Roman" w:hAnsi="Times New Roman" w:cs="Times New Roman"/>
          <w:sz w:val="24"/>
          <w:szCs w:val="24"/>
          <w:lang w:eastAsia="pl-PL"/>
        </w:rPr>
        <w:br/>
        <w:t xml:space="preserve">Informacje dodatkowe: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III.2) PODSTAWY WYKLUCZENIA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038E4">
        <w:rPr>
          <w:rFonts w:ascii="Times New Roman" w:eastAsia="Times New Roman" w:hAnsi="Times New Roman" w:cs="Times New Roman"/>
          <w:b/>
          <w:bCs/>
          <w:sz w:val="24"/>
          <w:szCs w:val="24"/>
          <w:lang w:eastAsia="pl-PL"/>
        </w:rPr>
        <w:t>Pzp</w:t>
      </w:r>
      <w:proofErr w:type="spellEnd"/>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038E4">
        <w:rPr>
          <w:rFonts w:ascii="Times New Roman" w:eastAsia="Times New Roman" w:hAnsi="Times New Roman" w:cs="Times New Roman"/>
          <w:b/>
          <w:bCs/>
          <w:sz w:val="24"/>
          <w:szCs w:val="24"/>
          <w:lang w:eastAsia="pl-PL"/>
        </w:rPr>
        <w:t>Pzp</w:t>
      </w:r>
      <w:proofErr w:type="spellEnd"/>
      <w:r w:rsidRPr="00A038E4">
        <w:rPr>
          <w:rFonts w:ascii="Times New Roman" w:eastAsia="Times New Roman" w:hAnsi="Times New Roman" w:cs="Times New Roman"/>
          <w:sz w:val="24"/>
          <w:szCs w:val="24"/>
          <w:lang w:eastAsia="pl-PL"/>
        </w:rPr>
        <w:t xml:space="preserve"> Tak Zamawiający przewiduje następujące fakultatywne podstawy wykluczenia: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A038E4">
        <w:rPr>
          <w:rFonts w:ascii="Times New Roman" w:eastAsia="Times New Roman" w:hAnsi="Times New Roman" w:cs="Times New Roman"/>
          <w:sz w:val="24"/>
          <w:szCs w:val="24"/>
          <w:lang w:eastAsia="pl-PL"/>
        </w:rPr>
        <w:t>Pzp</w:t>
      </w:r>
      <w:proofErr w:type="spellEnd"/>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A038E4">
        <w:rPr>
          <w:rFonts w:ascii="Times New Roman" w:eastAsia="Times New Roman" w:hAnsi="Times New Roman" w:cs="Times New Roman"/>
          <w:sz w:val="24"/>
          <w:szCs w:val="24"/>
          <w:lang w:eastAsia="pl-PL"/>
        </w:rPr>
        <w:t>Pzp</w:t>
      </w:r>
      <w:proofErr w:type="spellEnd"/>
      <w:r w:rsidRPr="00A038E4">
        <w:rPr>
          <w:rFonts w:ascii="Times New Roman" w:eastAsia="Times New Roman" w:hAnsi="Times New Roman" w:cs="Times New Roman"/>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038E4">
        <w:rPr>
          <w:rFonts w:ascii="Times New Roman" w:eastAsia="Times New Roman" w:hAnsi="Times New Roman" w:cs="Times New Roman"/>
          <w:sz w:val="24"/>
          <w:szCs w:val="24"/>
          <w:lang w:eastAsia="pl-PL"/>
        </w:rPr>
        <w:br/>
        <w:t xml:space="preserve">Tak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Oświadczenie o spełnianiu kryteriów selekcji </w:t>
      </w:r>
      <w:r w:rsidRPr="00A038E4">
        <w:rPr>
          <w:rFonts w:ascii="Times New Roman" w:eastAsia="Times New Roman" w:hAnsi="Times New Roman" w:cs="Times New Roman"/>
          <w:sz w:val="24"/>
          <w:szCs w:val="24"/>
          <w:lang w:eastAsia="pl-PL"/>
        </w:rPr>
        <w:br/>
        <w:t xml:space="preserve">Nie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Oświadczenia wykonawcy o niezaleganiu z opłacaniem podatków i opłat lokalnych, o których mowa w ustawie z dnia 12 stycznia 1991 r. o podatkach i opłatach lokalnych (Dz. U. z 2017 r. poz. 1785). 8) Odpisu z właściwego rejestru lub z centralnej ewidencji i informacji o działalności gospodarczej, jeżeli odrębne przepisy wymagają wpisu do rejestru lub ewidencji, w celu potwierdzenia braku podstaw wykluczenia na podstawie art. 24 ust. 5 pkt 1 ustawy.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III.5.1) W ZAKRESIE SPEŁNIANIA WARUNKÓW UDZIAŁU W POSTĘPOWANIU:</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 xml:space="preserve">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 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w:t>
      </w:r>
      <w:r w:rsidRPr="00A038E4">
        <w:rPr>
          <w:rFonts w:ascii="Times New Roman" w:eastAsia="Times New Roman" w:hAnsi="Times New Roman" w:cs="Times New Roman"/>
          <w:sz w:val="24"/>
          <w:szCs w:val="24"/>
          <w:lang w:eastAsia="pl-PL"/>
        </w:rPr>
        <w:lastRenderedPageBreak/>
        <w:t xml:space="preserve">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3) Oświadczenie o dysponowaniu koniecznym do wykonania zamówienia potencjałem technicznym wg załącznika nr 6. 4) Dokumentów potwierdzających że wykonawca jest ubezpieczony od odpowiedzialności cywilnej w zakresie prowadzonej działalności związanej z przedmiotem zamówienia.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III.5.2) W ZAKRESIE KRYTERIÓW SELEKCJI:</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III.7) INNE DOKUMENTY NIE WYMIENIONE W pkt III.3) - III.6)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1) Ofertę według wzoru - ( załącznik nr 1). 2) Zakres zadań jakie zamierza powierzyć podwykonawcom wg załącznika nr 6. 3) Pełnomocnictwo - w przypadku, gdy wykonawcę reprezentuje pełnomocnik, określające zakres tego pełnomocnictwa i podpisane przez osoby umocowane do reprezentowania wykonawcy.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u w:val="single"/>
          <w:lang w:eastAsia="pl-PL"/>
        </w:rPr>
        <w:t xml:space="preserve">SEKCJA IV: PROCEDURA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 xml:space="preserve">IV.1) OPIS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IV.1.1) Tryb udzielenia zamówienia: </w:t>
      </w:r>
      <w:r w:rsidRPr="00A038E4">
        <w:rPr>
          <w:rFonts w:ascii="Times New Roman" w:eastAsia="Times New Roman" w:hAnsi="Times New Roman" w:cs="Times New Roman"/>
          <w:sz w:val="24"/>
          <w:szCs w:val="24"/>
          <w:lang w:eastAsia="pl-PL"/>
        </w:rPr>
        <w:t xml:space="preserve">Przetarg nieograniczony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IV.1.2) Zamawiający żąda wniesienia wadium:</w:t>
      </w:r>
      <w:r w:rsidRPr="00A038E4">
        <w:rPr>
          <w:rFonts w:ascii="Times New Roman" w:eastAsia="Times New Roman" w:hAnsi="Times New Roman" w:cs="Times New Roman"/>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Tak </w:t>
      </w:r>
      <w:r w:rsidRPr="00A038E4">
        <w:rPr>
          <w:rFonts w:ascii="Times New Roman" w:eastAsia="Times New Roman" w:hAnsi="Times New Roman" w:cs="Times New Roman"/>
          <w:sz w:val="24"/>
          <w:szCs w:val="24"/>
          <w:lang w:eastAsia="pl-PL"/>
        </w:rPr>
        <w:br/>
        <w:t xml:space="preserve">Informacja na temat wadium </w:t>
      </w:r>
      <w:r w:rsidRPr="00A038E4">
        <w:rPr>
          <w:rFonts w:ascii="Times New Roman" w:eastAsia="Times New Roman" w:hAnsi="Times New Roman" w:cs="Times New Roman"/>
          <w:sz w:val="24"/>
          <w:szCs w:val="24"/>
          <w:lang w:eastAsia="pl-PL"/>
        </w:rPr>
        <w:br/>
        <w:t xml:space="preserve">Zamawiający wymaga wniesienia wadium w wysokości: 40 000,00 PLN (słownie: czterdzieści tysięcy 00/100 PLN). Wadium powinno być wniesione przed upływem terminu składania ofert i być ważnym w okresie nie krótszym niż termin związania ofertą. Wadium może być wnoszone w jednej lub kilku następujących formach: a) pieniądzu wpłaconym przelewem na rachunek bankowy Zamawiającego Nr: 82 8367 0000 0062 3283 2006 0112 z dopiskiem „Wadium – „Budowa kanalizacji sanitarnej wraz lokalną oczyszczalnią ścieków w miejscowości Smardzewo”,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(jednolity tekst Dz. U. z 2018 r. poz. 110, z </w:t>
      </w:r>
      <w:proofErr w:type="spellStart"/>
      <w:r w:rsidRPr="00A038E4">
        <w:rPr>
          <w:rFonts w:ascii="Times New Roman" w:eastAsia="Times New Roman" w:hAnsi="Times New Roman" w:cs="Times New Roman"/>
          <w:sz w:val="24"/>
          <w:szCs w:val="24"/>
          <w:lang w:eastAsia="pl-PL"/>
        </w:rPr>
        <w:t>późn</w:t>
      </w:r>
      <w:proofErr w:type="spellEnd"/>
      <w:r w:rsidRPr="00A038E4">
        <w:rPr>
          <w:rFonts w:ascii="Times New Roman" w:eastAsia="Times New Roman" w:hAnsi="Times New Roman" w:cs="Times New Roman"/>
          <w:sz w:val="24"/>
          <w:szCs w:val="24"/>
          <w:lang w:eastAsia="pl-PL"/>
        </w:rPr>
        <w:t xml:space="preserve">. zm.) Uwaga: W przypadku składania przez Wykonawcę wadium w formie gwarancji, gwarancja ta powinna być sporządzona zgodnie z obowiązującym prawem i winna zawierać następujące elementy: a) nazwa dającego zlecenie udzielenia gwarancji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t>
      </w:r>
      <w:r w:rsidRPr="00A038E4">
        <w:rPr>
          <w:rFonts w:ascii="Times New Roman" w:eastAsia="Times New Roman" w:hAnsi="Times New Roman" w:cs="Times New Roman"/>
          <w:sz w:val="24"/>
          <w:szCs w:val="24"/>
          <w:lang w:eastAsia="pl-PL"/>
        </w:rPr>
        <w:lastRenderedPageBreak/>
        <w:t xml:space="preserve">wybrano odmówił podpisania umowy na warunkach określonych w ofercie, lub nie wniósł zabezpieczenia należytego wykonania umowy, lub zawarcie umowy stało się niemożliwe z przyczyn leżących po stronie Wykonawcy". Zwrot wadium nastąpi w trybie i na zasadach określonych w art. 46 ustawy Prawo zamówień publicznych.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IV.1.3) Przewiduje się udzielenie zaliczek na poczet wykonania zamówienia:</w:t>
      </w:r>
      <w:r w:rsidRPr="00A038E4">
        <w:rPr>
          <w:rFonts w:ascii="Times New Roman" w:eastAsia="Times New Roman" w:hAnsi="Times New Roman" w:cs="Times New Roman"/>
          <w:sz w:val="24"/>
          <w:szCs w:val="24"/>
          <w:lang w:eastAsia="pl-PL"/>
        </w:rPr>
        <w:t xml:space="preserv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r w:rsidRPr="00A038E4">
        <w:rPr>
          <w:rFonts w:ascii="Times New Roman" w:eastAsia="Times New Roman" w:hAnsi="Times New Roman" w:cs="Times New Roman"/>
          <w:sz w:val="24"/>
          <w:szCs w:val="24"/>
          <w:lang w:eastAsia="pl-PL"/>
        </w:rPr>
        <w:br/>
        <w:t xml:space="preserve">Należy podać informacje na temat udzielania zaliczek: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r w:rsidRPr="00A038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038E4">
        <w:rPr>
          <w:rFonts w:ascii="Times New Roman" w:eastAsia="Times New Roman" w:hAnsi="Times New Roman" w:cs="Times New Roman"/>
          <w:sz w:val="24"/>
          <w:szCs w:val="24"/>
          <w:lang w:eastAsia="pl-PL"/>
        </w:rPr>
        <w:br/>
        <w:t xml:space="preserve">Nie </w:t>
      </w:r>
      <w:r w:rsidRPr="00A038E4">
        <w:rPr>
          <w:rFonts w:ascii="Times New Roman" w:eastAsia="Times New Roman" w:hAnsi="Times New Roman" w:cs="Times New Roman"/>
          <w:sz w:val="24"/>
          <w:szCs w:val="24"/>
          <w:lang w:eastAsia="pl-PL"/>
        </w:rPr>
        <w:br/>
        <w:t xml:space="preserve">Informacje dodatkowe: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IV.1.5.) Wymaga się złożenia oferty wariantowej: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Nie </w:t>
      </w:r>
      <w:r w:rsidRPr="00A038E4">
        <w:rPr>
          <w:rFonts w:ascii="Times New Roman" w:eastAsia="Times New Roman" w:hAnsi="Times New Roman" w:cs="Times New Roman"/>
          <w:sz w:val="24"/>
          <w:szCs w:val="24"/>
          <w:lang w:eastAsia="pl-PL"/>
        </w:rPr>
        <w:br/>
        <w:t xml:space="preserve">Dopuszcza się złożenie oferty wariantowej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Liczba wykonawców   </w:t>
      </w:r>
      <w:r w:rsidRPr="00A038E4">
        <w:rPr>
          <w:rFonts w:ascii="Times New Roman" w:eastAsia="Times New Roman" w:hAnsi="Times New Roman" w:cs="Times New Roman"/>
          <w:sz w:val="24"/>
          <w:szCs w:val="24"/>
          <w:lang w:eastAsia="pl-PL"/>
        </w:rPr>
        <w:br/>
        <w:t xml:space="preserve">Przewidywana minimalna liczba wykonawców </w:t>
      </w:r>
      <w:r w:rsidRPr="00A038E4">
        <w:rPr>
          <w:rFonts w:ascii="Times New Roman" w:eastAsia="Times New Roman" w:hAnsi="Times New Roman" w:cs="Times New Roman"/>
          <w:sz w:val="24"/>
          <w:szCs w:val="24"/>
          <w:lang w:eastAsia="pl-PL"/>
        </w:rPr>
        <w:br/>
        <w:t xml:space="preserve">Maksymalna liczba wykonawców   </w:t>
      </w:r>
      <w:r w:rsidRPr="00A038E4">
        <w:rPr>
          <w:rFonts w:ascii="Times New Roman" w:eastAsia="Times New Roman" w:hAnsi="Times New Roman" w:cs="Times New Roman"/>
          <w:sz w:val="24"/>
          <w:szCs w:val="24"/>
          <w:lang w:eastAsia="pl-PL"/>
        </w:rPr>
        <w:br/>
        <w:t xml:space="preserve">Kryteria selekcji wykonawców: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IV.1.7) Informacje na temat umowy ramowej lub dynamicznego systemu zakupów: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Umowa ramowa będzie zawarta: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Czy przewiduje się ograniczenie liczby uczestników umowy ramowej: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Przewidziana maksymalna liczba uczestników umowy ramowej: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Informacje dodatkowe: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Zamówienie obejmuje ustanowienie dynamicznego systemu zakupów: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lastRenderedPageBreak/>
        <w:br/>
        <w:t xml:space="preserve">Informacje dodatkowe: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IV.1.8) Aukcja elektroniczna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Przewidziane jest przeprowadzenie aukcji elektronicznej </w:t>
      </w:r>
      <w:r w:rsidRPr="00A038E4">
        <w:rPr>
          <w:rFonts w:ascii="Times New Roman" w:eastAsia="Times New Roman" w:hAnsi="Times New Roman" w:cs="Times New Roman"/>
          <w:i/>
          <w:iCs/>
          <w:sz w:val="24"/>
          <w:szCs w:val="24"/>
          <w:lang w:eastAsia="pl-PL"/>
        </w:rPr>
        <w:t xml:space="preserve">(przetarg nieograniczony, przetarg ograniczony, negocjacje z ogłoszeniem) </w:t>
      </w:r>
      <w:r w:rsidRPr="00A038E4">
        <w:rPr>
          <w:rFonts w:ascii="Times New Roman" w:eastAsia="Times New Roman" w:hAnsi="Times New Roman" w:cs="Times New Roman"/>
          <w:sz w:val="24"/>
          <w:szCs w:val="24"/>
          <w:lang w:eastAsia="pl-PL"/>
        </w:rPr>
        <w:t xml:space="preserve">Nie </w:t>
      </w:r>
      <w:r w:rsidRPr="00A038E4">
        <w:rPr>
          <w:rFonts w:ascii="Times New Roman" w:eastAsia="Times New Roman" w:hAnsi="Times New Roman" w:cs="Times New Roman"/>
          <w:sz w:val="24"/>
          <w:szCs w:val="24"/>
          <w:lang w:eastAsia="pl-PL"/>
        </w:rPr>
        <w:br/>
        <w:t xml:space="preserve">Należy podać adres strony internetowej, na której aukcja będzie prowadzona: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038E4">
        <w:rPr>
          <w:rFonts w:ascii="Times New Roman" w:eastAsia="Times New Roman" w:hAnsi="Times New Roman" w:cs="Times New Roman"/>
          <w:sz w:val="24"/>
          <w:szCs w:val="24"/>
          <w:lang w:eastAsia="pl-PL"/>
        </w:rPr>
        <w:br/>
        <w:t xml:space="preserve">Informacje dotyczące przebiegu aukcji elektronicznej: </w:t>
      </w:r>
      <w:r w:rsidRPr="00A038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038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038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038E4">
        <w:rPr>
          <w:rFonts w:ascii="Times New Roman" w:eastAsia="Times New Roman" w:hAnsi="Times New Roman" w:cs="Times New Roman"/>
          <w:sz w:val="24"/>
          <w:szCs w:val="24"/>
          <w:lang w:eastAsia="pl-PL"/>
        </w:rPr>
        <w:br/>
        <w:t xml:space="preserve">Informacje o liczbie etapów aukcji elektronicznej i czasie ich trwania: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t xml:space="preserve">Czas trwania: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038E4">
        <w:rPr>
          <w:rFonts w:ascii="Times New Roman" w:eastAsia="Times New Roman" w:hAnsi="Times New Roman" w:cs="Times New Roman"/>
          <w:sz w:val="24"/>
          <w:szCs w:val="24"/>
          <w:lang w:eastAsia="pl-PL"/>
        </w:rPr>
        <w:br/>
        <w:t xml:space="preserve">Warunki zamknięcia aukcji elektronicznej: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IV.2) KRYTERIA OCENY OFERT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IV.2.1) Kryteria oceny ofert: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IV.2.2) Kryteria</w:t>
      </w:r>
      <w:r w:rsidRPr="00A038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Znaczenie</w:t>
            </w:r>
          </w:p>
        </w:tc>
      </w:tr>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60,00</w:t>
            </w:r>
          </w:p>
        </w:tc>
      </w:tr>
      <w:tr w:rsidR="00A038E4" w:rsidRPr="00A038E4" w:rsidTr="00A038E4">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Okres gwarancji </w:t>
            </w:r>
            <w:proofErr w:type="spellStart"/>
            <w:r w:rsidRPr="00A038E4">
              <w:rPr>
                <w:rFonts w:ascii="Times New Roman" w:eastAsia="Times New Roman" w:hAnsi="Times New Roman" w:cs="Times New Roman"/>
                <w:sz w:val="24"/>
                <w:szCs w:val="24"/>
                <w:lang w:eastAsia="pl-PL"/>
              </w:rPr>
              <w:t>irękojmi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40,00</w:t>
            </w:r>
          </w:p>
        </w:tc>
      </w:tr>
    </w:tbl>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038E4">
        <w:rPr>
          <w:rFonts w:ascii="Times New Roman" w:eastAsia="Times New Roman" w:hAnsi="Times New Roman" w:cs="Times New Roman"/>
          <w:b/>
          <w:bCs/>
          <w:sz w:val="24"/>
          <w:szCs w:val="24"/>
          <w:lang w:eastAsia="pl-PL"/>
        </w:rPr>
        <w:t>Pzp</w:t>
      </w:r>
      <w:proofErr w:type="spellEnd"/>
      <w:r w:rsidRPr="00A038E4">
        <w:rPr>
          <w:rFonts w:ascii="Times New Roman" w:eastAsia="Times New Roman" w:hAnsi="Times New Roman" w:cs="Times New Roman"/>
          <w:b/>
          <w:bCs/>
          <w:sz w:val="24"/>
          <w:szCs w:val="24"/>
          <w:lang w:eastAsia="pl-PL"/>
        </w:rPr>
        <w:t xml:space="preserve"> </w:t>
      </w:r>
      <w:r w:rsidRPr="00A038E4">
        <w:rPr>
          <w:rFonts w:ascii="Times New Roman" w:eastAsia="Times New Roman" w:hAnsi="Times New Roman" w:cs="Times New Roman"/>
          <w:sz w:val="24"/>
          <w:szCs w:val="24"/>
          <w:lang w:eastAsia="pl-PL"/>
        </w:rPr>
        <w:t xml:space="preserve">(przetarg nieograniczony) </w:t>
      </w:r>
      <w:r w:rsidRPr="00A038E4">
        <w:rPr>
          <w:rFonts w:ascii="Times New Roman" w:eastAsia="Times New Roman" w:hAnsi="Times New Roman" w:cs="Times New Roman"/>
          <w:sz w:val="24"/>
          <w:szCs w:val="24"/>
          <w:lang w:eastAsia="pl-PL"/>
        </w:rPr>
        <w:br/>
        <w:t xml:space="preserve">Tak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IV.3) Negocjacje z ogłoszeniem, dialog konkurencyjny, partnerstwo innowacyjne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IV.3.1) Informacje na temat negocjacji z ogłoszeniem</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 xml:space="preserve">Minimalne wymagania, które muszą spełniać wszystkie oferty: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A038E4">
        <w:rPr>
          <w:rFonts w:ascii="Times New Roman" w:eastAsia="Times New Roman" w:hAnsi="Times New Roman" w:cs="Times New Roman"/>
          <w:sz w:val="24"/>
          <w:szCs w:val="24"/>
          <w:lang w:eastAsia="pl-PL"/>
        </w:rPr>
        <w:br/>
        <w:t xml:space="preserve">Przewidziany jest podział negocjacji na etapy w celu ograniczenia liczby ofert: </w:t>
      </w:r>
      <w:r w:rsidRPr="00A038E4">
        <w:rPr>
          <w:rFonts w:ascii="Times New Roman" w:eastAsia="Times New Roman" w:hAnsi="Times New Roman" w:cs="Times New Roman"/>
          <w:sz w:val="24"/>
          <w:szCs w:val="24"/>
          <w:lang w:eastAsia="pl-PL"/>
        </w:rPr>
        <w:br/>
        <w:t xml:space="preserve">Należy podać informacje na temat etapów negocjacji (w tym liczbę etapów):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Informacje dodatkowe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IV.3.2) Informacje na temat dialogu konkurencyjnego</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Wstępny harmonogram postępowania: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Podział dialogu na etapy w celu ograniczenia liczby rozwiązań: </w:t>
      </w:r>
      <w:r w:rsidRPr="00A038E4">
        <w:rPr>
          <w:rFonts w:ascii="Times New Roman" w:eastAsia="Times New Roman" w:hAnsi="Times New Roman" w:cs="Times New Roman"/>
          <w:sz w:val="24"/>
          <w:szCs w:val="24"/>
          <w:lang w:eastAsia="pl-PL"/>
        </w:rPr>
        <w:br/>
        <w:t xml:space="preserve">Należy podać informacje na temat etapów dialogu: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Informacje dodatkowe: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IV.3.3) Informacje na temat partnerstwa innowacyjnego</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Informacje dodatkowe: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IV.4) Licytacja elektroniczna </w:t>
      </w:r>
      <w:r w:rsidRPr="00A038E4">
        <w:rPr>
          <w:rFonts w:ascii="Times New Roman" w:eastAsia="Times New Roman" w:hAnsi="Times New Roman" w:cs="Times New Roman"/>
          <w:sz w:val="24"/>
          <w:szCs w:val="24"/>
          <w:lang w:eastAsia="pl-PL"/>
        </w:rPr>
        <w:br/>
        <w:t xml:space="preserve">Adres strony internetowej, na której będzie prowadzona licytacja elektroniczna: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Informacje o liczbie etapów licytacji elektronicznej i czasie ich trwania: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Czas trwania: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Termin składania wniosków o dopuszczenie do udziału w licytacji elektronicznej: </w:t>
      </w:r>
      <w:r w:rsidRPr="00A038E4">
        <w:rPr>
          <w:rFonts w:ascii="Times New Roman" w:eastAsia="Times New Roman" w:hAnsi="Times New Roman" w:cs="Times New Roman"/>
          <w:sz w:val="24"/>
          <w:szCs w:val="24"/>
          <w:lang w:eastAsia="pl-PL"/>
        </w:rPr>
        <w:br/>
        <w:t xml:space="preserve">Data: godzina: </w:t>
      </w:r>
      <w:r w:rsidRPr="00A038E4">
        <w:rPr>
          <w:rFonts w:ascii="Times New Roman" w:eastAsia="Times New Roman" w:hAnsi="Times New Roman" w:cs="Times New Roman"/>
          <w:sz w:val="24"/>
          <w:szCs w:val="24"/>
          <w:lang w:eastAsia="pl-PL"/>
        </w:rPr>
        <w:br/>
        <w:t xml:space="preserve">Termin otwarcia licytacji elektronicznej: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t xml:space="preserve">Termin i warunki zamknięcia licytacji elektronicznej: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t xml:space="preserve">Wymagania dotyczące zabezpieczenia należytego wykonania umowy: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lang w:eastAsia="pl-PL"/>
        </w:rPr>
        <w:br/>
        <w:t xml:space="preserve">Informacje dodatkowe: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r w:rsidRPr="00A038E4">
        <w:rPr>
          <w:rFonts w:ascii="Times New Roman" w:eastAsia="Times New Roman" w:hAnsi="Times New Roman" w:cs="Times New Roman"/>
          <w:b/>
          <w:bCs/>
          <w:sz w:val="24"/>
          <w:szCs w:val="24"/>
          <w:lang w:eastAsia="pl-PL"/>
        </w:rPr>
        <w:t>IV.5) ZMIANA UMOWY</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038E4">
        <w:rPr>
          <w:rFonts w:ascii="Times New Roman" w:eastAsia="Times New Roman" w:hAnsi="Times New Roman" w:cs="Times New Roman"/>
          <w:sz w:val="24"/>
          <w:szCs w:val="24"/>
          <w:lang w:eastAsia="pl-PL"/>
        </w:rPr>
        <w:t xml:space="preserve"> Tak </w:t>
      </w:r>
      <w:r w:rsidRPr="00A038E4">
        <w:rPr>
          <w:rFonts w:ascii="Times New Roman" w:eastAsia="Times New Roman" w:hAnsi="Times New Roman" w:cs="Times New Roman"/>
          <w:sz w:val="24"/>
          <w:szCs w:val="24"/>
          <w:lang w:eastAsia="pl-PL"/>
        </w:rPr>
        <w:br/>
        <w:t xml:space="preserve">Należy wskazać zakres, charakter zmian oraz warunki wprowadzenia zmian: </w:t>
      </w:r>
      <w:r w:rsidRPr="00A038E4">
        <w:rPr>
          <w:rFonts w:ascii="Times New Roman" w:eastAsia="Times New Roman" w:hAnsi="Times New Roman" w:cs="Times New Roman"/>
          <w:sz w:val="24"/>
          <w:szCs w:val="24"/>
          <w:lang w:eastAsia="pl-PL"/>
        </w:rPr>
        <w:br/>
        <w:t xml:space="preserve">1) Zamawiający dopuszcza zmianę wynagrodzenia należnego Wykonawcy w przypadku: a) zmiany ustawowej stawki podatku VAT. W takim przypadku obniżenie lub podwyższenie wynagrodzenia jest możliwe w wysokości odpowiadającej zmianie podatku, b) zmiany wysokości minimalnego wynagrodzenia za pracę ustalonego na podstawie art. 2 ust. 3–5 ustawy z dnia 10 października 2002 roku o minimalnym wynagrodzeniu za pracę, c) zmiany zasad podlegania ubezpieczeniom społecznym lub ubezpieczeniu zdrowotnemu lub wysokości stawki składki na ubezpieczenia społeczne lub zdrowotne, – jeżeli zmiany te będą miały wpływ na koszty wykonania zamówienia publicznego przez Wykonawcę. 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2) Zamawiający dopuszcza zmiany terminu realizacji zamówienia w następujących przypadkach: a) jeżeli zmiana jest konieczna z powodu przedłużającej się procedury wyboru najkorzystniejszej oferty dopuszcza się przesunięcie terminu rozpoczęcia realizacji przedmiotu zamówienia o czas niezbędny na dokończenie procedur, b) jeżeli zmiana jest konieczna z powodu złożenia odwołania dopuszcza się przesunięcie terminu rozpoczęcia i zakończenia realizacji przedmiotu zamówienia o czas wynikający z wykonania procedur odwoławczych, c) stwierdzenia wad lub braków w dokumentacji projektowej przekazanej przez Zamawiającego a wady te lub braki będą bezpośrednio skutkowały przestojami w wykonywaniu objętych zamówieniem robót, d) natrafienia w trakcie robót ziemnych na artefakty skutkujące wstrzymaniem robót albo inne przeszkody uniemożliwiające lub opóźniające prowadzenie robót, za które nie odpowiada Wykonawca, e) wystąpienia wyjątkowo niekorzystnych warunków atmosferycznych, które nie pozwolą na realizację robót budowlanych zgodnie z zasadami sztuki budowlane lub wymogami zawartymi w niniejszej specyfikacji, f) gdy wystąpi konieczność wykonania robót dodatkowych, o których mowa w art. 67 ust. 1 pkt 5) ustawy Prawo zamówień publicznych, a roboty te uniemożliwią dotrzymanie terminu realizacji zamówienia, g) powstanie opóźnień z powodu okoliczności, za które bezpośrednio ani pośrednio nie odpowiada Wykonawca, h) wprowadzenia koniecznych zmian w dokumentacji projektowej, jeżeli ich wprowadzenie będzie skutkowało wydłużeniem terminu realizacji zamówienia. 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3) Zamawiający dopuszcza też wprowadzenie zmian w umowie: a) poprzez wydłużenie okresu gwarancji lub rękojmi, o dowolny okres jeżeli w trakcie realizacji zamówienia strony tak ustalą, b) w sposobie wykonania zamówienia, jeżeli zmiany te polepszą techniczne właściwości realizowanego zadania nie zwiększając wartości </w:t>
      </w:r>
      <w:r w:rsidRPr="00A038E4">
        <w:rPr>
          <w:rFonts w:ascii="Times New Roman" w:eastAsia="Times New Roman" w:hAnsi="Times New Roman" w:cs="Times New Roman"/>
          <w:sz w:val="24"/>
          <w:szCs w:val="24"/>
          <w:lang w:eastAsia="pl-PL"/>
        </w:rPr>
        <w:lastRenderedPageBreak/>
        <w:t xml:space="preserve">wynagrodzenia należnego Wykonawcy lub nie pogarszając technicznych właściwości realizowanego zadania będą prowadzić do skrócenia czasu realizacji zamówienia albo zmniejszania wynagrodzenia należnego Wykonawcy. c) innych zmian treści umowy pod warunkiem ich dopuszczalności w świetle w art. 144 ustawy z dnia 29 stycznia 2004 r. Prawo zamówień publicznych.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IV.6) INFORMACJE ADMINISTRACYJNE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IV.6.1) Sposób udostępniania informacji o charakterze poufnym </w:t>
      </w:r>
      <w:r w:rsidRPr="00A038E4">
        <w:rPr>
          <w:rFonts w:ascii="Times New Roman" w:eastAsia="Times New Roman" w:hAnsi="Times New Roman" w:cs="Times New Roman"/>
          <w:i/>
          <w:iCs/>
          <w:sz w:val="24"/>
          <w:szCs w:val="24"/>
          <w:lang w:eastAsia="pl-PL"/>
        </w:rPr>
        <w:t xml:space="preserve">(jeżeli dotyczy):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Środki służące ochronie informacji o charakterze poufnym</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038E4">
        <w:rPr>
          <w:rFonts w:ascii="Times New Roman" w:eastAsia="Times New Roman" w:hAnsi="Times New Roman" w:cs="Times New Roman"/>
          <w:sz w:val="24"/>
          <w:szCs w:val="24"/>
          <w:lang w:eastAsia="pl-PL"/>
        </w:rPr>
        <w:br/>
        <w:t xml:space="preserve">Data: 2019-02-21, godzina: 10:00, </w:t>
      </w:r>
      <w:r w:rsidRPr="00A038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Wskazać powody: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038E4">
        <w:rPr>
          <w:rFonts w:ascii="Times New Roman" w:eastAsia="Times New Roman" w:hAnsi="Times New Roman" w:cs="Times New Roman"/>
          <w:sz w:val="24"/>
          <w:szCs w:val="24"/>
          <w:lang w:eastAsia="pl-PL"/>
        </w:rPr>
        <w:br/>
        <w:t xml:space="preserve">&gt;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 xml:space="preserve">IV.6.3) Termin związania ofertą: </w:t>
      </w:r>
      <w:r w:rsidRPr="00A038E4">
        <w:rPr>
          <w:rFonts w:ascii="Times New Roman" w:eastAsia="Times New Roman" w:hAnsi="Times New Roman" w:cs="Times New Roman"/>
          <w:sz w:val="24"/>
          <w:szCs w:val="24"/>
          <w:lang w:eastAsia="pl-PL"/>
        </w:rPr>
        <w:t xml:space="preserve">do: okres w dniach: 30 (od ostatecznego terminu składania ofert)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r w:rsidRPr="00A038E4">
        <w:rPr>
          <w:rFonts w:ascii="Times New Roman" w:eastAsia="Times New Roman" w:hAnsi="Times New Roman" w:cs="Times New Roman"/>
          <w:b/>
          <w:bCs/>
          <w:sz w:val="24"/>
          <w:szCs w:val="24"/>
          <w:lang w:eastAsia="pl-PL"/>
        </w:rPr>
        <w:t>IV.6.6) Informacje dodatkowe:</w:t>
      </w:r>
      <w:r w:rsidRPr="00A038E4">
        <w:rPr>
          <w:rFonts w:ascii="Times New Roman" w:eastAsia="Times New Roman" w:hAnsi="Times New Roman" w:cs="Times New Roman"/>
          <w:sz w:val="24"/>
          <w:szCs w:val="24"/>
          <w:lang w:eastAsia="pl-PL"/>
        </w:rPr>
        <w:t xml:space="preserve"> </w:t>
      </w:r>
      <w:r w:rsidRPr="00A038E4">
        <w:rPr>
          <w:rFonts w:ascii="Times New Roman" w:eastAsia="Times New Roman" w:hAnsi="Times New Roman" w:cs="Times New Roman"/>
          <w:sz w:val="24"/>
          <w:szCs w:val="24"/>
          <w:lang w:eastAsia="pl-PL"/>
        </w:rPr>
        <w:br/>
      </w:r>
    </w:p>
    <w:p w:rsidR="00A038E4" w:rsidRPr="00A038E4" w:rsidRDefault="00A038E4" w:rsidP="00A038E4">
      <w:pPr>
        <w:spacing w:after="0" w:line="240" w:lineRule="auto"/>
        <w:jc w:val="center"/>
        <w:rPr>
          <w:rFonts w:ascii="Times New Roman" w:eastAsia="Times New Roman" w:hAnsi="Times New Roman" w:cs="Times New Roman"/>
          <w:sz w:val="24"/>
          <w:szCs w:val="24"/>
          <w:lang w:eastAsia="pl-PL"/>
        </w:rPr>
      </w:pPr>
      <w:r w:rsidRPr="00A038E4">
        <w:rPr>
          <w:rFonts w:ascii="Times New Roman" w:eastAsia="Times New Roman" w:hAnsi="Times New Roman" w:cs="Times New Roman"/>
          <w:sz w:val="24"/>
          <w:szCs w:val="24"/>
          <w:u w:val="single"/>
          <w:lang w:eastAsia="pl-PL"/>
        </w:rPr>
        <w:t xml:space="preserve">ZAŁĄCZNIK I - INFORMACJE DOTYCZĄCE OFERT CZĘŚCIOWYCH </w:t>
      </w:r>
    </w:p>
    <w:p w:rsidR="00A038E4" w:rsidRPr="00A038E4" w:rsidRDefault="00A038E4" w:rsidP="00A038E4">
      <w:pPr>
        <w:spacing w:after="0" w:line="240" w:lineRule="auto"/>
        <w:rPr>
          <w:rFonts w:ascii="Times New Roman" w:eastAsia="Times New Roman" w:hAnsi="Times New Roman" w:cs="Times New Roman"/>
          <w:sz w:val="24"/>
          <w:szCs w:val="24"/>
          <w:lang w:eastAsia="pl-PL"/>
        </w:rPr>
      </w:pPr>
    </w:p>
    <w:p w:rsidR="00821745" w:rsidRDefault="00821745">
      <w:bookmarkStart w:id="0" w:name="_GoBack"/>
      <w:bookmarkEnd w:id="0"/>
    </w:p>
    <w:sectPr w:rsidR="00821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E4"/>
    <w:rsid w:val="00821745"/>
    <w:rsid w:val="00A03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8644">
      <w:bodyDiv w:val="1"/>
      <w:marLeft w:val="0"/>
      <w:marRight w:val="0"/>
      <w:marTop w:val="0"/>
      <w:marBottom w:val="0"/>
      <w:divBdr>
        <w:top w:val="none" w:sz="0" w:space="0" w:color="auto"/>
        <w:left w:val="none" w:sz="0" w:space="0" w:color="auto"/>
        <w:bottom w:val="none" w:sz="0" w:space="0" w:color="auto"/>
        <w:right w:val="none" w:sz="0" w:space="0" w:color="auto"/>
      </w:divBdr>
      <w:divsChild>
        <w:div w:id="341010491">
          <w:marLeft w:val="0"/>
          <w:marRight w:val="0"/>
          <w:marTop w:val="0"/>
          <w:marBottom w:val="0"/>
          <w:divBdr>
            <w:top w:val="none" w:sz="0" w:space="0" w:color="auto"/>
            <w:left w:val="none" w:sz="0" w:space="0" w:color="auto"/>
            <w:bottom w:val="none" w:sz="0" w:space="0" w:color="auto"/>
            <w:right w:val="none" w:sz="0" w:space="0" w:color="auto"/>
          </w:divBdr>
          <w:divsChild>
            <w:div w:id="1597248768">
              <w:marLeft w:val="0"/>
              <w:marRight w:val="0"/>
              <w:marTop w:val="0"/>
              <w:marBottom w:val="0"/>
              <w:divBdr>
                <w:top w:val="none" w:sz="0" w:space="0" w:color="auto"/>
                <w:left w:val="none" w:sz="0" w:space="0" w:color="auto"/>
                <w:bottom w:val="none" w:sz="0" w:space="0" w:color="auto"/>
                <w:right w:val="none" w:sz="0" w:space="0" w:color="auto"/>
              </w:divBdr>
            </w:div>
            <w:div w:id="917252575">
              <w:marLeft w:val="0"/>
              <w:marRight w:val="0"/>
              <w:marTop w:val="0"/>
              <w:marBottom w:val="0"/>
              <w:divBdr>
                <w:top w:val="none" w:sz="0" w:space="0" w:color="auto"/>
                <w:left w:val="none" w:sz="0" w:space="0" w:color="auto"/>
                <w:bottom w:val="none" w:sz="0" w:space="0" w:color="auto"/>
                <w:right w:val="none" w:sz="0" w:space="0" w:color="auto"/>
              </w:divBdr>
            </w:div>
            <w:div w:id="524291696">
              <w:marLeft w:val="0"/>
              <w:marRight w:val="0"/>
              <w:marTop w:val="0"/>
              <w:marBottom w:val="0"/>
              <w:divBdr>
                <w:top w:val="none" w:sz="0" w:space="0" w:color="auto"/>
                <w:left w:val="none" w:sz="0" w:space="0" w:color="auto"/>
                <w:bottom w:val="none" w:sz="0" w:space="0" w:color="auto"/>
                <w:right w:val="none" w:sz="0" w:space="0" w:color="auto"/>
              </w:divBdr>
              <w:divsChild>
                <w:div w:id="1653752447">
                  <w:marLeft w:val="0"/>
                  <w:marRight w:val="0"/>
                  <w:marTop w:val="0"/>
                  <w:marBottom w:val="0"/>
                  <w:divBdr>
                    <w:top w:val="none" w:sz="0" w:space="0" w:color="auto"/>
                    <w:left w:val="none" w:sz="0" w:space="0" w:color="auto"/>
                    <w:bottom w:val="none" w:sz="0" w:space="0" w:color="auto"/>
                    <w:right w:val="none" w:sz="0" w:space="0" w:color="auto"/>
                  </w:divBdr>
                </w:div>
              </w:divsChild>
            </w:div>
            <w:div w:id="1986158716">
              <w:marLeft w:val="0"/>
              <w:marRight w:val="0"/>
              <w:marTop w:val="0"/>
              <w:marBottom w:val="0"/>
              <w:divBdr>
                <w:top w:val="none" w:sz="0" w:space="0" w:color="auto"/>
                <w:left w:val="none" w:sz="0" w:space="0" w:color="auto"/>
                <w:bottom w:val="none" w:sz="0" w:space="0" w:color="auto"/>
                <w:right w:val="none" w:sz="0" w:space="0" w:color="auto"/>
              </w:divBdr>
              <w:divsChild>
                <w:div w:id="2062559354">
                  <w:marLeft w:val="0"/>
                  <w:marRight w:val="0"/>
                  <w:marTop w:val="0"/>
                  <w:marBottom w:val="0"/>
                  <w:divBdr>
                    <w:top w:val="none" w:sz="0" w:space="0" w:color="auto"/>
                    <w:left w:val="none" w:sz="0" w:space="0" w:color="auto"/>
                    <w:bottom w:val="none" w:sz="0" w:space="0" w:color="auto"/>
                    <w:right w:val="none" w:sz="0" w:space="0" w:color="auto"/>
                  </w:divBdr>
                </w:div>
              </w:divsChild>
            </w:div>
            <w:div w:id="1765877218">
              <w:marLeft w:val="0"/>
              <w:marRight w:val="0"/>
              <w:marTop w:val="0"/>
              <w:marBottom w:val="0"/>
              <w:divBdr>
                <w:top w:val="none" w:sz="0" w:space="0" w:color="auto"/>
                <w:left w:val="none" w:sz="0" w:space="0" w:color="auto"/>
                <w:bottom w:val="none" w:sz="0" w:space="0" w:color="auto"/>
                <w:right w:val="none" w:sz="0" w:space="0" w:color="auto"/>
              </w:divBdr>
              <w:divsChild>
                <w:div w:id="122190121">
                  <w:marLeft w:val="0"/>
                  <w:marRight w:val="0"/>
                  <w:marTop w:val="0"/>
                  <w:marBottom w:val="0"/>
                  <w:divBdr>
                    <w:top w:val="none" w:sz="0" w:space="0" w:color="auto"/>
                    <w:left w:val="none" w:sz="0" w:space="0" w:color="auto"/>
                    <w:bottom w:val="none" w:sz="0" w:space="0" w:color="auto"/>
                    <w:right w:val="none" w:sz="0" w:space="0" w:color="auto"/>
                  </w:divBdr>
                </w:div>
                <w:div w:id="1391148865">
                  <w:marLeft w:val="0"/>
                  <w:marRight w:val="0"/>
                  <w:marTop w:val="0"/>
                  <w:marBottom w:val="0"/>
                  <w:divBdr>
                    <w:top w:val="none" w:sz="0" w:space="0" w:color="auto"/>
                    <w:left w:val="none" w:sz="0" w:space="0" w:color="auto"/>
                    <w:bottom w:val="none" w:sz="0" w:space="0" w:color="auto"/>
                    <w:right w:val="none" w:sz="0" w:space="0" w:color="auto"/>
                  </w:divBdr>
                </w:div>
                <w:div w:id="1151555936">
                  <w:marLeft w:val="0"/>
                  <w:marRight w:val="0"/>
                  <w:marTop w:val="0"/>
                  <w:marBottom w:val="0"/>
                  <w:divBdr>
                    <w:top w:val="none" w:sz="0" w:space="0" w:color="auto"/>
                    <w:left w:val="none" w:sz="0" w:space="0" w:color="auto"/>
                    <w:bottom w:val="none" w:sz="0" w:space="0" w:color="auto"/>
                    <w:right w:val="none" w:sz="0" w:space="0" w:color="auto"/>
                  </w:divBdr>
                </w:div>
                <w:div w:id="1756052834">
                  <w:marLeft w:val="0"/>
                  <w:marRight w:val="0"/>
                  <w:marTop w:val="0"/>
                  <w:marBottom w:val="0"/>
                  <w:divBdr>
                    <w:top w:val="none" w:sz="0" w:space="0" w:color="auto"/>
                    <w:left w:val="none" w:sz="0" w:space="0" w:color="auto"/>
                    <w:bottom w:val="none" w:sz="0" w:space="0" w:color="auto"/>
                    <w:right w:val="none" w:sz="0" w:space="0" w:color="auto"/>
                  </w:divBdr>
                </w:div>
              </w:divsChild>
            </w:div>
            <w:div w:id="276523628">
              <w:marLeft w:val="0"/>
              <w:marRight w:val="0"/>
              <w:marTop w:val="0"/>
              <w:marBottom w:val="0"/>
              <w:divBdr>
                <w:top w:val="none" w:sz="0" w:space="0" w:color="auto"/>
                <w:left w:val="none" w:sz="0" w:space="0" w:color="auto"/>
                <w:bottom w:val="none" w:sz="0" w:space="0" w:color="auto"/>
                <w:right w:val="none" w:sz="0" w:space="0" w:color="auto"/>
              </w:divBdr>
              <w:divsChild>
                <w:div w:id="1637955526">
                  <w:marLeft w:val="0"/>
                  <w:marRight w:val="0"/>
                  <w:marTop w:val="0"/>
                  <w:marBottom w:val="0"/>
                  <w:divBdr>
                    <w:top w:val="none" w:sz="0" w:space="0" w:color="auto"/>
                    <w:left w:val="none" w:sz="0" w:space="0" w:color="auto"/>
                    <w:bottom w:val="none" w:sz="0" w:space="0" w:color="auto"/>
                    <w:right w:val="none" w:sz="0" w:space="0" w:color="auto"/>
                  </w:divBdr>
                </w:div>
                <w:div w:id="1116371421">
                  <w:marLeft w:val="0"/>
                  <w:marRight w:val="0"/>
                  <w:marTop w:val="0"/>
                  <w:marBottom w:val="0"/>
                  <w:divBdr>
                    <w:top w:val="none" w:sz="0" w:space="0" w:color="auto"/>
                    <w:left w:val="none" w:sz="0" w:space="0" w:color="auto"/>
                    <w:bottom w:val="none" w:sz="0" w:space="0" w:color="auto"/>
                    <w:right w:val="none" w:sz="0" w:space="0" w:color="auto"/>
                  </w:divBdr>
                </w:div>
                <w:div w:id="912813124">
                  <w:marLeft w:val="0"/>
                  <w:marRight w:val="0"/>
                  <w:marTop w:val="0"/>
                  <w:marBottom w:val="0"/>
                  <w:divBdr>
                    <w:top w:val="none" w:sz="0" w:space="0" w:color="auto"/>
                    <w:left w:val="none" w:sz="0" w:space="0" w:color="auto"/>
                    <w:bottom w:val="none" w:sz="0" w:space="0" w:color="auto"/>
                    <w:right w:val="none" w:sz="0" w:space="0" w:color="auto"/>
                  </w:divBdr>
                </w:div>
                <w:div w:id="134765410">
                  <w:marLeft w:val="0"/>
                  <w:marRight w:val="0"/>
                  <w:marTop w:val="0"/>
                  <w:marBottom w:val="0"/>
                  <w:divBdr>
                    <w:top w:val="none" w:sz="0" w:space="0" w:color="auto"/>
                    <w:left w:val="none" w:sz="0" w:space="0" w:color="auto"/>
                    <w:bottom w:val="none" w:sz="0" w:space="0" w:color="auto"/>
                    <w:right w:val="none" w:sz="0" w:space="0" w:color="auto"/>
                  </w:divBdr>
                </w:div>
                <w:div w:id="1348630564">
                  <w:marLeft w:val="0"/>
                  <w:marRight w:val="0"/>
                  <w:marTop w:val="0"/>
                  <w:marBottom w:val="0"/>
                  <w:divBdr>
                    <w:top w:val="none" w:sz="0" w:space="0" w:color="auto"/>
                    <w:left w:val="none" w:sz="0" w:space="0" w:color="auto"/>
                    <w:bottom w:val="none" w:sz="0" w:space="0" w:color="auto"/>
                    <w:right w:val="none" w:sz="0" w:space="0" w:color="auto"/>
                  </w:divBdr>
                </w:div>
                <w:div w:id="532233458">
                  <w:marLeft w:val="0"/>
                  <w:marRight w:val="0"/>
                  <w:marTop w:val="0"/>
                  <w:marBottom w:val="0"/>
                  <w:divBdr>
                    <w:top w:val="none" w:sz="0" w:space="0" w:color="auto"/>
                    <w:left w:val="none" w:sz="0" w:space="0" w:color="auto"/>
                    <w:bottom w:val="none" w:sz="0" w:space="0" w:color="auto"/>
                    <w:right w:val="none" w:sz="0" w:space="0" w:color="auto"/>
                  </w:divBdr>
                </w:div>
                <w:div w:id="1015116395">
                  <w:marLeft w:val="0"/>
                  <w:marRight w:val="0"/>
                  <w:marTop w:val="0"/>
                  <w:marBottom w:val="0"/>
                  <w:divBdr>
                    <w:top w:val="none" w:sz="0" w:space="0" w:color="auto"/>
                    <w:left w:val="none" w:sz="0" w:space="0" w:color="auto"/>
                    <w:bottom w:val="none" w:sz="0" w:space="0" w:color="auto"/>
                    <w:right w:val="none" w:sz="0" w:space="0" w:color="auto"/>
                  </w:divBdr>
                </w:div>
              </w:divsChild>
            </w:div>
            <w:div w:id="1388190972">
              <w:marLeft w:val="0"/>
              <w:marRight w:val="0"/>
              <w:marTop w:val="0"/>
              <w:marBottom w:val="0"/>
              <w:divBdr>
                <w:top w:val="none" w:sz="0" w:space="0" w:color="auto"/>
                <w:left w:val="none" w:sz="0" w:space="0" w:color="auto"/>
                <w:bottom w:val="none" w:sz="0" w:space="0" w:color="auto"/>
                <w:right w:val="none" w:sz="0" w:space="0" w:color="auto"/>
              </w:divBdr>
              <w:divsChild>
                <w:div w:id="1736780655">
                  <w:marLeft w:val="0"/>
                  <w:marRight w:val="0"/>
                  <w:marTop w:val="0"/>
                  <w:marBottom w:val="0"/>
                  <w:divBdr>
                    <w:top w:val="none" w:sz="0" w:space="0" w:color="auto"/>
                    <w:left w:val="none" w:sz="0" w:space="0" w:color="auto"/>
                    <w:bottom w:val="none" w:sz="0" w:space="0" w:color="auto"/>
                    <w:right w:val="none" w:sz="0" w:space="0" w:color="auto"/>
                  </w:divBdr>
                </w:div>
                <w:div w:id="1805386030">
                  <w:marLeft w:val="0"/>
                  <w:marRight w:val="0"/>
                  <w:marTop w:val="0"/>
                  <w:marBottom w:val="0"/>
                  <w:divBdr>
                    <w:top w:val="none" w:sz="0" w:space="0" w:color="auto"/>
                    <w:left w:val="none" w:sz="0" w:space="0" w:color="auto"/>
                    <w:bottom w:val="none" w:sz="0" w:space="0" w:color="auto"/>
                    <w:right w:val="none" w:sz="0" w:space="0" w:color="auto"/>
                  </w:divBdr>
                </w:div>
              </w:divsChild>
            </w:div>
            <w:div w:id="254830087">
              <w:marLeft w:val="0"/>
              <w:marRight w:val="0"/>
              <w:marTop w:val="0"/>
              <w:marBottom w:val="0"/>
              <w:divBdr>
                <w:top w:val="none" w:sz="0" w:space="0" w:color="auto"/>
                <w:left w:val="none" w:sz="0" w:space="0" w:color="auto"/>
                <w:bottom w:val="none" w:sz="0" w:space="0" w:color="auto"/>
                <w:right w:val="none" w:sz="0" w:space="0" w:color="auto"/>
              </w:divBdr>
              <w:divsChild>
                <w:div w:id="1978027883">
                  <w:marLeft w:val="0"/>
                  <w:marRight w:val="0"/>
                  <w:marTop w:val="0"/>
                  <w:marBottom w:val="0"/>
                  <w:divBdr>
                    <w:top w:val="none" w:sz="0" w:space="0" w:color="auto"/>
                    <w:left w:val="none" w:sz="0" w:space="0" w:color="auto"/>
                    <w:bottom w:val="none" w:sz="0" w:space="0" w:color="auto"/>
                    <w:right w:val="none" w:sz="0" w:space="0" w:color="auto"/>
                  </w:divBdr>
                </w:div>
                <w:div w:id="1520046394">
                  <w:marLeft w:val="0"/>
                  <w:marRight w:val="0"/>
                  <w:marTop w:val="0"/>
                  <w:marBottom w:val="0"/>
                  <w:divBdr>
                    <w:top w:val="none" w:sz="0" w:space="0" w:color="auto"/>
                    <w:left w:val="none" w:sz="0" w:space="0" w:color="auto"/>
                    <w:bottom w:val="none" w:sz="0" w:space="0" w:color="auto"/>
                    <w:right w:val="none" w:sz="0" w:space="0" w:color="auto"/>
                  </w:divBdr>
                </w:div>
                <w:div w:id="1584993726">
                  <w:marLeft w:val="0"/>
                  <w:marRight w:val="0"/>
                  <w:marTop w:val="0"/>
                  <w:marBottom w:val="0"/>
                  <w:divBdr>
                    <w:top w:val="none" w:sz="0" w:space="0" w:color="auto"/>
                    <w:left w:val="none" w:sz="0" w:space="0" w:color="auto"/>
                    <w:bottom w:val="none" w:sz="0" w:space="0" w:color="auto"/>
                    <w:right w:val="none" w:sz="0" w:space="0" w:color="auto"/>
                  </w:divBdr>
                </w:div>
                <w:div w:id="613908465">
                  <w:marLeft w:val="0"/>
                  <w:marRight w:val="0"/>
                  <w:marTop w:val="0"/>
                  <w:marBottom w:val="0"/>
                  <w:divBdr>
                    <w:top w:val="none" w:sz="0" w:space="0" w:color="auto"/>
                    <w:left w:val="none" w:sz="0" w:space="0" w:color="auto"/>
                    <w:bottom w:val="none" w:sz="0" w:space="0" w:color="auto"/>
                    <w:right w:val="none" w:sz="0" w:space="0" w:color="auto"/>
                  </w:divBdr>
                </w:div>
                <w:div w:id="1795441327">
                  <w:marLeft w:val="0"/>
                  <w:marRight w:val="0"/>
                  <w:marTop w:val="0"/>
                  <w:marBottom w:val="0"/>
                  <w:divBdr>
                    <w:top w:val="none" w:sz="0" w:space="0" w:color="auto"/>
                    <w:left w:val="none" w:sz="0" w:space="0" w:color="auto"/>
                    <w:bottom w:val="none" w:sz="0" w:space="0" w:color="auto"/>
                    <w:right w:val="none" w:sz="0" w:space="0" w:color="auto"/>
                  </w:divBdr>
                </w:div>
                <w:div w:id="1134371039">
                  <w:marLeft w:val="0"/>
                  <w:marRight w:val="0"/>
                  <w:marTop w:val="0"/>
                  <w:marBottom w:val="0"/>
                  <w:divBdr>
                    <w:top w:val="none" w:sz="0" w:space="0" w:color="auto"/>
                    <w:left w:val="none" w:sz="0" w:space="0" w:color="auto"/>
                    <w:bottom w:val="none" w:sz="0" w:space="0" w:color="auto"/>
                    <w:right w:val="none" w:sz="0" w:space="0" w:color="auto"/>
                  </w:divBdr>
                </w:div>
              </w:divsChild>
            </w:div>
            <w:div w:id="348259609">
              <w:marLeft w:val="0"/>
              <w:marRight w:val="0"/>
              <w:marTop w:val="0"/>
              <w:marBottom w:val="0"/>
              <w:divBdr>
                <w:top w:val="none" w:sz="0" w:space="0" w:color="auto"/>
                <w:left w:val="none" w:sz="0" w:space="0" w:color="auto"/>
                <w:bottom w:val="none" w:sz="0" w:space="0" w:color="auto"/>
                <w:right w:val="none" w:sz="0" w:space="0" w:color="auto"/>
              </w:divBdr>
              <w:divsChild>
                <w:div w:id="936138474">
                  <w:marLeft w:val="0"/>
                  <w:marRight w:val="0"/>
                  <w:marTop w:val="0"/>
                  <w:marBottom w:val="0"/>
                  <w:divBdr>
                    <w:top w:val="none" w:sz="0" w:space="0" w:color="auto"/>
                    <w:left w:val="none" w:sz="0" w:space="0" w:color="auto"/>
                    <w:bottom w:val="none" w:sz="0" w:space="0" w:color="auto"/>
                    <w:right w:val="none" w:sz="0" w:space="0" w:color="auto"/>
                  </w:divBdr>
                </w:div>
                <w:div w:id="2131970792">
                  <w:marLeft w:val="0"/>
                  <w:marRight w:val="0"/>
                  <w:marTop w:val="0"/>
                  <w:marBottom w:val="0"/>
                  <w:divBdr>
                    <w:top w:val="none" w:sz="0" w:space="0" w:color="auto"/>
                    <w:left w:val="none" w:sz="0" w:space="0" w:color="auto"/>
                    <w:bottom w:val="none" w:sz="0" w:space="0" w:color="auto"/>
                    <w:right w:val="none" w:sz="0" w:space="0" w:color="auto"/>
                  </w:divBdr>
                </w:div>
                <w:div w:id="884104780">
                  <w:marLeft w:val="0"/>
                  <w:marRight w:val="0"/>
                  <w:marTop w:val="0"/>
                  <w:marBottom w:val="0"/>
                  <w:divBdr>
                    <w:top w:val="none" w:sz="0" w:space="0" w:color="auto"/>
                    <w:left w:val="none" w:sz="0" w:space="0" w:color="auto"/>
                    <w:bottom w:val="none" w:sz="0" w:space="0" w:color="auto"/>
                    <w:right w:val="none" w:sz="0" w:space="0" w:color="auto"/>
                  </w:divBdr>
                </w:div>
                <w:div w:id="571308217">
                  <w:marLeft w:val="0"/>
                  <w:marRight w:val="0"/>
                  <w:marTop w:val="0"/>
                  <w:marBottom w:val="0"/>
                  <w:divBdr>
                    <w:top w:val="none" w:sz="0" w:space="0" w:color="auto"/>
                    <w:left w:val="none" w:sz="0" w:space="0" w:color="auto"/>
                    <w:bottom w:val="none" w:sz="0" w:space="0" w:color="auto"/>
                    <w:right w:val="none" w:sz="0" w:space="0" w:color="auto"/>
                  </w:divBdr>
                </w:div>
                <w:div w:id="32468000">
                  <w:marLeft w:val="0"/>
                  <w:marRight w:val="0"/>
                  <w:marTop w:val="0"/>
                  <w:marBottom w:val="0"/>
                  <w:divBdr>
                    <w:top w:val="none" w:sz="0" w:space="0" w:color="auto"/>
                    <w:left w:val="none" w:sz="0" w:space="0" w:color="auto"/>
                    <w:bottom w:val="none" w:sz="0" w:space="0" w:color="auto"/>
                    <w:right w:val="none" w:sz="0" w:space="0" w:color="auto"/>
                  </w:divBdr>
                </w:div>
                <w:div w:id="568416776">
                  <w:marLeft w:val="0"/>
                  <w:marRight w:val="0"/>
                  <w:marTop w:val="0"/>
                  <w:marBottom w:val="0"/>
                  <w:divBdr>
                    <w:top w:val="none" w:sz="0" w:space="0" w:color="auto"/>
                    <w:left w:val="none" w:sz="0" w:space="0" w:color="auto"/>
                    <w:bottom w:val="none" w:sz="0" w:space="0" w:color="auto"/>
                    <w:right w:val="none" w:sz="0" w:space="0" w:color="auto"/>
                  </w:divBdr>
                </w:div>
                <w:div w:id="2127193094">
                  <w:marLeft w:val="0"/>
                  <w:marRight w:val="0"/>
                  <w:marTop w:val="0"/>
                  <w:marBottom w:val="0"/>
                  <w:divBdr>
                    <w:top w:val="none" w:sz="0" w:space="0" w:color="auto"/>
                    <w:left w:val="none" w:sz="0" w:space="0" w:color="auto"/>
                    <w:bottom w:val="none" w:sz="0" w:space="0" w:color="auto"/>
                    <w:right w:val="none" w:sz="0" w:space="0" w:color="auto"/>
                  </w:divBdr>
                </w:div>
                <w:div w:id="14740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4326</Words>
  <Characters>25961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2019-02-06T07:30:00Z</dcterms:created>
  <dcterms:modified xsi:type="dcterms:W3CDTF">2019-02-06T07:30:00Z</dcterms:modified>
</cp:coreProperties>
</file>