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7E" w:rsidRDefault="00BF3D7E" w:rsidP="00BF3D7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UCHWAŁA Nr XXIII/</w:t>
      </w:r>
      <w:r w:rsidR="003D656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134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/12</w:t>
      </w:r>
    </w:p>
    <w:p w:rsidR="00BF3D7E" w:rsidRDefault="00BF3D7E" w:rsidP="00BF3D7E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Rady Gminy Szczaniec</w:t>
      </w:r>
    </w:p>
    <w:p w:rsidR="00BF3D7E" w:rsidRDefault="00BF3D7E" w:rsidP="00BF3D7E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dnia 26 września 2012 r .</w:t>
      </w:r>
    </w:p>
    <w:p w:rsidR="00BF3D7E" w:rsidRDefault="00BF3D7E" w:rsidP="00BF3D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D7E" w:rsidRDefault="00BF3D7E" w:rsidP="00BF3D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D7E" w:rsidRDefault="00BF3D7E" w:rsidP="00BF3D7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przyjęcia protokołu z obrad poprzedniej sesji </w:t>
      </w:r>
    </w:p>
    <w:p w:rsidR="00BF3D7E" w:rsidRDefault="00BF3D7E" w:rsidP="00BF3D7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3D7E" w:rsidRDefault="00BF3D7E" w:rsidP="00BF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D7E" w:rsidRDefault="00BF3D7E" w:rsidP="00BF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52 ust. 3 uchwały Nr IV/27/2007 Rady Gminy Szczaniec z dnia 23 lutego  2007 r. </w:t>
      </w:r>
      <w:r>
        <w:rPr>
          <w:rFonts w:ascii="Times New Roman" w:eastAsia="Calibri" w:hAnsi="Times New Roman" w:cs="Times New Roman"/>
        </w:rPr>
        <w:t>w sprawie Statutu Gminy Szczaniec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2007 r. Nr 33, poz. 533 ze zm.: Dz. Urz. Woj.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2007 r. Nr 84, poz. 1202)</w:t>
      </w:r>
    </w:p>
    <w:p w:rsidR="00BF3D7E" w:rsidRDefault="00BF3D7E" w:rsidP="00BF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D7E" w:rsidRDefault="00BF3D7E" w:rsidP="00BF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D7E" w:rsidRDefault="00BF3D7E" w:rsidP="00BF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uchwala, co następuje:</w:t>
      </w:r>
    </w:p>
    <w:p w:rsidR="00BF3D7E" w:rsidRDefault="00BF3D7E" w:rsidP="00BF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D7E" w:rsidRDefault="00BF3D7E" w:rsidP="00BF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D7E" w:rsidRDefault="00BF3D7E" w:rsidP="00BF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protokół z obrad sesji Rady Gminy Szczaniec z dnia 29 sierpnia 2012r.,  zgodny z treścią załącznika nr 1 do uchwały.</w:t>
      </w:r>
    </w:p>
    <w:p w:rsidR="00BF3D7E" w:rsidRDefault="00BF3D7E" w:rsidP="00BF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D7E" w:rsidRDefault="00BF3D7E" w:rsidP="00BF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§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 życie z dniem podjęcia.</w:t>
      </w:r>
    </w:p>
    <w:p w:rsidR="00BF3D7E" w:rsidRDefault="00BF3D7E" w:rsidP="00BF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D7E" w:rsidRDefault="00BF3D7E" w:rsidP="00BF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F3D7E" w:rsidRDefault="00BF3D7E" w:rsidP="00BF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D7E" w:rsidRDefault="00BF3D7E" w:rsidP="00BF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F3D7E" w:rsidRDefault="00BF3D7E" w:rsidP="00BF3D7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3D7E" w:rsidRDefault="00BF3D7E" w:rsidP="00BF3D7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3D7E" w:rsidRDefault="00BF3D7E" w:rsidP="00BF3D7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Gminy</w:t>
      </w:r>
    </w:p>
    <w:p w:rsidR="00BF3D7E" w:rsidRDefault="00BF3D7E" w:rsidP="00BF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F3D7E" w:rsidRDefault="00BF3D7E" w:rsidP="00BF3D7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Józef Starzyński</w:t>
      </w:r>
    </w:p>
    <w:p w:rsidR="00BF3D7E" w:rsidRDefault="00BF3D7E" w:rsidP="00BF3D7E"/>
    <w:p w:rsidR="0020414F" w:rsidRDefault="0020414F"/>
    <w:sectPr w:rsidR="0020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EB"/>
    <w:rsid w:val="0020414F"/>
    <w:rsid w:val="003D656F"/>
    <w:rsid w:val="00BF3D7E"/>
    <w:rsid w:val="00E311E9"/>
    <w:rsid w:val="00F7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Dudek</dc:creator>
  <cp:keywords/>
  <dc:description/>
  <cp:lastModifiedBy>Mirosława Dudek</cp:lastModifiedBy>
  <cp:revision>7</cp:revision>
  <cp:lastPrinted>2012-10-01T09:14:00Z</cp:lastPrinted>
  <dcterms:created xsi:type="dcterms:W3CDTF">2012-09-25T06:25:00Z</dcterms:created>
  <dcterms:modified xsi:type="dcterms:W3CDTF">2012-10-01T09:15:00Z</dcterms:modified>
</cp:coreProperties>
</file>