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C8" w:rsidRPr="007C44C8" w:rsidRDefault="00A5055B" w:rsidP="007C44C8">
      <w:pPr>
        <w:spacing w:after="0" w:line="225" w:lineRule="atLeast"/>
        <w:textAlignment w:val="top"/>
        <w:rPr>
          <w:rFonts w:ascii="Arial" w:eastAsia="Times New Roman" w:hAnsi="Arial" w:cs="Arial"/>
          <w:color w:val="41414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14141"/>
          <w:sz w:val="18"/>
          <w:szCs w:val="18"/>
          <w:lang w:eastAsia="pl-PL"/>
        </w:rPr>
        <w:t>2016-10-10</w:t>
      </w:r>
      <w:bookmarkStart w:id="0" w:name="_GoBack"/>
      <w:bookmarkEnd w:id="0"/>
    </w:p>
    <w:p w:rsidR="007C44C8" w:rsidRPr="007C44C8" w:rsidRDefault="007C44C8" w:rsidP="007C44C8">
      <w:pPr>
        <w:spacing w:before="75" w:after="75" w:line="300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151515"/>
          <w:sz w:val="27"/>
          <w:szCs w:val="27"/>
          <w:lang w:eastAsia="pl-PL"/>
        </w:rPr>
      </w:pPr>
      <w:r w:rsidRPr="007C44C8">
        <w:rPr>
          <w:rFonts w:ascii="Roboto" w:eastAsia="Times New Roman" w:hAnsi="Roboto" w:cs="Times New Roman"/>
          <w:b/>
          <w:bCs/>
          <w:color w:val="151515"/>
          <w:sz w:val="27"/>
          <w:szCs w:val="27"/>
          <w:lang w:eastAsia="pl-PL"/>
        </w:rPr>
        <w:t xml:space="preserve">Zakończenie zadania "Usuwanie wyrobów zawierających azbest z terenu Gminy </w:t>
      </w:r>
      <w:r w:rsidR="00484D6B">
        <w:rPr>
          <w:rFonts w:ascii="Roboto" w:eastAsia="Times New Roman" w:hAnsi="Roboto" w:cs="Times New Roman"/>
          <w:b/>
          <w:bCs/>
          <w:color w:val="151515"/>
          <w:sz w:val="27"/>
          <w:szCs w:val="27"/>
          <w:lang w:eastAsia="pl-PL"/>
        </w:rPr>
        <w:t>Szczaniec</w:t>
      </w:r>
      <w:r w:rsidRPr="007C44C8">
        <w:rPr>
          <w:rFonts w:ascii="Roboto" w:eastAsia="Times New Roman" w:hAnsi="Roboto" w:cs="Times New Roman"/>
          <w:b/>
          <w:bCs/>
          <w:color w:val="151515"/>
          <w:sz w:val="27"/>
          <w:szCs w:val="27"/>
          <w:lang w:eastAsia="pl-PL"/>
        </w:rPr>
        <w:t>"</w:t>
      </w:r>
    </w:p>
    <w:p w:rsidR="007C44C8" w:rsidRPr="007C44C8" w:rsidRDefault="007C44C8" w:rsidP="007C44C8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797979"/>
          <w:sz w:val="21"/>
          <w:szCs w:val="21"/>
          <w:lang w:eastAsia="pl-PL"/>
        </w:rPr>
      </w:pPr>
      <w:r w:rsidRPr="007C44C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5941"/>
      </w:tblGrid>
      <w:tr w:rsidR="00484D6B" w:rsidRPr="007C44C8" w:rsidTr="007C4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4C8" w:rsidRPr="007C44C8" w:rsidRDefault="00484D6B" w:rsidP="007C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Helvetica" w:hAnsi="Helvetica" w:cs="Helvetica"/>
                <w:noProof/>
                <w:color w:val="72C02C"/>
                <w:sz w:val="27"/>
                <w:szCs w:val="27"/>
                <w:lang w:eastAsia="pl-PL"/>
              </w:rPr>
              <w:drawing>
                <wp:inline distT="0" distB="0" distL="0" distR="0" wp14:anchorId="07CEDD1F" wp14:editId="260596CD">
                  <wp:extent cx="1939925" cy="532765"/>
                  <wp:effectExtent l="0" t="0" r="3175" b="635"/>
                  <wp:docPr id="3" name="Obraz 3" descr="Strona główna">
                    <a:hlinkClick xmlns:a="http://schemas.openxmlformats.org/drawingml/2006/main" r:id="rId8" tooltip="&quot;Strona głów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rona główna">
                            <a:hlinkClick r:id="rId8" tooltip="&quot;Strona głów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44C8" w:rsidRPr="007C44C8" w:rsidRDefault="00484D6B" w:rsidP="007C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t xml:space="preserve">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3E64EB0" wp14:editId="7565911F">
                  <wp:extent cx="2019631" cy="563872"/>
                  <wp:effectExtent l="0" t="0" r="0" b="8255"/>
                  <wp:docPr id="4" name="Obraz 4" descr="Narodowy Fundusz Ochrony &amp;Sacute;rodowiska i Gospodarki Wod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rodowy Fundusz Ochrony &amp;Sacute;rodowiska i Gospodarki Wodn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31" cy="56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4C8" w:rsidRPr="007C44C8" w:rsidRDefault="007C44C8" w:rsidP="007C44C8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797979"/>
          <w:sz w:val="21"/>
          <w:szCs w:val="21"/>
          <w:lang w:eastAsia="pl-PL"/>
        </w:rPr>
      </w:pPr>
      <w:r w:rsidRPr="007C44C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W dniu </w:t>
      </w:r>
      <w:r w:rsidR="00D75F4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10</w:t>
      </w:r>
      <w:r w:rsidRPr="007C44C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484D6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października</w:t>
      </w:r>
      <w:r w:rsidRPr="007C44C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br. Gmina </w:t>
      </w:r>
      <w:r w:rsidR="00484D6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Szczaniec</w:t>
      </w:r>
      <w:r w:rsidRPr="007C44C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w ramach programu - </w:t>
      </w:r>
      <w:r w:rsidR="00484D6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Program Priorytetowy NFOŚiGW pod nazwą</w:t>
      </w:r>
      <w:r w:rsidRPr="007C44C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.: „SYSTEM - Wsparcie działań ochrony środowiska i gospodarki wodnej realizowanych przez </w:t>
      </w:r>
      <w:proofErr w:type="spellStart"/>
      <w:r w:rsidRPr="007C44C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WFOŚiGW</w:t>
      </w:r>
      <w:proofErr w:type="spellEnd"/>
      <w:r w:rsidRPr="007C44C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. Część 1) Usuwanie wyrobów zawierających azbest” podpisała umowę dotacji z Wojewódzkim Funduszem Ochrony Środowiska i Gospodarki Wodnej w </w:t>
      </w:r>
      <w:r w:rsidR="00484D6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Zielonej Górze</w:t>
      </w:r>
      <w:r w:rsidRPr="007C44C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na zadanie pod nazwą: " Usuwanie wyrobów zawierających azbest   z terenu Gminy </w:t>
      </w:r>
      <w:r w:rsidR="00484D6B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Szczaniec</w:t>
      </w:r>
      <w:r w:rsidRPr="007C44C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”. Zadanie realizowane było w okresie od </w:t>
      </w:r>
      <w:r w:rsidR="00D5786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03</w:t>
      </w:r>
      <w:r w:rsidRPr="007C44C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.06.2016r. do </w:t>
      </w:r>
      <w:r w:rsidR="00D5786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22.08.2016r.</w:t>
      </w:r>
    </w:p>
    <w:p w:rsidR="007C44C8" w:rsidRPr="007C44C8" w:rsidRDefault="007C44C8" w:rsidP="007C44C8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797979"/>
          <w:sz w:val="21"/>
          <w:szCs w:val="21"/>
          <w:lang w:eastAsia="pl-PL"/>
        </w:rPr>
      </w:pPr>
      <w:r w:rsidRPr="007C44C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Całkowity koszt projektu wyniósł </w:t>
      </w:r>
      <w:r w:rsidR="00D578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31 408,40</w:t>
      </w:r>
      <w:r w:rsidRPr="007C44C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zł, z czego otrzymana dotacja wynosi </w:t>
      </w:r>
      <w:r w:rsidR="00D578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15 704,20</w:t>
      </w:r>
      <w:r w:rsidRPr="007C44C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zł, co stanowi </w:t>
      </w:r>
      <w:r w:rsidR="00D578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50</w:t>
      </w:r>
      <w:r w:rsidRPr="007C44C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% kosztów kwalifikowanych ze środków udostępnionych przez Narodowy Fundusz Ochrony Środowiska i Gospodarki Wodnej w Warszawie, oraz </w:t>
      </w:r>
      <w:r w:rsidR="001032C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15 704,20 zł, co stanowi </w:t>
      </w:r>
      <w:r w:rsidR="00D578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50</w:t>
      </w:r>
      <w:r w:rsidRPr="007C44C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% kosztów kwalifikowanych ze środków Wojewódzkiego Funduszu Ochrony Środowiska i Gospodarki Wodnej w </w:t>
      </w:r>
      <w:r w:rsidR="00D5786A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Zielonej Górze</w:t>
      </w:r>
      <w:r w:rsidRPr="007C44C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7C44C8" w:rsidRPr="007C44C8" w:rsidRDefault="007C44C8" w:rsidP="007C44C8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797979"/>
          <w:sz w:val="21"/>
          <w:szCs w:val="21"/>
          <w:lang w:eastAsia="pl-PL"/>
        </w:rPr>
      </w:pPr>
      <w:r w:rsidRPr="007C44C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wyniku realizacji przedsięwzięcia został osiągnięty efekt rzeczowy i ekologiczny polegający na usunięciu wyrobów zawierających azbest w ilości </w:t>
      </w:r>
      <w:r w:rsidR="00FE37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66</w:t>
      </w:r>
      <w:r w:rsidRPr="007C44C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FE37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120</w:t>
      </w:r>
      <w:r w:rsidRPr="007C44C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Mg. Zadanie to umożliwiło usunięcie wyrobów zawierających azbest z </w:t>
      </w:r>
      <w:r w:rsidR="00FE370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40</w:t>
      </w:r>
      <w:r w:rsidRPr="007C44C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posesji.</w:t>
      </w:r>
    </w:p>
    <w:p w:rsidR="007C44C8" w:rsidRPr="007C44C8" w:rsidRDefault="007C44C8" w:rsidP="00FE370C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797979"/>
          <w:sz w:val="21"/>
          <w:szCs w:val="21"/>
          <w:lang w:eastAsia="pl-PL"/>
        </w:rPr>
      </w:pPr>
      <w:r w:rsidRPr="007C44C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Dofinansowano ze środków Narodowego Funduszu Ochrony Środowiska i Gospodarki Wodnej w Warszawie oraz Wojewódzkiego Funduszu Ochrony Środowiska  w </w:t>
      </w:r>
      <w:r w:rsidR="00FE370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Zielonej Górze</w:t>
      </w:r>
      <w:r w:rsidRPr="007C44C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.</w:t>
      </w:r>
    </w:p>
    <w:p w:rsidR="007C44C8" w:rsidRPr="007C44C8" w:rsidRDefault="007C44C8" w:rsidP="007C44C8">
      <w:pPr>
        <w:spacing w:after="0" w:line="240" w:lineRule="auto"/>
        <w:jc w:val="right"/>
        <w:textAlignment w:val="top"/>
        <w:rPr>
          <w:rFonts w:ascii="Arial" w:eastAsia="Times New Roman" w:hAnsi="Arial" w:cs="Arial"/>
          <w:b/>
          <w:bCs/>
          <w:i/>
          <w:iCs/>
          <w:color w:val="797979"/>
          <w:sz w:val="17"/>
          <w:szCs w:val="17"/>
          <w:lang w:eastAsia="pl-PL"/>
        </w:rPr>
      </w:pPr>
      <w:r w:rsidRPr="007C44C8">
        <w:rPr>
          <w:rFonts w:ascii="Arial" w:eastAsia="Times New Roman" w:hAnsi="Arial" w:cs="Arial"/>
          <w:b/>
          <w:bCs/>
          <w:i/>
          <w:iCs/>
          <w:color w:val="797979"/>
          <w:sz w:val="17"/>
          <w:szCs w:val="17"/>
          <w:lang w:eastAsia="pl-PL"/>
        </w:rPr>
        <w:t>Treść zamieścił</w:t>
      </w:r>
    </w:p>
    <w:p w:rsidR="005B46A6" w:rsidRDefault="00CD57DC">
      <w:r>
        <w:rPr>
          <w:noProof/>
          <w:lang w:eastAsia="pl-PL"/>
        </w:rPr>
        <w:drawing>
          <wp:inline distT="0" distB="0" distL="0" distR="0" wp14:anchorId="04080528" wp14:editId="3DA0B41A">
            <wp:extent cx="3562185" cy="2552368"/>
            <wp:effectExtent l="0" t="0" r="635" b="635"/>
            <wp:docPr id="1" name="Obraz 1" descr="Az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zb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467" cy="25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807" w:rsidRDefault="00995807"/>
    <w:p w:rsidR="00995807" w:rsidRPr="00AE3E6C" w:rsidRDefault="00995807">
      <w:pPr>
        <w:rPr>
          <w:rFonts w:ascii="Arial" w:hAnsi="Arial" w:cs="Arial"/>
        </w:rPr>
      </w:pPr>
    </w:p>
    <w:sectPr w:rsidR="00995807" w:rsidRPr="00AE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F2" w:rsidRDefault="007B07F2" w:rsidP="00995807">
      <w:pPr>
        <w:spacing w:after="0" w:line="240" w:lineRule="auto"/>
      </w:pPr>
      <w:r>
        <w:separator/>
      </w:r>
    </w:p>
  </w:endnote>
  <w:endnote w:type="continuationSeparator" w:id="0">
    <w:p w:rsidR="007B07F2" w:rsidRDefault="007B07F2" w:rsidP="0099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F2" w:rsidRDefault="007B07F2" w:rsidP="00995807">
      <w:pPr>
        <w:spacing w:after="0" w:line="240" w:lineRule="auto"/>
      </w:pPr>
      <w:r>
        <w:separator/>
      </w:r>
    </w:p>
  </w:footnote>
  <w:footnote w:type="continuationSeparator" w:id="0">
    <w:p w:rsidR="007B07F2" w:rsidRDefault="007B07F2" w:rsidP="00995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3CEF"/>
    <w:multiLevelType w:val="multilevel"/>
    <w:tmpl w:val="AB5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70364"/>
    <w:multiLevelType w:val="multilevel"/>
    <w:tmpl w:val="61F2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E2A62"/>
    <w:multiLevelType w:val="multilevel"/>
    <w:tmpl w:val="5C1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A4"/>
    <w:rsid w:val="001032C7"/>
    <w:rsid w:val="002225AE"/>
    <w:rsid w:val="002508AA"/>
    <w:rsid w:val="00410276"/>
    <w:rsid w:val="00484D6B"/>
    <w:rsid w:val="00537A30"/>
    <w:rsid w:val="005D1BF8"/>
    <w:rsid w:val="007B07F2"/>
    <w:rsid w:val="007C44C8"/>
    <w:rsid w:val="00995807"/>
    <w:rsid w:val="00A5055B"/>
    <w:rsid w:val="00A70FA4"/>
    <w:rsid w:val="00AE3E6C"/>
    <w:rsid w:val="00B126F6"/>
    <w:rsid w:val="00B61AAC"/>
    <w:rsid w:val="00CD0F59"/>
    <w:rsid w:val="00CD57DC"/>
    <w:rsid w:val="00D5786A"/>
    <w:rsid w:val="00D75F42"/>
    <w:rsid w:val="00E80ED4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0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4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807"/>
  </w:style>
  <w:style w:type="paragraph" w:styleId="Stopka">
    <w:name w:val="footer"/>
    <w:basedOn w:val="Normalny"/>
    <w:link w:val="StopkaZnak"/>
    <w:uiPriority w:val="99"/>
    <w:unhideWhenUsed/>
    <w:rsid w:val="0099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807"/>
  </w:style>
  <w:style w:type="character" w:customStyle="1" w:styleId="Nagwek2Znak">
    <w:name w:val="Nagłówek 2 Znak"/>
    <w:basedOn w:val="Domylnaczcionkaakapitu"/>
    <w:link w:val="Nagwek2"/>
    <w:uiPriority w:val="9"/>
    <w:rsid w:val="00CD0F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0F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0F59"/>
    <w:rPr>
      <w:b/>
      <w:bCs/>
    </w:rPr>
  </w:style>
  <w:style w:type="paragraph" w:styleId="Akapitzlist">
    <w:name w:val="List Paragraph"/>
    <w:basedOn w:val="Normalny"/>
    <w:uiPriority w:val="34"/>
    <w:qFormat/>
    <w:rsid w:val="00CD0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0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4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807"/>
  </w:style>
  <w:style w:type="paragraph" w:styleId="Stopka">
    <w:name w:val="footer"/>
    <w:basedOn w:val="Normalny"/>
    <w:link w:val="StopkaZnak"/>
    <w:uiPriority w:val="99"/>
    <w:unhideWhenUsed/>
    <w:rsid w:val="0099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807"/>
  </w:style>
  <w:style w:type="character" w:customStyle="1" w:styleId="Nagwek2Znak">
    <w:name w:val="Nagłówek 2 Znak"/>
    <w:basedOn w:val="Domylnaczcionkaakapitu"/>
    <w:link w:val="Nagwek2"/>
    <w:uiPriority w:val="9"/>
    <w:rsid w:val="00CD0F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0F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0F59"/>
    <w:rPr>
      <w:b/>
      <w:bCs/>
    </w:rPr>
  </w:style>
  <w:style w:type="paragraph" w:styleId="Akapitzlist">
    <w:name w:val="List Paragraph"/>
    <w:basedOn w:val="Normalny"/>
    <w:uiPriority w:val="34"/>
    <w:qFormat/>
    <w:rsid w:val="00CD0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1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4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13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5479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7189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949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igw.zgora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Supinska</dc:creator>
  <cp:lastModifiedBy>Mirosława Dudek</cp:lastModifiedBy>
  <cp:revision>3</cp:revision>
  <dcterms:created xsi:type="dcterms:W3CDTF">2016-10-26T11:01:00Z</dcterms:created>
  <dcterms:modified xsi:type="dcterms:W3CDTF">2016-10-26T11:01:00Z</dcterms:modified>
</cp:coreProperties>
</file>